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F7D" w:rsidRPr="00377F7D" w:rsidRDefault="00377F7D" w:rsidP="00377F7D">
      <w:pPr>
        <w:spacing w:before="80" w:after="80" w:line="240" w:lineRule="auto"/>
        <w:textAlignment w:val="baseline"/>
        <w:outlineLvl w:val="3"/>
        <w:rPr>
          <w:rFonts w:ascii="Verdana" w:eastAsia="Times New Roman" w:hAnsi="Verdana" w:cs="Times New Roman"/>
          <w:b/>
          <w:bCs/>
          <w:color w:val="B36509"/>
          <w:sz w:val="18"/>
          <w:szCs w:val="18"/>
          <w:lang w:eastAsia="en-CA"/>
        </w:rPr>
      </w:pPr>
      <w:r w:rsidRPr="00377F7D">
        <w:rPr>
          <w:rFonts w:ascii="Verdana" w:eastAsia="Times New Roman" w:hAnsi="Verdana" w:cs="Times New Roman"/>
          <w:b/>
          <w:bCs/>
          <w:color w:val="B36509"/>
          <w:sz w:val="18"/>
          <w:szCs w:val="18"/>
          <w:lang w:eastAsia="en-CA"/>
        </w:rPr>
        <w:t>Lectures</w:t>
      </w:r>
    </w:p>
    <w:p w:rsidR="00377F7D" w:rsidRPr="00377F7D" w:rsidRDefault="00377F7D" w:rsidP="00377F7D">
      <w:pPr>
        <w:spacing w:before="160" w:after="0" w:line="300" w:lineRule="atLeast"/>
        <w:textAlignment w:val="baseline"/>
        <w:outlineLvl w:val="0"/>
        <w:rPr>
          <w:rFonts w:ascii="Arial" w:eastAsia="Times New Roman" w:hAnsi="Arial" w:cs="Arial"/>
          <w:b/>
          <w:bCs/>
          <w:color w:val="B36509"/>
          <w:kern w:val="36"/>
          <w:sz w:val="36"/>
          <w:szCs w:val="36"/>
          <w:lang w:eastAsia="en-CA"/>
        </w:rPr>
      </w:pPr>
      <w:bookmarkStart w:id="0" w:name="pgfId-1002984"/>
      <w:bookmarkEnd w:id="0"/>
      <w:r w:rsidRPr="00377F7D">
        <w:rPr>
          <w:rFonts w:ascii="Arial" w:eastAsia="Times New Roman" w:hAnsi="Arial" w:cs="Arial"/>
          <w:b/>
          <w:bCs/>
          <w:color w:val="B36509"/>
          <w:kern w:val="36"/>
          <w:sz w:val="36"/>
          <w:szCs w:val="36"/>
          <w:lang w:eastAsia="en-CA"/>
        </w:rPr>
        <w:t>Arthropoda</w:t>
      </w:r>
      <w:proofErr w:type="gramStart"/>
      <w:r w:rsidRPr="00377F7D">
        <w:rPr>
          <w:rFonts w:ascii="Arial" w:eastAsia="Times New Roman" w:hAnsi="Arial" w:cs="Arial"/>
          <w:b/>
          <w:bCs/>
          <w:color w:val="B36509"/>
          <w:kern w:val="36"/>
          <w:sz w:val="36"/>
          <w:szCs w:val="36"/>
          <w:lang w:eastAsia="en-CA"/>
        </w:rPr>
        <w:t>:</w:t>
      </w:r>
      <w:proofErr w:type="gramEnd"/>
      <w:r w:rsidRPr="00377F7D">
        <w:rPr>
          <w:rFonts w:ascii="Arial" w:eastAsia="Times New Roman" w:hAnsi="Arial" w:cs="Arial"/>
          <w:b/>
          <w:bCs/>
          <w:color w:val="B36509"/>
          <w:kern w:val="36"/>
          <w:sz w:val="36"/>
          <w:szCs w:val="36"/>
          <w:lang w:eastAsia="en-CA"/>
        </w:rPr>
        <w:br/>
      </w:r>
      <w:r w:rsidRPr="00377F7D">
        <w:rPr>
          <w:rFonts w:ascii="Arial" w:eastAsia="Times New Roman" w:hAnsi="Arial" w:cs="Arial"/>
          <w:b/>
          <w:bCs/>
          <w:i/>
          <w:iCs/>
          <w:color w:val="B36509"/>
          <w:kern w:val="36"/>
          <w:sz w:val="32"/>
          <w:lang w:eastAsia="en-CA"/>
        </w:rPr>
        <w:t>Conquerers in a suit of armour</w:t>
      </w:r>
    </w:p>
    <w:p w:rsidR="00377F7D" w:rsidRPr="00377F7D" w:rsidRDefault="00377F7D" w:rsidP="00377F7D">
      <w:pPr>
        <w:spacing w:before="100" w:after="100" w:line="240" w:lineRule="auto"/>
        <w:jc w:val="both"/>
        <w:textAlignment w:val="baseline"/>
        <w:rPr>
          <w:rFonts w:ascii="Verdana" w:eastAsia="Times New Roman" w:hAnsi="Verdana" w:cs="Times New Roman"/>
          <w:color w:val="000000"/>
          <w:sz w:val="18"/>
          <w:szCs w:val="18"/>
          <w:lang w:eastAsia="en-CA"/>
        </w:rPr>
      </w:pPr>
      <w:bookmarkStart w:id="1" w:name="pgfId-1024542"/>
      <w:bookmarkEnd w:id="1"/>
      <w:r>
        <w:rPr>
          <w:rFonts w:ascii="Arial" w:eastAsia="Times New Roman" w:hAnsi="Arial" w:cs="Arial"/>
          <w:noProof/>
          <w:color w:val="B36509"/>
          <w:sz w:val="36"/>
          <w:szCs w:val="36"/>
          <w:lang w:eastAsia="en-CA"/>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781050" cy="552450"/>
            <wp:effectExtent l="19050" t="0" r="0" b="0"/>
            <wp:wrapSquare wrapText="bothSides"/>
            <wp:docPr id="4" name="Picture 2" descr="http://Salinella.bio.uottawa.ca/CommonImages/A_let_lobst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linella.bio.uottawa.ca/CommonImages/A_let_lobster.gif"/>
                    <pic:cNvPicPr>
                      <a:picLocks noChangeAspect="1" noChangeArrowheads="1"/>
                    </pic:cNvPicPr>
                  </pic:nvPicPr>
                  <pic:blipFill>
                    <a:blip r:embed="rId4" cstate="print"/>
                    <a:srcRect/>
                    <a:stretch>
                      <a:fillRect/>
                    </a:stretch>
                  </pic:blipFill>
                  <pic:spPr bwMode="auto">
                    <a:xfrm>
                      <a:off x="0" y="0"/>
                      <a:ext cx="781050" cy="552450"/>
                    </a:xfrm>
                    <a:prstGeom prst="rect">
                      <a:avLst/>
                    </a:prstGeom>
                    <a:noFill/>
                    <a:ln w="9525">
                      <a:noFill/>
                      <a:miter lim="800000"/>
                      <a:headEnd/>
                      <a:tailEnd/>
                    </a:ln>
                  </pic:spPr>
                </pic:pic>
              </a:graphicData>
            </a:graphic>
          </wp:anchor>
        </w:drawing>
      </w:r>
      <w:r w:rsidRPr="00377F7D">
        <w:rPr>
          <w:rFonts w:ascii="Verdana" w:eastAsia="Times New Roman" w:hAnsi="Verdana" w:cs="Times New Roman"/>
          <w:color w:val="000000"/>
          <w:sz w:val="18"/>
          <w:szCs w:val="18"/>
          <w:lang w:eastAsia="en-CA"/>
        </w:rPr>
        <w:t> </w:t>
      </w:r>
    </w:p>
    <w:p w:rsidR="00377F7D" w:rsidRPr="00377F7D" w:rsidRDefault="00377F7D" w:rsidP="00377F7D">
      <w:pPr>
        <w:spacing w:before="100" w:after="100" w:line="240" w:lineRule="auto"/>
        <w:jc w:val="both"/>
        <w:textAlignment w:val="baseline"/>
        <w:rPr>
          <w:rFonts w:ascii="Verdana" w:eastAsia="Times New Roman" w:hAnsi="Verdana" w:cs="Times New Roman"/>
          <w:color w:val="000000"/>
          <w:sz w:val="18"/>
          <w:szCs w:val="18"/>
          <w:lang w:eastAsia="en-CA"/>
        </w:rPr>
      </w:pPr>
      <w:bookmarkStart w:id="2" w:name="pgfId-1024881"/>
      <w:bookmarkEnd w:id="2"/>
      <w:r w:rsidRPr="00377F7D">
        <w:rPr>
          <w:rFonts w:ascii="Verdana" w:eastAsia="Times New Roman" w:hAnsi="Verdana" w:cs="Times New Roman"/>
          <w:color w:val="000000"/>
          <w:sz w:val="18"/>
          <w:szCs w:val="18"/>
          <w:lang w:eastAsia="en-CA"/>
        </w:rPr>
        <w:t>rthropods are the most abundant phylum on the planet and if you traveled to the deepest ocean trenches, highest mountain tops or could even swam in a geothermal pool you would find a member of this phylum waiting to greet you. As a group they are easy to recognize with their hard outer</w:t>
      </w:r>
      <w:r w:rsidRPr="00377F7D">
        <w:rPr>
          <w:rFonts w:ascii="Verdana" w:eastAsia="Times New Roman" w:hAnsi="Verdana" w:cs="Times New Roman"/>
          <w:color w:val="000000"/>
          <w:sz w:val="18"/>
          <w:lang w:eastAsia="en-CA"/>
        </w:rPr>
        <w:t> </w:t>
      </w:r>
      <w:hyperlink r:id="rId5" w:history="1">
        <w:r w:rsidRPr="00377F7D">
          <w:rPr>
            <w:rFonts w:ascii="Verdana" w:eastAsia="Times New Roman" w:hAnsi="Verdana" w:cs="Times New Roman"/>
            <w:color w:val="FF0000"/>
            <w:sz w:val="18"/>
            <w:u w:val="single"/>
            <w:lang w:eastAsia="en-CA"/>
          </w:rPr>
          <w:t>cuticle,</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unique</w:t>
      </w:r>
      <w:r w:rsidRPr="00377F7D">
        <w:rPr>
          <w:rFonts w:ascii="Verdana" w:eastAsia="Times New Roman" w:hAnsi="Verdana" w:cs="Times New Roman"/>
          <w:color w:val="000000"/>
          <w:sz w:val="18"/>
          <w:lang w:eastAsia="en-CA"/>
        </w:rPr>
        <w:t> </w:t>
      </w:r>
      <w:hyperlink r:id="rId6" w:history="1">
        <w:r w:rsidRPr="00377F7D">
          <w:rPr>
            <w:rFonts w:ascii="Verdana" w:eastAsia="Times New Roman" w:hAnsi="Verdana" w:cs="Times New Roman"/>
            <w:color w:val="FF0000"/>
            <w:sz w:val="18"/>
            <w:u w:val="single"/>
            <w:lang w:eastAsia="en-CA"/>
          </w:rPr>
          <w:t>compound eyes,</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and a pair of legs on each segment of the body which are grouped into functional</w:t>
      </w:r>
      <w:r w:rsidRPr="00377F7D">
        <w:rPr>
          <w:rFonts w:ascii="Verdana" w:eastAsia="Times New Roman" w:hAnsi="Verdana" w:cs="Times New Roman"/>
          <w:color w:val="000000"/>
          <w:sz w:val="18"/>
          <w:lang w:eastAsia="en-CA"/>
        </w:rPr>
        <w:t> </w:t>
      </w:r>
      <w:hyperlink r:id="rId7" w:history="1">
        <w:r w:rsidRPr="00377F7D">
          <w:rPr>
            <w:rFonts w:ascii="Verdana" w:eastAsia="Times New Roman" w:hAnsi="Verdana" w:cs="Times New Roman"/>
            <w:color w:val="FF0000"/>
            <w:sz w:val="18"/>
            <w:u w:val="single"/>
            <w:lang w:eastAsia="en-CA"/>
          </w:rPr>
          <w:t>tagma.</w:t>
        </w:r>
      </w:hyperlink>
    </w:p>
    <w:tbl>
      <w:tblPr>
        <w:tblpPr w:leftFromText="45" w:rightFromText="45" w:vertAnchor="text" w:tblpXSpec="right" w:tblpYSpec="center"/>
        <w:tblW w:w="1800" w:type="dxa"/>
        <w:tblCellSpacing w:w="75" w:type="dxa"/>
        <w:tblCellMar>
          <w:top w:w="15" w:type="dxa"/>
          <w:left w:w="15" w:type="dxa"/>
          <w:bottom w:w="15" w:type="dxa"/>
          <w:right w:w="15" w:type="dxa"/>
        </w:tblCellMar>
        <w:tblLook w:val="04A0"/>
      </w:tblPr>
      <w:tblGrid>
        <w:gridCol w:w="3840"/>
      </w:tblGrid>
      <w:tr w:rsidR="00377F7D" w:rsidRPr="00377F7D" w:rsidTr="00377F7D">
        <w:trPr>
          <w:tblCellSpacing w:w="75" w:type="dxa"/>
        </w:trPr>
        <w:tc>
          <w:tcPr>
            <w:tcW w:w="0" w:type="auto"/>
            <w:vAlign w:val="center"/>
            <w:hideMark/>
          </w:tcPr>
          <w:p w:rsidR="00377F7D" w:rsidRPr="00377F7D" w:rsidRDefault="00377F7D" w:rsidP="00377F7D">
            <w:pPr>
              <w:spacing w:after="0" w:line="240" w:lineRule="auto"/>
              <w:textAlignment w:val="baseline"/>
              <w:rPr>
                <w:rFonts w:ascii="Verdana" w:eastAsia="Times New Roman" w:hAnsi="Verdana" w:cs="Times New Roman"/>
                <w:color w:val="000000"/>
                <w:sz w:val="18"/>
                <w:szCs w:val="18"/>
                <w:lang w:eastAsia="en-CA"/>
              </w:rPr>
            </w:pPr>
            <w:bookmarkStart w:id="3" w:name="pgfId-1026168"/>
            <w:bookmarkEnd w:id="3"/>
            <w:r w:rsidRPr="00377F7D">
              <w:rPr>
                <w:rFonts w:ascii="Verdana" w:eastAsia="Times New Roman" w:hAnsi="Verdana" w:cs="Times New Roman"/>
                <w:color w:val="000000"/>
                <w:sz w:val="18"/>
                <w:szCs w:val="18"/>
                <w:lang w:eastAsia="en-CA"/>
              </w:rPr>
              <w:t> </w:t>
            </w:r>
          </w:p>
          <w:p w:rsidR="00377F7D" w:rsidRPr="00377F7D" w:rsidRDefault="00377F7D" w:rsidP="00377F7D">
            <w:pPr>
              <w:spacing w:after="0" w:line="240" w:lineRule="auto"/>
              <w:rPr>
                <w:rFonts w:eastAsia="Times New Roman" w:cs="Times New Roman"/>
                <w:szCs w:val="24"/>
                <w:lang w:eastAsia="en-CA"/>
              </w:rPr>
            </w:pPr>
            <w:r>
              <w:rPr>
                <w:rFonts w:eastAsia="Times New Roman" w:cs="Times New Roman"/>
                <w:noProof/>
                <w:szCs w:val="24"/>
                <w:lang w:eastAsia="en-CA"/>
              </w:rPr>
              <w:drawing>
                <wp:inline distT="0" distB="0" distL="0" distR="0">
                  <wp:extent cx="2200275" cy="1552575"/>
                  <wp:effectExtent l="19050" t="0" r="9525" b="0"/>
                  <wp:docPr id="1" name="Picture 1" descr="http://salinella.bio.uottawa.ca/BIO2135/lectures/Images/Arth_crus_cra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linella.bio.uottawa.ca/BIO2135/lectures/Images/Arth_crus_crab.gif"/>
                          <pic:cNvPicPr>
                            <a:picLocks noChangeAspect="1" noChangeArrowheads="1"/>
                          </pic:cNvPicPr>
                        </pic:nvPicPr>
                        <pic:blipFill>
                          <a:blip r:embed="rId8" cstate="print"/>
                          <a:srcRect/>
                          <a:stretch>
                            <a:fillRect/>
                          </a:stretch>
                        </pic:blipFill>
                        <pic:spPr bwMode="auto">
                          <a:xfrm>
                            <a:off x="0" y="0"/>
                            <a:ext cx="2200275" cy="1552575"/>
                          </a:xfrm>
                          <a:prstGeom prst="rect">
                            <a:avLst/>
                          </a:prstGeom>
                          <a:noFill/>
                          <a:ln w="9525">
                            <a:noFill/>
                            <a:miter lim="800000"/>
                            <a:headEnd/>
                            <a:tailEnd/>
                          </a:ln>
                        </pic:spPr>
                      </pic:pic>
                    </a:graphicData>
                  </a:graphic>
                </wp:inline>
              </w:drawing>
            </w:r>
          </w:p>
        </w:tc>
      </w:tr>
      <w:tr w:rsidR="00377F7D" w:rsidRPr="00377F7D" w:rsidTr="00377F7D">
        <w:trPr>
          <w:tblCellSpacing w:w="75" w:type="dxa"/>
        </w:trPr>
        <w:tc>
          <w:tcPr>
            <w:tcW w:w="0" w:type="auto"/>
            <w:vAlign w:val="center"/>
            <w:hideMark/>
          </w:tcPr>
          <w:p w:rsidR="00377F7D" w:rsidRPr="00377F7D" w:rsidRDefault="00377F7D" w:rsidP="00377F7D">
            <w:pPr>
              <w:spacing w:before="100" w:after="100" w:line="240" w:lineRule="auto"/>
              <w:jc w:val="both"/>
              <w:textAlignment w:val="baseline"/>
              <w:rPr>
                <w:rFonts w:ascii="Verdana" w:eastAsia="Times New Roman" w:hAnsi="Verdana" w:cs="Times New Roman"/>
                <w:color w:val="000000"/>
                <w:sz w:val="16"/>
                <w:szCs w:val="16"/>
                <w:lang w:eastAsia="en-CA"/>
              </w:rPr>
            </w:pPr>
            <w:bookmarkStart w:id="4" w:name="pgfId-1026172"/>
            <w:bookmarkEnd w:id="4"/>
            <w:r w:rsidRPr="00377F7D">
              <w:rPr>
                <w:rFonts w:ascii="Verdana" w:eastAsia="Times New Roman" w:hAnsi="Verdana" w:cs="Times New Roman"/>
                <w:color w:val="000000"/>
                <w:sz w:val="16"/>
                <w:szCs w:val="16"/>
                <w:lang w:eastAsia="en-CA"/>
              </w:rPr>
              <w:t>Crustaceans are the dominant arthropod in the marine environment but it's not because of these large forms. It's the smaller microscopic crustacea that are important as the primary</w:t>
            </w:r>
            <w:r w:rsidRPr="00377F7D">
              <w:rPr>
                <w:rFonts w:ascii="Verdana" w:eastAsia="Times New Roman" w:hAnsi="Verdana" w:cs="Times New Roman"/>
                <w:color w:val="000000"/>
                <w:sz w:val="16"/>
                <w:lang w:eastAsia="en-CA"/>
              </w:rPr>
              <w:t> </w:t>
            </w:r>
            <w:hyperlink r:id="rId9" w:history="1">
              <w:r w:rsidRPr="00377F7D">
                <w:rPr>
                  <w:rFonts w:ascii="Verdana" w:eastAsia="Times New Roman" w:hAnsi="Verdana" w:cs="Times New Roman"/>
                  <w:color w:val="FF0000"/>
                  <w:sz w:val="16"/>
                  <w:u w:val="single"/>
                  <w:lang w:eastAsia="en-CA"/>
                </w:rPr>
                <w:t>herbivores.</w:t>
              </w:r>
            </w:hyperlink>
          </w:p>
        </w:tc>
      </w:tr>
    </w:tbl>
    <w:p w:rsidR="00377F7D" w:rsidRPr="00377F7D" w:rsidRDefault="00377F7D" w:rsidP="00377F7D">
      <w:pPr>
        <w:spacing w:before="100" w:after="100" w:line="240" w:lineRule="auto"/>
        <w:jc w:val="both"/>
        <w:textAlignment w:val="baseline"/>
        <w:rPr>
          <w:rFonts w:ascii="Verdana" w:eastAsia="Times New Roman" w:hAnsi="Verdana" w:cs="Times New Roman"/>
          <w:color w:val="000000"/>
          <w:sz w:val="18"/>
          <w:szCs w:val="18"/>
          <w:lang w:eastAsia="en-CA"/>
        </w:rPr>
      </w:pPr>
      <w:bookmarkStart w:id="5" w:name="pgfId-1026188"/>
      <w:bookmarkEnd w:id="5"/>
      <w:r w:rsidRPr="00377F7D">
        <w:rPr>
          <w:rFonts w:ascii="Verdana" w:eastAsia="Times New Roman" w:hAnsi="Verdana" w:cs="Times New Roman"/>
          <w:color w:val="000000"/>
          <w:sz w:val="18"/>
          <w:szCs w:val="18"/>
          <w:lang w:eastAsia="en-CA"/>
        </w:rPr>
        <w:t>Ancestrally each segment of an arthropod had identical appendages on it, and each of these was involved in locomotion, feeding and gas exchange. If we found only a partial fossil of the posterior end of this ancestoral arthropod we would probably conclude that it was an annelid that had developed legs on each of the</w:t>
      </w:r>
      <w:r w:rsidRPr="00377F7D">
        <w:rPr>
          <w:rFonts w:ascii="Verdana" w:eastAsia="Times New Roman" w:hAnsi="Verdana" w:cs="Times New Roman"/>
          <w:color w:val="000000"/>
          <w:sz w:val="18"/>
          <w:lang w:eastAsia="en-CA"/>
        </w:rPr>
        <w:t> </w:t>
      </w:r>
      <w:hyperlink r:id="rId10" w:history="1">
        <w:r w:rsidRPr="00377F7D">
          <w:rPr>
            <w:rFonts w:ascii="Verdana" w:eastAsia="Times New Roman" w:hAnsi="Verdana" w:cs="Times New Roman"/>
            <w:color w:val="FF0000"/>
            <w:sz w:val="18"/>
            <w:u w:val="single"/>
            <w:lang w:eastAsia="en-CA"/>
          </w:rPr>
          <w:t>metameres.</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Perhaps those</w:t>
      </w:r>
      <w:r w:rsidRPr="00377F7D">
        <w:rPr>
          <w:rFonts w:ascii="Verdana" w:eastAsia="Times New Roman" w:hAnsi="Verdana" w:cs="Times New Roman"/>
          <w:color w:val="000000"/>
          <w:sz w:val="18"/>
          <w:lang w:eastAsia="en-CA"/>
        </w:rPr>
        <w:t> </w:t>
      </w:r>
      <w:hyperlink r:id="rId11" w:history="1">
        <w:r w:rsidRPr="00377F7D">
          <w:rPr>
            <w:rFonts w:ascii="Verdana" w:eastAsia="Times New Roman" w:hAnsi="Verdana" w:cs="Times New Roman"/>
            <w:color w:val="FF0000"/>
            <w:sz w:val="18"/>
            <w:u w:val="single"/>
            <w:lang w:eastAsia="en-CA"/>
          </w:rPr>
          <w:t>parapodia</w:t>
        </w:r>
        <w:proofErr w:type="gramStart"/>
        <w:r w:rsidRPr="00377F7D">
          <w:rPr>
            <w:rFonts w:ascii="Verdana" w:eastAsia="Times New Roman" w:hAnsi="Verdana" w:cs="Times New Roman"/>
            <w:color w:val="FF0000"/>
            <w:sz w:val="18"/>
            <w:u w:val="single"/>
            <w:lang w:eastAsia="en-CA"/>
          </w:rPr>
          <w:t>,</w:t>
        </w:r>
        <w:proofErr w:type="gramEnd"/>
      </w:hyperlink>
      <w:r w:rsidRPr="00377F7D">
        <w:rPr>
          <w:rFonts w:ascii="Verdana" w:eastAsia="Times New Roman" w:hAnsi="Verdana" w:cs="Times New Roman"/>
          <w:color w:val="000000"/>
          <w:sz w:val="18"/>
          <w:szCs w:val="18"/>
          <w:lang w:eastAsia="en-CA"/>
        </w:rPr>
        <w:t>combined with a stiff outer</w:t>
      </w:r>
      <w:r w:rsidRPr="00377F7D">
        <w:rPr>
          <w:rFonts w:ascii="Verdana" w:eastAsia="Times New Roman" w:hAnsi="Verdana" w:cs="Times New Roman"/>
          <w:color w:val="000000"/>
          <w:sz w:val="18"/>
          <w:lang w:eastAsia="en-CA"/>
        </w:rPr>
        <w:t> </w:t>
      </w:r>
      <w:hyperlink r:id="rId12" w:history="1">
        <w:r w:rsidRPr="00377F7D">
          <w:rPr>
            <w:rFonts w:ascii="Verdana" w:eastAsia="Times New Roman" w:hAnsi="Verdana" w:cs="Times New Roman"/>
            <w:color w:val="FF0000"/>
            <w:sz w:val="18"/>
            <w:u w:val="single"/>
            <w:lang w:eastAsia="en-CA"/>
          </w:rPr>
          <w:t>cuticle,</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to support the animal were now used in locomotion? If we found the front end of the fossil we would make some very different conclusions!</w:t>
      </w:r>
    </w:p>
    <w:tbl>
      <w:tblPr>
        <w:tblpPr w:leftFromText="45" w:rightFromText="45" w:vertAnchor="text"/>
        <w:tblW w:w="1800" w:type="dxa"/>
        <w:tblCellSpacing w:w="75" w:type="dxa"/>
        <w:tblCellMar>
          <w:top w:w="15" w:type="dxa"/>
          <w:left w:w="15" w:type="dxa"/>
          <w:bottom w:w="15" w:type="dxa"/>
          <w:right w:w="15" w:type="dxa"/>
        </w:tblCellMar>
        <w:tblLook w:val="04A0"/>
      </w:tblPr>
      <w:tblGrid>
        <w:gridCol w:w="3840"/>
      </w:tblGrid>
      <w:tr w:rsidR="00377F7D" w:rsidRPr="00377F7D" w:rsidTr="00377F7D">
        <w:trPr>
          <w:tblCellSpacing w:w="75" w:type="dxa"/>
        </w:trPr>
        <w:tc>
          <w:tcPr>
            <w:tcW w:w="0" w:type="auto"/>
            <w:vAlign w:val="center"/>
            <w:hideMark/>
          </w:tcPr>
          <w:p w:rsidR="00377F7D" w:rsidRPr="00377F7D" w:rsidRDefault="00377F7D" w:rsidP="00377F7D">
            <w:pPr>
              <w:spacing w:after="0" w:line="240" w:lineRule="auto"/>
              <w:textAlignment w:val="baseline"/>
              <w:rPr>
                <w:rFonts w:ascii="Verdana" w:eastAsia="Times New Roman" w:hAnsi="Verdana" w:cs="Times New Roman"/>
                <w:color w:val="000000"/>
                <w:sz w:val="18"/>
                <w:szCs w:val="18"/>
                <w:lang w:eastAsia="en-CA"/>
              </w:rPr>
            </w:pPr>
            <w:bookmarkStart w:id="6" w:name="pgfId-1026198"/>
            <w:bookmarkEnd w:id="6"/>
            <w:r w:rsidRPr="00377F7D">
              <w:rPr>
                <w:rFonts w:ascii="Verdana" w:eastAsia="Times New Roman" w:hAnsi="Verdana" w:cs="Times New Roman"/>
                <w:color w:val="000000"/>
                <w:sz w:val="18"/>
                <w:szCs w:val="18"/>
                <w:lang w:eastAsia="en-CA"/>
              </w:rPr>
              <w:t> </w:t>
            </w:r>
          </w:p>
          <w:p w:rsidR="00377F7D" w:rsidRPr="00377F7D" w:rsidRDefault="00377F7D" w:rsidP="00377F7D">
            <w:pPr>
              <w:spacing w:after="0" w:line="240" w:lineRule="auto"/>
              <w:rPr>
                <w:rFonts w:eastAsia="Times New Roman" w:cs="Times New Roman"/>
                <w:szCs w:val="24"/>
                <w:lang w:eastAsia="en-CA"/>
              </w:rPr>
            </w:pPr>
            <w:r>
              <w:rPr>
                <w:rFonts w:eastAsia="Times New Roman" w:cs="Times New Roman"/>
                <w:noProof/>
                <w:szCs w:val="24"/>
                <w:lang w:eastAsia="en-CA"/>
              </w:rPr>
              <w:drawing>
                <wp:inline distT="0" distB="0" distL="0" distR="0">
                  <wp:extent cx="2200275" cy="1533525"/>
                  <wp:effectExtent l="19050" t="0" r="9525" b="0"/>
                  <wp:docPr id="2" name="Picture 2" descr="http://salinella.bio.uottawa.ca/BIO2135/lectures/Images/Arth_crus_scorpi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linella.bio.uottawa.ca/BIO2135/lectures/Images/Arth_crus_scorpion.gif"/>
                          <pic:cNvPicPr>
                            <a:picLocks noChangeAspect="1" noChangeArrowheads="1"/>
                          </pic:cNvPicPr>
                        </pic:nvPicPr>
                        <pic:blipFill>
                          <a:blip r:embed="rId13" cstate="print"/>
                          <a:srcRect/>
                          <a:stretch>
                            <a:fillRect/>
                          </a:stretch>
                        </pic:blipFill>
                        <pic:spPr bwMode="auto">
                          <a:xfrm>
                            <a:off x="0" y="0"/>
                            <a:ext cx="2200275" cy="1533525"/>
                          </a:xfrm>
                          <a:prstGeom prst="rect">
                            <a:avLst/>
                          </a:prstGeom>
                          <a:noFill/>
                          <a:ln w="9525">
                            <a:noFill/>
                            <a:miter lim="800000"/>
                            <a:headEnd/>
                            <a:tailEnd/>
                          </a:ln>
                        </pic:spPr>
                      </pic:pic>
                    </a:graphicData>
                  </a:graphic>
                </wp:inline>
              </w:drawing>
            </w:r>
          </w:p>
        </w:tc>
      </w:tr>
      <w:tr w:rsidR="00377F7D" w:rsidRPr="00377F7D" w:rsidTr="00377F7D">
        <w:trPr>
          <w:tblCellSpacing w:w="75" w:type="dxa"/>
        </w:trPr>
        <w:tc>
          <w:tcPr>
            <w:tcW w:w="0" w:type="auto"/>
            <w:vAlign w:val="center"/>
            <w:hideMark/>
          </w:tcPr>
          <w:p w:rsidR="00377F7D" w:rsidRPr="00377F7D" w:rsidRDefault="00377F7D" w:rsidP="00377F7D">
            <w:pPr>
              <w:spacing w:before="100" w:after="100" w:line="240" w:lineRule="auto"/>
              <w:jc w:val="both"/>
              <w:textAlignment w:val="baseline"/>
              <w:rPr>
                <w:rFonts w:ascii="Verdana" w:eastAsia="Times New Roman" w:hAnsi="Verdana" w:cs="Times New Roman"/>
                <w:color w:val="000000"/>
                <w:sz w:val="16"/>
                <w:szCs w:val="16"/>
                <w:lang w:eastAsia="en-CA"/>
              </w:rPr>
            </w:pPr>
            <w:bookmarkStart w:id="7" w:name="pgfId-1026202"/>
            <w:bookmarkEnd w:id="7"/>
            <w:r w:rsidRPr="00377F7D">
              <w:rPr>
                <w:rFonts w:ascii="Verdana" w:eastAsia="Times New Roman" w:hAnsi="Verdana" w:cs="Times New Roman"/>
                <w:color w:val="000000"/>
                <w:sz w:val="16"/>
                <w:szCs w:val="16"/>
                <w:lang w:eastAsia="en-CA"/>
              </w:rPr>
              <w:t>All chelicerates, including this scorpion, are predators. Although they may have been one of the first arthropods on land their success didn't really happen until insects arrived.</w:t>
            </w:r>
          </w:p>
        </w:tc>
      </w:tr>
    </w:tbl>
    <w:p w:rsidR="00377F7D" w:rsidRPr="00377F7D" w:rsidRDefault="00377F7D" w:rsidP="00377F7D">
      <w:pPr>
        <w:spacing w:before="100" w:after="100" w:line="240" w:lineRule="auto"/>
        <w:jc w:val="both"/>
        <w:textAlignment w:val="baseline"/>
        <w:rPr>
          <w:rFonts w:ascii="Verdana" w:eastAsia="Times New Roman" w:hAnsi="Verdana" w:cs="Times New Roman"/>
          <w:color w:val="000000"/>
          <w:sz w:val="18"/>
          <w:szCs w:val="18"/>
          <w:lang w:eastAsia="en-CA"/>
        </w:rPr>
      </w:pPr>
      <w:bookmarkStart w:id="8" w:name="pgfId-1026189"/>
      <w:bookmarkEnd w:id="8"/>
      <w:r w:rsidRPr="00377F7D">
        <w:rPr>
          <w:rFonts w:ascii="Verdana" w:eastAsia="Times New Roman" w:hAnsi="Verdana" w:cs="Times New Roman"/>
          <w:color w:val="000000"/>
          <w:sz w:val="18"/>
          <w:szCs w:val="18"/>
          <w:lang w:eastAsia="en-CA"/>
        </w:rPr>
        <w:t>Arthropods have undergone</w:t>
      </w:r>
      <w:hyperlink r:id="rId14" w:history="1">
        <w:r w:rsidRPr="00377F7D">
          <w:rPr>
            <w:rFonts w:ascii="Verdana" w:eastAsia="Times New Roman" w:hAnsi="Verdana" w:cs="Times New Roman"/>
            <w:color w:val="FF0000"/>
            <w:sz w:val="18"/>
            <w:u w:val="single"/>
            <w:lang w:eastAsia="en-CA"/>
          </w:rPr>
          <w:t>tagmatization</w:t>
        </w:r>
      </w:hyperlink>
      <w:r w:rsidRPr="00377F7D">
        <w:rPr>
          <w:rFonts w:ascii="Verdana" w:eastAsia="Times New Roman" w:hAnsi="Verdana" w:cs="Times New Roman"/>
          <w:color w:val="000000"/>
          <w:sz w:val="18"/>
          <w:szCs w:val="18"/>
          <w:lang w:eastAsia="en-CA"/>
        </w:rPr>
        <w:t>taking annelid metamerisation one step further. Adjacent segments, and their attached appendages, have been adapted to specific functions and to carry out these different functions the appearance of the segments has also changed. If we found that missing front end of the fossil we would have found a head, a</w:t>
      </w:r>
      <w:r w:rsidRPr="00377F7D">
        <w:rPr>
          <w:rFonts w:ascii="Verdana" w:eastAsia="Times New Roman" w:hAnsi="Verdana" w:cs="Times New Roman"/>
          <w:color w:val="000000"/>
          <w:sz w:val="18"/>
          <w:lang w:eastAsia="en-CA"/>
        </w:rPr>
        <w:t> </w:t>
      </w:r>
      <w:hyperlink r:id="rId15" w:history="1">
        <w:r w:rsidRPr="00377F7D">
          <w:rPr>
            <w:rFonts w:ascii="Verdana" w:eastAsia="Times New Roman" w:hAnsi="Verdana" w:cs="Times New Roman"/>
            <w:color w:val="FF0000"/>
            <w:sz w:val="18"/>
            <w:u w:val="single"/>
            <w:lang w:eastAsia="en-CA"/>
          </w:rPr>
          <w:t>tagma,</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and on it appendages have been modified to sense the surrounding environment</w:t>
      </w:r>
      <w:r w:rsidRPr="00377F7D">
        <w:rPr>
          <w:rFonts w:ascii="Verdana" w:eastAsia="Times New Roman" w:hAnsi="Verdana" w:cs="Times New Roman"/>
          <w:color w:val="000000"/>
          <w:sz w:val="18"/>
          <w:lang w:eastAsia="en-CA"/>
        </w:rPr>
        <w:t> </w:t>
      </w:r>
      <w:hyperlink r:id="rId16" w:history="1">
        <w:r w:rsidRPr="00377F7D">
          <w:rPr>
            <w:rFonts w:ascii="Verdana" w:eastAsia="Times New Roman" w:hAnsi="Verdana" w:cs="Times New Roman"/>
            <w:color w:val="FF0000"/>
            <w:sz w:val="18"/>
            <w:u w:val="single"/>
            <w:lang w:eastAsia="en-CA"/>
          </w:rPr>
          <w:t>(antennae)</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and for feeding (</w:t>
      </w:r>
      <w:hyperlink r:id="rId17" w:history="1">
        <w:r w:rsidRPr="00377F7D">
          <w:rPr>
            <w:rFonts w:ascii="Verdana" w:eastAsia="Times New Roman" w:hAnsi="Verdana" w:cs="Times New Roman"/>
            <w:color w:val="FF0000"/>
            <w:sz w:val="18"/>
            <w:u w:val="single"/>
            <w:lang w:eastAsia="en-CA"/>
          </w:rPr>
          <w:t>mandibles,</w:t>
        </w:r>
      </w:hyperlink>
      <w:r w:rsidRPr="00377F7D">
        <w:rPr>
          <w:rFonts w:ascii="Verdana" w:eastAsia="Times New Roman" w:hAnsi="Verdana" w:cs="Times New Roman"/>
          <w:color w:val="000000"/>
          <w:sz w:val="18"/>
          <w:lang w:eastAsia="en-CA"/>
        </w:rPr>
        <w:t> </w:t>
      </w:r>
      <w:hyperlink r:id="rId18" w:history="1">
        <w:r w:rsidRPr="00377F7D">
          <w:rPr>
            <w:rFonts w:ascii="Verdana" w:eastAsia="Times New Roman" w:hAnsi="Verdana" w:cs="Times New Roman"/>
            <w:color w:val="FF0000"/>
            <w:sz w:val="18"/>
            <w:u w:val="single"/>
            <w:lang w:eastAsia="en-CA"/>
          </w:rPr>
          <w:t>maxillae,</w:t>
        </w:r>
      </w:hyperlink>
      <w:r w:rsidRPr="00377F7D">
        <w:rPr>
          <w:rFonts w:ascii="Verdana" w:eastAsia="Times New Roman" w:hAnsi="Verdana" w:cs="Times New Roman"/>
          <w:color w:val="000000"/>
          <w:sz w:val="18"/>
          <w:lang w:eastAsia="en-CA"/>
        </w:rPr>
        <w:t> </w:t>
      </w:r>
      <w:hyperlink r:id="rId19" w:history="1">
        <w:r w:rsidRPr="00377F7D">
          <w:rPr>
            <w:rFonts w:ascii="Verdana" w:eastAsia="Times New Roman" w:hAnsi="Verdana" w:cs="Times New Roman"/>
            <w:color w:val="FF0000"/>
            <w:sz w:val="18"/>
            <w:u w:val="single"/>
            <w:lang w:eastAsia="en-CA"/>
          </w:rPr>
          <w:t>chelicera</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for example) This is different from the three functions for that were originally associated with the ancestral appendages.</w:t>
      </w:r>
    </w:p>
    <w:tbl>
      <w:tblPr>
        <w:tblpPr w:leftFromText="45" w:rightFromText="45" w:vertAnchor="text" w:tblpXSpec="right" w:tblpYSpec="center"/>
        <w:tblW w:w="1800" w:type="dxa"/>
        <w:tblCellSpacing w:w="75" w:type="dxa"/>
        <w:tblCellMar>
          <w:top w:w="15" w:type="dxa"/>
          <w:left w:w="15" w:type="dxa"/>
          <w:bottom w:w="15" w:type="dxa"/>
          <w:right w:w="15" w:type="dxa"/>
        </w:tblCellMar>
        <w:tblLook w:val="04A0"/>
      </w:tblPr>
      <w:tblGrid>
        <w:gridCol w:w="3840"/>
      </w:tblGrid>
      <w:tr w:rsidR="00377F7D" w:rsidRPr="00377F7D" w:rsidTr="00377F7D">
        <w:trPr>
          <w:tblCellSpacing w:w="75" w:type="dxa"/>
        </w:trPr>
        <w:tc>
          <w:tcPr>
            <w:tcW w:w="0" w:type="auto"/>
            <w:vAlign w:val="center"/>
            <w:hideMark/>
          </w:tcPr>
          <w:p w:rsidR="00377F7D" w:rsidRPr="00377F7D" w:rsidRDefault="00377F7D" w:rsidP="00377F7D">
            <w:pPr>
              <w:spacing w:after="0" w:line="240" w:lineRule="auto"/>
              <w:textAlignment w:val="baseline"/>
              <w:rPr>
                <w:rFonts w:ascii="Verdana" w:eastAsia="Times New Roman" w:hAnsi="Verdana" w:cs="Times New Roman"/>
                <w:color w:val="000000"/>
                <w:sz w:val="18"/>
                <w:szCs w:val="18"/>
                <w:lang w:eastAsia="en-CA"/>
              </w:rPr>
            </w:pPr>
            <w:bookmarkStart w:id="9" w:name="pgfId-1026222"/>
            <w:bookmarkEnd w:id="9"/>
            <w:r w:rsidRPr="00377F7D">
              <w:rPr>
                <w:rFonts w:ascii="Verdana" w:eastAsia="Times New Roman" w:hAnsi="Verdana" w:cs="Times New Roman"/>
                <w:color w:val="000000"/>
                <w:sz w:val="18"/>
                <w:szCs w:val="18"/>
                <w:lang w:eastAsia="en-CA"/>
              </w:rPr>
              <w:t> </w:t>
            </w:r>
          </w:p>
          <w:p w:rsidR="00377F7D" w:rsidRPr="00377F7D" w:rsidRDefault="00377F7D" w:rsidP="00377F7D">
            <w:pPr>
              <w:spacing w:after="0" w:line="240" w:lineRule="auto"/>
              <w:rPr>
                <w:rFonts w:eastAsia="Times New Roman" w:cs="Times New Roman"/>
                <w:szCs w:val="24"/>
                <w:lang w:eastAsia="en-CA"/>
              </w:rPr>
            </w:pPr>
            <w:r>
              <w:rPr>
                <w:rFonts w:eastAsia="Times New Roman" w:cs="Times New Roman"/>
                <w:noProof/>
                <w:szCs w:val="24"/>
                <w:lang w:eastAsia="en-CA"/>
              </w:rPr>
              <w:drawing>
                <wp:inline distT="0" distB="0" distL="0" distR="0">
                  <wp:extent cx="2209800" cy="1219200"/>
                  <wp:effectExtent l="19050" t="0" r="0" b="0"/>
                  <wp:docPr id="3" name="Picture 3" descr="http://salinella.bio.uottawa.ca/BIO2135/lectures/Images/Arth_crus_Trilobit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alinella.bio.uottawa.ca/BIO2135/lectures/Images/Arth_crus_Trilobite.gif"/>
                          <pic:cNvPicPr>
                            <a:picLocks noChangeAspect="1" noChangeArrowheads="1"/>
                          </pic:cNvPicPr>
                        </pic:nvPicPr>
                        <pic:blipFill>
                          <a:blip r:embed="rId20" cstate="print"/>
                          <a:srcRect/>
                          <a:stretch>
                            <a:fillRect/>
                          </a:stretch>
                        </pic:blipFill>
                        <pic:spPr bwMode="auto">
                          <a:xfrm>
                            <a:off x="0" y="0"/>
                            <a:ext cx="2209800" cy="1219200"/>
                          </a:xfrm>
                          <a:prstGeom prst="rect">
                            <a:avLst/>
                          </a:prstGeom>
                          <a:noFill/>
                          <a:ln w="9525">
                            <a:noFill/>
                            <a:miter lim="800000"/>
                            <a:headEnd/>
                            <a:tailEnd/>
                          </a:ln>
                        </pic:spPr>
                      </pic:pic>
                    </a:graphicData>
                  </a:graphic>
                </wp:inline>
              </w:drawing>
            </w:r>
          </w:p>
        </w:tc>
      </w:tr>
      <w:tr w:rsidR="00377F7D" w:rsidRPr="00377F7D" w:rsidTr="00377F7D">
        <w:trPr>
          <w:tblCellSpacing w:w="75" w:type="dxa"/>
        </w:trPr>
        <w:tc>
          <w:tcPr>
            <w:tcW w:w="0" w:type="auto"/>
            <w:vAlign w:val="center"/>
            <w:hideMark/>
          </w:tcPr>
          <w:p w:rsidR="00377F7D" w:rsidRPr="00377F7D" w:rsidRDefault="00377F7D" w:rsidP="00377F7D">
            <w:pPr>
              <w:spacing w:before="100" w:after="100" w:line="240" w:lineRule="auto"/>
              <w:jc w:val="both"/>
              <w:textAlignment w:val="baseline"/>
              <w:rPr>
                <w:rFonts w:ascii="Verdana" w:eastAsia="Times New Roman" w:hAnsi="Verdana" w:cs="Times New Roman"/>
                <w:color w:val="000000"/>
                <w:sz w:val="16"/>
                <w:szCs w:val="16"/>
                <w:lang w:eastAsia="en-CA"/>
              </w:rPr>
            </w:pPr>
            <w:bookmarkStart w:id="10" w:name="pgfId-1026226"/>
            <w:bookmarkEnd w:id="10"/>
            <w:r w:rsidRPr="00377F7D">
              <w:rPr>
                <w:rFonts w:ascii="Verdana" w:eastAsia="Times New Roman" w:hAnsi="Verdana" w:cs="Times New Roman"/>
                <w:color w:val="000000"/>
                <w:sz w:val="16"/>
                <w:szCs w:val="16"/>
                <w:lang w:eastAsia="en-CA"/>
              </w:rPr>
              <w:t xml:space="preserve">Trilobites, like this, were once easy to find in the ancient oceans. Then they disappeared and all that remains today are </w:t>
            </w:r>
            <w:r w:rsidRPr="00377F7D">
              <w:rPr>
                <w:rFonts w:ascii="Verdana" w:eastAsia="Times New Roman" w:hAnsi="Verdana" w:cs="Times New Roman"/>
                <w:color w:val="000000"/>
                <w:sz w:val="16"/>
                <w:szCs w:val="16"/>
                <w:lang w:eastAsia="en-CA"/>
              </w:rPr>
              <w:lastRenderedPageBreak/>
              <w:t>their fossils.</w:t>
            </w:r>
          </w:p>
        </w:tc>
      </w:tr>
    </w:tbl>
    <w:p w:rsidR="00377F7D" w:rsidRPr="00377F7D" w:rsidRDefault="00377F7D" w:rsidP="00377F7D">
      <w:pPr>
        <w:spacing w:before="100" w:after="100" w:line="240" w:lineRule="auto"/>
        <w:jc w:val="both"/>
        <w:textAlignment w:val="baseline"/>
        <w:rPr>
          <w:rFonts w:ascii="Verdana" w:eastAsia="Times New Roman" w:hAnsi="Verdana" w:cs="Times New Roman"/>
          <w:color w:val="000000"/>
          <w:sz w:val="18"/>
          <w:szCs w:val="18"/>
          <w:lang w:eastAsia="en-CA"/>
        </w:rPr>
      </w:pPr>
      <w:bookmarkStart w:id="11" w:name="pgfId-1024548"/>
      <w:bookmarkEnd w:id="11"/>
      <w:r w:rsidRPr="00377F7D">
        <w:rPr>
          <w:rFonts w:ascii="Verdana" w:eastAsia="Times New Roman" w:hAnsi="Verdana" w:cs="Times New Roman"/>
          <w:color w:val="000000"/>
          <w:sz w:val="18"/>
          <w:szCs w:val="18"/>
          <w:lang w:eastAsia="en-CA"/>
        </w:rPr>
        <w:lastRenderedPageBreak/>
        <w:t>Living inside the arthropod suit of armour created by the</w:t>
      </w:r>
      <w:r w:rsidRPr="00377F7D">
        <w:rPr>
          <w:rFonts w:ascii="Verdana" w:eastAsia="Times New Roman" w:hAnsi="Verdana" w:cs="Times New Roman"/>
          <w:color w:val="000000"/>
          <w:sz w:val="18"/>
          <w:lang w:eastAsia="en-CA"/>
        </w:rPr>
        <w:t> </w:t>
      </w:r>
      <w:hyperlink r:id="rId21" w:history="1">
        <w:r w:rsidRPr="00377F7D">
          <w:rPr>
            <w:rFonts w:ascii="Verdana" w:eastAsia="Times New Roman" w:hAnsi="Verdana" w:cs="Times New Roman"/>
            <w:color w:val="FF0000"/>
            <w:sz w:val="18"/>
            <w:u w:val="single"/>
            <w:lang w:eastAsia="en-CA"/>
          </w:rPr>
          <w:t>cuticle</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has a number of important consequences for these animals. Not the least of which is the necessity to shed the</w:t>
      </w:r>
      <w:r w:rsidRPr="00377F7D">
        <w:rPr>
          <w:rFonts w:ascii="Verdana" w:eastAsia="Times New Roman" w:hAnsi="Verdana" w:cs="Times New Roman"/>
          <w:color w:val="000000"/>
          <w:sz w:val="18"/>
          <w:lang w:eastAsia="en-CA"/>
        </w:rPr>
        <w:t> </w:t>
      </w:r>
      <w:hyperlink r:id="rId22" w:history="1">
        <w:r w:rsidRPr="00377F7D">
          <w:rPr>
            <w:rFonts w:ascii="Verdana" w:eastAsia="Times New Roman" w:hAnsi="Verdana" w:cs="Times New Roman"/>
            <w:color w:val="FF0000"/>
            <w:sz w:val="18"/>
            <w:u w:val="single"/>
            <w:lang w:eastAsia="en-CA"/>
          </w:rPr>
          <w:t>cuticle</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in order to grow and moulting, or to use the more technical term</w:t>
      </w:r>
      <w:r w:rsidRPr="00377F7D">
        <w:rPr>
          <w:rFonts w:ascii="Verdana" w:eastAsia="Times New Roman" w:hAnsi="Verdana" w:cs="Times New Roman"/>
          <w:color w:val="000000"/>
          <w:sz w:val="18"/>
          <w:lang w:eastAsia="en-CA"/>
        </w:rPr>
        <w:t> </w:t>
      </w:r>
      <w:hyperlink r:id="rId23" w:history="1">
        <w:r w:rsidRPr="00377F7D">
          <w:rPr>
            <w:rFonts w:ascii="Verdana" w:eastAsia="Times New Roman" w:hAnsi="Verdana" w:cs="Times New Roman"/>
            <w:color w:val="FF0000"/>
            <w:sz w:val="18"/>
            <w:u w:val="single"/>
            <w:lang w:eastAsia="en-CA"/>
          </w:rPr>
          <w:t>ecdysis,</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is a unique arthropod trait. Each time an arthropod moults it creates a larger suit of armour into which it thenl grows. There are other consequences to having a tubular skeleton including the unique arthropod joints that bends in only one direction and the disappearance of the circular and longitudinal muscle layers which are replaced by muscle bands that stretch across the unique arthropod joint. With the</w:t>
      </w:r>
      <w:hyperlink r:id="rId24" w:history="1">
        <w:r w:rsidRPr="00377F7D">
          <w:rPr>
            <w:rFonts w:ascii="Verdana" w:eastAsia="Times New Roman" w:hAnsi="Verdana" w:cs="Times New Roman"/>
            <w:color w:val="FF0000"/>
            <w:sz w:val="18"/>
            <w:u w:val="single"/>
            <w:lang w:eastAsia="en-CA"/>
          </w:rPr>
          <w:t>ectoderm</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now secreting a</w:t>
      </w:r>
      <w:r w:rsidRPr="00377F7D">
        <w:rPr>
          <w:rFonts w:ascii="Verdana" w:eastAsia="Times New Roman" w:hAnsi="Verdana" w:cs="Times New Roman"/>
          <w:color w:val="000000"/>
          <w:sz w:val="18"/>
          <w:lang w:eastAsia="en-CA"/>
        </w:rPr>
        <w:t> </w:t>
      </w:r>
      <w:hyperlink r:id="rId25" w:history="1">
        <w:r w:rsidRPr="00377F7D">
          <w:rPr>
            <w:rFonts w:ascii="Verdana" w:eastAsia="Times New Roman" w:hAnsi="Verdana" w:cs="Times New Roman"/>
            <w:color w:val="FF0000"/>
            <w:sz w:val="18"/>
            <w:u w:val="single"/>
            <w:lang w:eastAsia="en-CA"/>
          </w:rPr>
          <w:t>cuticle,</w:t>
        </w:r>
      </w:hyperlink>
      <w:r w:rsidRPr="00377F7D">
        <w:rPr>
          <w:rFonts w:ascii="Verdana" w:eastAsia="Times New Roman" w:hAnsi="Verdana" w:cs="Times New Roman"/>
          <w:color w:val="000000"/>
          <w:sz w:val="18"/>
          <w:lang w:eastAsia="en-CA"/>
        </w:rPr>
        <w:t> </w:t>
      </w:r>
      <w:hyperlink r:id="rId26" w:history="1">
        <w:r w:rsidRPr="00377F7D">
          <w:rPr>
            <w:rFonts w:ascii="Verdana" w:eastAsia="Times New Roman" w:hAnsi="Verdana" w:cs="Times New Roman"/>
            <w:color w:val="FF0000"/>
            <w:sz w:val="18"/>
            <w:u w:val="single"/>
            <w:lang w:eastAsia="en-CA"/>
          </w:rPr>
          <w:t>cilia</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are no longer present and unlike the invertebrates that proceeded then the Arthropods do not use</w:t>
      </w:r>
      <w:r w:rsidRPr="00377F7D">
        <w:rPr>
          <w:rFonts w:ascii="Verdana" w:eastAsia="Times New Roman" w:hAnsi="Verdana" w:cs="Times New Roman"/>
          <w:color w:val="000000"/>
          <w:sz w:val="18"/>
          <w:lang w:eastAsia="en-CA"/>
        </w:rPr>
        <w:t> </w:t>
      </w:r>
      <w:hyperlink r:id="rId27" w:history="1">
        <w:r w:rsidRPr="00377F7D">
          <w:rPr>
            <w:rFonts w:ascii="Verdana" w:eastAsia="Times New Roman" w:hAnsi="Verdana" w:cs="Times New Roman"/>
            <w:color w:val="FF0000"/>
            <w:sz w:val="18"/>
            <w:u w:val="single"/>
            <w:lang w:eastAsia="en-CA"/>
          </w:rPr>
          <w:t>cilia</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in any of their major functional systems.</w:t>
      </w:r>
    </w:p>
    <w:p w:rsidR="00377F7D" w:rsidRPr="00377F7D" w:rsidRDefault="00377F7D" w:rsidP="00377F7D">
      <w:pPr>
        <w:spacing w:before="100" w:after="100" w:line="240" w:lineRule="auto"/>
        <w:jc w:val="both"/>
        <w:textAlignment w:val="baseline"/>
        <w:rPr>
          <w:rFonts w:ascii="Verdana" w:eastAsia="Times New Roman" w:hAnsi="Verdana" w:cs="Times New Roman"/>
          <w:color w:val="000000"/>
          <w:sz w:val="18"/>
          <w:szCs w:val="18"/>
          <w:lang w:eastAsia="en-CA"/>
        </w:rPr>
      </w:pPr>
      <w:bookmarkStart w:id="12" w:name="pgfId-1024550"/>
      <w:bookmarkEnd w:id="12"/>
      <w:r w:rsidRPr="00377F7D">
        <w:rPr>
          <w:rFonts w:ascii="Verdana" w:eastAsia="Times New Roman" w:hAnsi="Verdana" w:cs="Times New Roman"/>
          <w:color w:val="000000"/>
          <w:sz w:val="18"/>
          <w:szCs w:val="18"/>
          <w:lang w:eastAsia="en-CA"/>
        </w:rPr>
        <w:t>There are three major groups of Arthropods living on earth at this time; Crustacea, Chelicerata and Uniramia. How these three are related to each other is not completely clear. Whether they are</w:t>
      </w:r>
      <w:r w:rsidRPr="00377F7D">
        <w:rPr>
          <w:rFonts w:ascii="Verdana" w:eastAsia="Times New Roman" w:hAnsi="Verdana" w:cs="Times New Roman"/>
          <w:color w:val="000000"/>
          <w:sz w:val="18"/>
          <w:lang w:eastAsia="en-CA"/>
        </w:rPr>
        <w:t> </w:t>
      </w:r>
      <w:hyperlink r:id="rId28" w:history="1">
        <w:r w:rsidRPr="00377F7D">
          <w:rPr>
            <w:rFonts w:ascii="Verdana" w:eastAsia="Times New Roman" w:hAnsi="Verdana" w:cs="Times New Roman"/>
            <w:color w:val="FF0000"/>
            <w:sz w:val="18"/>
            <w:u w:val="single"/>
            <w:lang w:eastAsia="en-CA"/>
          </w:rPr>
          <w:t>monophyletic,</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and as a consequence all have the same arthropod as an ancestor, or</w:t>
      </w:r>
      <w:hyperlink r:id="rId29" w:history="1">
        <w:r w:rsidRPr="00377F7D">
          <w:rPr>
            <w:rFonts w:ascii="Verdana" w:eastAsia="Times New Roman" w:hAnsi="Verdana" w:cs="Times New Roman"/>
            <w:color w:val="FF0000"/>
            <w:sz w:val="18"/>
            <w:u w:val="single"/>
            <w:lang w:eastAsia="en-CA"/>
          </w:rPr>
          <w:t>polyphyletic</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is still open to debate. In the case of the latter then each of these three groups arose independently and from three different ancestral lineages that did not include an arthropod at its base. Canada's Burgess Shales may well hold the answer to this dilemma and it appears that</w:t>
      </w:r>
      <w:r w:rsidRPr="00377F7D">
        <w:rPr>
          <w:rFonts w:ascii="Verdana" w:eastAsia="Times New Roman" w:hAnsi="Verdana" w:cs="Times New Roman"/>
          <w:color w:val="000000"/>
          <w:sz w:val="18"/>
          <w:lang w:eastAsia="en-CA"/>
        </w:rPr>
        <w:t> </w:t>
      </w:r>
      <w:hyperlink r:id="rId30" w:history="1">
        <w:r w:rsidRPr="00377F7D">
          <w:rPr>
            <w:rFonts w:ascii="Verdana" w:eastAsia="Times New Roman" w:hAnsi="Verdana" w:cs="Times New Roman"/>
            <w:color w:val="FF0000"/>
            <w:sz w:val="18"/>
            <w:u w:val="single"/>
            <w:lang w:eastAsia="en-CA"/>
          </w:rPr>
          <w:t>arthropodisation</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of some ancestors may have happen more than just the three times that we see today.</w:t>
      </w:r>
    </w:p>
    <w:p w:rsidR="00836990" w:rsidRDefault="00836990"/>
    <w:p w:rsidR="00377F7D" w:rsidRPr="00377F7D" w:rsidRDefault="00377F7D" w:rsidP="00377F7D">
      <w:pPr>
        <w:spacing w:before="160" w:after="0" w:line="300" w:lineRule="atLeast"/>
        <w:textAlignment w:val="baseline"/>
        <w:outlineLvl w:val="0"/>
        <w:rPr>
          <w:rFonts w:ascii="Arial" w:eastAsia="Times New Roman" w:hAnsi="Arial" w:cs="Arial"/>
          <w:b/>
          <w:bCs/>
          <w:color w:val="B36509"/>
          <w:kern w:val="36"/>
          <w:sz w:val="36"/>
          <w:szCs w:val="36"/>
          <w:lang w:eastAsia="en-CA"/>
        </w:rPr>
      </w:pPr>
      <w:r w:rsidRPr="00377F7D">
        <w:rPr>
          <w:rFonts w:ascii="Arial" w:eastAsia="Times New Roman" w:hAnsi="Arial" w:cs="Arial"/>
          <w:b/>
          <w:bCs/>
          <w:color w:val="B36509"/>
          <w:kern w:val="36"/>
          <w:sz w:val="36"/>
          <w:szCs w:val="36"/>
          <w:lang w:eastAsia="en-CA"/>
        </w:rPr>
        <w:t>Crustacea (Arthropoda)</w:t>
      </w:r>
    </w:p>
    <w:p w:rsidR="00377F7D" w:rsidRPr="00377F7D" w:rsidRDefault="00377F7D" w:rsidP="00377F7D">
      <w:pPr>
        <w:spacing w:before="100" w:after="100" w:line="240" w:lineRule="auto"/>
        <w:jc w:val="both"/>
        <w:textAlignment w:val="baseline"/>
        <w:rPr>
          <w:rFonts w:ascii="Verdana" w:eastAsia="Times New Roman" w:hAnsi="Verdana" w:cs="Times New Roman"/>
          <w:color w:val="000000"/>
          <w:sz w:val="18"/>
          <w:szCs w:val="18"/>
          <w:lang w:eastAsia="en-CA"/>
        </w:rPr>
      </w:pPr>
      <w:bookmarkStart w:id="13" w:name="pgfId-1024765"/>
      <w:bookmarkEnd w:id="13"/>
      <w:r>
        <w:rPr>
          <w:rFonts w:ascii="Arial" w:eastAsia="Times New Roman" w:hAnsi="Arial" w:cs="Arial"/>
          <w:noProof/>
          <w:color w:val="B36509"/>
          <w:sz w:val="36"/>
          <w:szCs w:val="36"/>
          <w:lang w:eastAsia="en-CA"/>
        </w:rPr>
        <w:drawing>
          <wp:anchor distT="0" distB="0" distL="0" distR="0" simplePos="0" relativeHeight="251660288" behindDoc="0" locked="0" layoutInCell="1" allowOverlap="0">
            <wp:simplePos x="0" y="0"/>
            <wp:positionH relativeFrom="column">
              <wp:align>left</wp:align>
            </wp:positionH>
            <wp:positionV relativeFrom="line">
              <wp:posOffset>0</wp:posOffset>
            </wp:positionV>
            <wp:extent cx="714375" cy="542925"/>
            <wp:effectExtent l="19050" t="0" r="9525" b="0"/>
            <wp:wrapSquare wrapText="bothSides"/>
            <wp:docPr id="5" name="Picture 3" descr="http://Salinella.bio.uottawa.ca/CommonImages/C_let_cra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alinella.bio.uottawa.ca/CommonImages/C_let_crab.gif"/>
                    <pic:cNvPicPr>
                      <a:picLocks noChangeAspect="1" noChangeArrowheads="1"/>
                    </pic:cNvPicPr>
                  </pic:nvPicPr>
                  <pic:blipFill>
                    <a:blip r:embed="rId31" cstate="print"/>
                    <a:srcRect/>
                    <a:stretch>
                      <a:fillRect/>
                    </a:stretch>
                  </pic:blipFill>
                  <pic:spPr bwMode="auto">
                    <a:xfrm>
                      <a:off x="0" y="0"/>
                      <a:ext cx="714375" cy="542925"/>
                    </a:xfrm>
                    <a:prstGeom prst="rect">
                      <a:avLst/>
                    </a:prstGeom>
                    <a:noFill/>
                    <a:ln w="9525">
                      <a:noFill/>
                      <a:miter lim="800000"/>
                      <a:headEnd/>
                      <a:tailEnd/>
                    </a:ln>
                  </pic:spPr>
                </pic:pic>
              </a:graphicData>
            </a:graphic>
          </wp:anchor>
        </w:drawing>
      </w:r>
      <w:r w:rsidRPr="00377F7D">
        <w:rPr>
          <w:rFonts w:ascii="Verdana" w:eastAsia="Times New Roman" w:hAnsi="Verdana" w:cs="Times New Roman"/>
          <w:color w:val="000000"/>
          <w:sz w:val="18"/>
          <w:szCs w:val="18"/>
          <w:lang w:eastAsia="en-CA"/>
        </w:rPr>
        <w:t> </w:t>
      </w:r>
    </w:p>
    <w:p w:rsidR="00377F7D" w:rsidRPr="00377F7D" w:rsidRDefault="00377F7D" w:rsidP="00377F7D">
      <w:pPr>
        <w:spacing w:before="100" w:after="100" w:line="240" w:lineRule="auto"/>
        <w:jc w:val="both"/>
        <w:textAlignment w:val="baseline"/>
        <w:rPr>
          <w:rFonts w:ascii="Verdana" w:eastAsia="Times New Roman" w:hAnsi="Verdana" w:cs="Times New Roman"/>
          <w:color w:val="000000"/>
          <w:sz w:val="18"/>
          <w:szCs w:val="18"/>
          <w:lang w:eastAsia="en-CA"/>
        </w:rPr>
      </w:pPr>
      <w:bookmarkStart w:id="14" w:name="pgfId-1025154"/>
      <w:bookmarkEnd w:id="14"/>
      <w:proofErr w:type="gramStart"/>
      <w:r w:rsidRPr="00377F7D">
        <w:rPr>
          <w:rFonts w:ascii="Verdana" w:eastAsia="Times New Roman" w:hAnsi="Verdana" w:cs="Times New Roman"/>
          <w:color w:val="000000"/>
          <w:sz w:val="18"/>
          <w:szCs w:val="18"/>
          <w:lang w:eastAsia="en-CA"/>
        </w:rPr>
        <w:t>rustacean</w:t>
      </w:r>
      <w:proofErr w:type="gramEnd"/>
      <w:r w:rsidRPr="00377F7D">
        <w:rPr>
          <w:rFonts w:ascii="Verdana" w:eastAsia="Times New Roman" w:hAnsi="Verdana" w:cs="Times New Roman"/>
          <w:color w:val="000000"/>
          <w:sz w:val="18"/>
          <w:szCs w:val="18"/>
          <w:lang w:eastAsia="en-CA"/>
        </w:rPr>
        <w:t xml:space="preserve"> arthropods dominate the oceans; so much so that, with the exception of only a few specialised species, no other arthropods are found in the marine environment. You're probably most familiar with the larger crustaceans, and why not, they are an important food source; shrimp, lobster crab crawdad's (that's crayfish). But to find the reason for the success of the crustacea in this environment you quite literally have to take a closer look.</w:t>
      </w:r>
    </w:p>
    <w:tbl>
      <w:tblPr>
        <w:tblpPr w:leftFromText="45" w:rightFromText="45" w:vertAnchor="text" w:tblpXSpec="right" w:tblpYSpec="center"/>
        <w:tblW w:w="1800" w:type="dxa"/>
        <w:tblCellSpacing w:w="75" w:type="dxa"/>
        <w:tblCellMar>
          <w:top w:w="15" w:type="dxa"/>
          <w:left w:w="15" w:type="dxa"/>
          <w:bottom w:w="15" w:type="dxa"/>
          <w:right w:w="15" w:type="dxa"/>
        </w:tblCellMar>
        <w:tblLook w:val="04A0"/>
      </w:tblPr>
      <w:tblGrid>
        <w:gridCol w:w="3843"/>
      </w:tblGrid>
      <w:tr w:rsidR="00377F7D" w:rsidRPr="00377F7D" w:rsidTr="00377F7D">
        <w:trPr>
          <w:tblCellSpacing w:w="75" w:type="dxa"/>
        </w:trPr>
        <w:tc>
          <w:tcPr>
            <w:tcW w:w="0" w:type="auto"/>
            <w:vAlign w:val="center"/>
            <w:hideMark/>
          </w:tcPr>
          <w:p w:rsidR="00377F7D" w:rsidRPr="00377F7D" w:rsidRDefault="00377F7D" w:rsidP="00377F7D">
            <w:pPr>
              <w:spacing w:after="0" w:line="240" w:lineRule="auto"/>
              <w:textAlignment w:val="baseline"/>
              <w:rPr>
                <w:rFonts w:ascii="Verdana" w:eastAsia="Times New Roman" w:hAnsi="Verdana" w:cs="Times New Roman"/>
                <w:color w:val="000000"/>
                <w:sz w:val="18"/>
                <w:szCs w:val="18"/>
                <w:lang w:eastAsia="en-CA"/>
              </w:rPr>
            </w:pPr>
            <w:bookmarkStart w:id="15" w:name="pgfId-1027408"/>
            <w:bookmarkEnd w:id="15"/>
            <w:r w:rsidRPr="00377F7D">
              <w:rPr>
                <w:rFonts w:ascii="Verdana" w:eastAsia="Times New Roman" w:hAnsi="Verdana" w:cs="Times New Roman"/>
                <w:color w:val="000000"/>
                <w:sz w:val="18"/>
                <w:szCs w:val="18"/>
                <w:lang w:eastAsia="en-CA"/>
              </w:rPr>
              <w:t> </w:t>
            </w:r>
          </w:p>
          <w:p w:rsidR="00377F7D" w:rsidRPr="00377F7D" w:rsidRDefault="00377F7D" w:rsidP="00377F7D">
            <w:pPr>
              <w:spacing w:after="0" w:line="240" w:lineRule="auto"/>
              <w:rPr>
                <w:rFonts w:eastAsia="Times New Roman" w:cs="Times New Roman"/>
                <w:szCs w:val="24"/>
                <w:lang w:eastAsia="en-CA"/>
              </w:rPr>
            </w:pPr>
            <w:r>
              <w:rPr>
                <w:rFonts w:eastAsia="Times New Roman" w:cs="Times New Roman"/>
                <w:noProof/>
                <w:szCs w:val="24"/>
                <w:lang w:eastAsia="en-CA"/>
              </w:rPr>
              <w:drawing>
                <wp:inline distT="0" distB="0" distL="0" distR="0">
                  <wp:extent cx="2211705" cy="1520190"/>
                  <wp:effectExtent l="19050" t="0" r="0" b="0"/>
                  <wp:docPr id="7" name="Picture 7" descr="http://salinella.bio.uottawa.ca/BIO2135/lectures/Images/Arth_crus_disguisedcra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alinella.bio.uottawa.ca/BIO2135/lectures/Images/Arth_crus_disguisedcrab.gif"/>
                          <pic:cNvPicPr>
                            <a:picLocks noChangeAspect="1" noChangeArrowheads="1"/>
                          </pic:cNvPicPr>
                        </pic:nvPicPr>
                        <pic:blipFill>
                          <a:blip r:embed="rId32" cstate="print"/>
                          <a:srcRect/>
                          <a:stretch>
                            <a:fillRect/>
                          </a:stretch>
                        </pic:blipFill>
                        <pic:spPr bwMode="auto">
                          <a:xfrm>
                            <a:off x="0" y="0"/>
                            <a:ext cx="2211705" cy="1520190"/>
                          </a:xfrm>
                          <a:prstGeom prst="rect">
                            <a:avLst/>
                          </a:prstGeom>
                          <a:noFill/>
                          <a:ln w="9525">
                            <a:noFill/>
                            <a:miter lim="800000"/>
                            <a:headEnd/>
                            <a:tailEnd/>
                          </a:ln>
                        </pic:spPr>
                      </pic:pic>
                    </a:graphicData>
                  </a:graphic>
                </wp:inline>
              </w:drawing>
            </w:r>
          </w:p>
        </w:tc>
      </w:tr>
      <w:tr w:rsidR="00377F7D" w:rsidRPr="00377F7D" w:rsidTr="00377F7D">
        <w:trPr>
          <w:tblCellSpacing w:w="75" w:type="dxa"/>
        </w:trPr>
        <w:tc>
          <w:tcPr>
            <w:tcW w:w="0" w:type="auto"/>
            <w:vAlign w:val="center"/>
            <w:hideMark/>
          </w:tcPr>
          <w:p w:rsidR="00377F7D" w:rsidRPr="00377F7D" w:rsidRDefault="00377F7D" w:rsidP="00377F7D">
            <w:pPr>
              <w:spacing w:before="100" w:after="100" w:line="240" w:lineRule="auto"/>
              <w:jc w:val="both"/>
              <w:textAlignment w:val="baseline"/>
              <w:rPr>
                <w:rFonts w:ascii="Verdana" w:eastAsia="Times New Roman" w:hAnsi="Verdana" w:cs="Times New Roman"/>
                <w:color w:val="000000"/>
                <w:sz w:val="16"/>
                <w:szCs w:val="16"/>
                <w:lang w:eastAsia="en-CA"/>
              </w:rPr>
            </w:pPr>
            <w:bookmarkStart w:id="16" w:name="pgfId-1027412"/>
            <w:bookmarkEnd w:id="16"/>
            <w:r w:rsidRPr="00377F7D">
              <w:rPr>
                <w:rFonts w:ascii="Verdana" w:eastAsia="Times New Roman" w:hAnsi="Verdana" w:cs="Times New Roman"/>
                <w:color w:val="000000"/>
                <w:sz w:val="16"/>
                <w:szCs w:val="16"/>
                <w:lang w:eastAsia="en-CA"/>
              </w:rPr>
              <w:t>Some crabs are masters of disguise and cover their shells with animals that would normally be found on the ocean bottom.</w:t>
            </w:r>
          </w:p>
        </w:tc>
      </w:tr>
    </w:tbl>
    <w:p w:rsidR="00377F7D" w:rsidRPr="00377F7D" w:rsidRDefault="00377F7D" w:rsidP="00377F7D">
      <w:pPr>
        <w:spacing w:before="100" w:after="100" w:line="240" w:lineRule="auto"/>
        <w:jc w:val="both"/>
        <w:textAlignment w:val="baseline"/>
        <w:rPr>
          <w:rFonts w:ascii="Verdana" w:eastAsia="Times New Roman" w:hAnsi="Verdana" w:cs="Times New Roman"/>
          <w:color w:val="000000"/>
          <w:sz w:val="18"/>
          <w:szCs w:val="18"/>
          <w:lang w:eastAsia="en-CA"/>
        </w:rPr>
      </w:pPr>
      <w:bookmarkStart w:id="17" w:name="pgfId-1025155"/>
      <w:bookmarkEnd w:id="17"/>
      <w:r w:rsidRPr="00377F7D">
        <w:rPr>
          <w:rFonts w:ascii="Verdana" w:eastAsia="Times New Roman" w:hAnsi="Verdana" w:cs="Times New Roman"/>
          <w:color w:val="000000"/>
          <w:sz w:val="18"/>
          <w:szCs w:val="18"/>
          <w:lang w:eastAsia="en-CA"/>
        </w:rPr>
        <w:t>The oceans contain huge numbers of microscopic</w:t>
      </w:r>
      <w:hyperlink r:id="rId33" w:history="1">
        <w:r w:rsidRPr="00377F7D">
          <w:rPr>
            <w:rFonts w:ascii="Verdana" w:eastAsia="Times New Roman" w:hAnsi="Verdana" w:cs="Times New Roman"/>
            <w:color w:val="FF0000"/>
            <w:sz w:val="18"/>
            <w:u w:val="single"/>
            <w:lang w:eastAsia="en-CA"/>
          </w:rPr>
          <w:t>planktonic</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crustacea that are the primary</w:t>
      </w:r>
      <w:r w:rsidRPr="00377F7D">
        <w:rPr>
          <w:rFonts w:ascii="Verdana" w:eastAsia="Times New Roman" w:hAnsi="Verdana" w:cs="Times New Roman"/>
          <w:color w:val="000000"/>
          <w:sz w:val="18"/>
          <w:lang w:eastAsia="en-CA"/>
        </w:rPr>
        <w:t> </w:t>
      </w:r>
      <w:hyperlink r:id="rId34" w:history="1">
        <w:r w:rsidRPr="00377F7D">
          <w:rPr>
            <w:rFonts w:ascii="Verdana" w:eastAsia="Times New Roman" w:hAnsi="Verdana" w:cs="Times New Roman"/>
            <w:color w:val="FF0000"/>
            <w:sz w:val="18"/>
            <w:u w:val="single"/>
            <w:lang w:eastAsia="en-CA"/>
          </w:rPr>
          <w:t>herbivores</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 xml:space="preserve">in this environment. These small microscopic animals feed on the primary autotrophs which are single celled. </w:t>
      </w:r>
      <w:proofErr w:type="gramStart"/>
      <w:r w:rsidRPr="00377F7D">
        <w:rPr>
          <w:rFonts w:ascii="Verdana" w:eastAsia="Times New Roman" w:hAnsi="Verdana" w:cs="Times New Roman"/>
          <w:color w:val="000000"/>
          <w:sz w:val="18"/>
          <w:szCs w:val="18"/>
          <w:lang w:eastAsia="en-CA"/>
        </w:rPr>
        <w:t>Its</w:t>
      </w:r>
      <w:proofErr w:type="gramEnd"/>
      <w:r w:rsidRPr="00377F7D">
        <w:rPr>
          <w:rFonts w:ascii="Verdana" w:eastAsia="Times New Roman" w:hAnsi="Verdana" w:cs="Times New Roman"/>
          <w:color w:val="000000"/>
          <w:sz w:val="18"/>
          <w:szCs w:val="18"/>
          <w:lang w:eastAsia="en-CA"/>
        </w:rPr>
        <w:t xml:space="preserve"> hard to imagine the impact of these singled celled plants and the microscopic organisms that feed on them until you realise that they can be so abundant that they are the only food that some whales eat. As the primary</w:t>
      </w:r>
      <w:r w:rsidRPr="00377F7D">
        <w:rPr>
          <w:rFonts w:ascii="Verdana" w:eastAsia="Times New Roman" w:hAnsi="Verdana" w:cs="Times New Roman"/>
          <w:color w:val="000000"/>
          <w:sz w:val="18"/>
          <w:lang w:eastAsia="en-CA"/>
        </w:rPr>
        <w:t> </w:t>
      </w:r>
      <w:hyperlink r:id="rId35" w:history="1">
        <w:r w:rsidRPr="00377F7D">
          <w:rPr>
            <w:rFonts w:ascii="Verdana" w:eastAsia="Times New Roman" w:hAnsi="Verdana" w:cs="Times New Roman"/>
            <w:color w:val="FF0000"/>
            <w:sz w:val="18"/>
            <w:u w:val="single"/>
            <w:lang w:eastAsia="en-CA"/>
          </w:rPr>
          <w:t>herbivores</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 xml:space="preserve">in the </w:t>
      </w:r>
      <w:proofErr w:type="gramStart"/>
      <w:r w:rsidRPr="00377F7D">
        <w:rPr>
          <w:rFonts w:ascii="Verdana" w:eastAsia="Times New Roman" w:hAnsi="Verdana" w:cs="Times New Roman"/>
          <w:color w:val="000000"/>
          <w:sz w:val="18"/>
          <w:szCs w:val="18"/>
          <w:lang w:eastAsia="en-CA"/>
        </w:rPr>
        <w:t>worlds</w:t>
      </w:r>
      <w:proofErr w:type="gramEnd"/>
      <w:r w:rsidRPr="00377F7D">
        <w:rPr>
          <w:rFonts w:ascii="Verdana" w:eastAsia="Times New Roman" w:hAnsi="Verdana" w:cs="Times New Roman"/>
          <w:color w:val="000000"/>
          <w:sz w:val="18"/>
          <w:szCs w:val="18"/>
          <w:lang w:eastAsia="en-CA"/>
        </w:rPr>
        <w:t xml:space="preserve"> oceans they are a tremendously important group of organisms.</w:t>
      </w:r>
    </w:p>
    <w:tbl>
      <w:tblPr>
        <w:tblpPr w:leftFromText="45" w:rightFromText="45" w:vertAnchor="text"/>
        <w:tblW w:w="1800" w:type="dxa"/>
        <w:tblCellSpacing w:w="75" w:type="dxa"/>
        <w:tblCellMar>
          <w:top w:w="15" w:type="dxa"/>
          <w:left w:w="15" w:type="dxa"/>
          <w:bottom w:w="15" w:type="dxa"/>
          <w:right w:w="15" w:type="dxa"/>
        </w:tblCellMar>
        <w:tblLook w:val="04A0"/>
      </w:tblPr>
      <w:tblGrid>
        <w:gridCol w:w="3793"/>
      </w:tblGrid>
      <w:tr w:rsidR="00377F7D" w:rsidRPr="00377F7D" w:rsidTr="00377F7D">
        <w:trPr>
          <w:tblCellSpacing w:w="75" w:type="dxa"/>
        </w:trPr>
        <w:tc>
          <w:tcPr>
            <w:tcW w:w="0" w:type="auto"/>
            <w:vAlign w:val="center"/>
            <w:hideMark/>
          </w:tcPr>
          <w:p w:rsidR="00377F7D" w:rsidRPr="00377F7D" w:rsidRDefault="00377F7D" w:rsidP="00377F7D">
            <w:pPr>
              <w:spacing w:after="0" w:line="240" w:lineRule="auto"/>
              <w:textAlignment w:val="baseline"/>
              <w:rPr>
                <w:rFonts w:ascii="Verdana" w:eastAsia="Times New Roman" w:hAnsi="Verdana" w:cs="Times New Roman"/>
                <w:color w:val="000000"/>
                <w:sz w:val="18"/>
                <w:szCs w:val="18"/>
                <w:lang w:eastAsia="en-CA"/>
              </w:rPr>
            </w:pPr>
            <w:bookmarkStart w:id="18" w:name="pgfId-1027435"/>
            <w:bookmarkEnd w:id="18"/>
            <w:r w:rsidRPr="00377F7D">
              <w:rPr>
                <w:rFonts w:ascii="Verdana" w:eastAsia="Times New Roman" w:hAnsi="Verdana" w:cs="Times New Roman"/>
                <w:color w:val="000000"/>
                <w:sz w:val="18"/>
                <w:szCs w:val="18"/>
                <w:lang w:eastAsia="en-CA"/>
              </w:rPr>
              <w:t> </w:t>
            </w:r>
          </w:p>
          <w:p w:rsidR="00377F7D" w:rsidRPr="00377F7D" w:rsidRDefault="00377F7D" w:rsidP="00377F7D">
            <w:pPr>
              <w:spacing w:after="0" w:line="240" w:lineRule="auto"/>
              <w:rPr>
                <w:rFonts w:eastAsia="Times New Roman" w:cs="Times New Roman"/>
                <w:szCs w:val="24"/>
                <w:lang w:eastAsia="en-CA"/>
              </w:rPr>
            </w:pPr>
            <w:r>
              <w:rPr>
                <w:rFonts w:eastAsia="Times New Roman" w:cs="Times New Roman"/>
                <w:noProof/>
                <w:szCs w:val="24"/>
                <w:lang w:eastAsia="en-CA"/>
              </w:rPr>
              <w:drawing>
                <wp:inline distT="0" distB="0" distL="0" distR="0">
                  <wp:extent cx="2179955" cy="1499235"/>
                  <wp:effectExtent l="19050" t="0" r="0" b="0"/>
                  <wp:docPr id="8" name="Picture 8" descr="http://salinella.bio.uottawa.ca/BIO2135/lectures/Images/Arth_crus_stalkeye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alinella.bio.uottawa.ca/BIO2135/lectures/Images/Arth_crus_stalkeyes.gif"/>
                          <pic:cNvPicPr>
                            <a:picLocks noChangeAspect="1" noChangeArrowheads="1"/>
                          </pic:cNvPicPr>
                        </pic:nvPicPr>
                        <pic:blipFill>
                          <a:blip r:embed="rId36" cstate="print"/>
                          <a:srcRect/>
                          <a:stretch>
                            <a:fillRect/>
                          </a:stretch>
                        </pic:blipFill>
                        <pic:spPr bwMode="auto">
                          <a:xfrm>
                            <a:off x="0" y="0"/>
                            <a:ext cx="2179955" cy="1499235"/>
                          </a:xfrm>
                          <a:prstGeom prst="rect">
                            <a:avLst/>
                          </a:prstGeom>
                          <a:noFill/>
                          <a:ln w="9525">
                            <a:noFill/>
                            <a:miter lim="800000"/>
                            <a:headEnd/>
                            <a:tailEnd/>
                          </a:ln>
                        </pic:spPr>
                      </pic:pic>
                    </a:graphicData>
                  </a:graphic>
                </wp:inline>
              </w:drawing>
            </w:r>
          </w:p>
        </w:tc>
      </w:tr>
      <w:tr w:rsidR="00377F7D" w:rsidRPr="00377F7D" w:rsidTr="00377F7D">
        <w:trPr>
          <w:tblCellSpacing w:w="75" w:type="dxa"/>
        </w:trPr>
        <w:tc>
          <w:tcPr>
            <w:tcW w:w="0" w:type="auto"/>
            <w:vAlign w:val="center"/>
            <w:hideMark/>
          </w:tcPr>
          <w:p w:rsidR="00377F7D" w:rsidRPr="00377F7D" w:rsidRDefault="00377F7D" w:rsidP="00377F7D">
            <w:pPr>
              <w:spacing w:before="100" w:after="100" w:line="240" w:lineRule="auto"/>
              <w:jc w:val="both"/>
              <w:textAlignment w:val="baseline"/>
              <w:rPr>
                <w:rFonts w:ascii="Verdana" w:eastAsia="Times New Roman" w:hAnsi="Verdana" w:cs="Times New Roman"/>
                <w:color w:val="000000"/>
                <w:sz w:val="16"/>
                <w:szCs w:val="16"/>
                <w:lang w:eastAsia="en-CA"/>
              </w:rPr>
            </w:pPr>
            <w:bookmarkStart w:id="19" w:name="pgfId-1027439"/>
            <w:bookmarkEnd w:id="19"/>
            <w:r w:rsidRPr="00377F7D">
              <w:rPr>
                <w:rFonts w:ascii="Verdana" w:eastAsia="Times New Roman" w:hAnsi="Verdana" w:cs="Times New Roman"/>
                <w:color w:val="000000"/>
                <w:sz w:val="16"/>
                <w:szCs w:val="16"/>
                <w:lang w:eastAsia="en-CA"/>
              </w:rPr>
              <w:t>The compound eyes in crustacea are found at the tip of moveable stalks.</w:t>
            </w:r>
          </w:p>
        </w:tc>
      </w:tr>
    </w:tbl>
    <w:p w:rsidR="00377F7D" w:rsidRPr="00377F7D" w:rsidRDefault="00377F7D" w:rsidP="00377F7D">
      <w:pPr>
        <w:spacing w:before="100" w:after="100" w:line="240" w:lineRule="auto"/>
        <w:jc w:val="both"/>
        <w:textAlignment w:val="baseline"/>
        <w:rPr>
          <w:rFonts w:ascii="Verdana" w:eastAsia="Times New Roman" w:hAnsi="Verdana" w:cs="Times New Roman"/>
          <w:color w:val="000000"/>
          <w:sz w:val="18"/>
          <w:szCs w:val="18"/>
          <w:lang w:eastAsia="en-CA"/>
        </w:rPr>
      </w:pPr>
      <w:bookmarkStart w:id="20" w:name="pgfId-1024985"/>
      <w:bookmarkEnd w:id="20"/>
      <w:r w:rsidRPr="00377F7D">
        <w:rPr>
          <w:rFonts w:ascii="Verdana" w:eastAsia="Times New Roman" w:hAnsi="Verdana" w:cs="Times New Roman"/>
          <w:color w:val="000000"/>
          <w:sz w:val="18"/>
          <w:szCs w:val="18"/>
          <w:lang w:eastAsia="en-CA"/>
        </w:rPr>
        <w:t>In most introductory courses the crayfish, is used as the representative for the subphylum, and our course is no different. But along with dissecting the crayfish part of this traditional lab exercise in zoology has thousands of students across North America pulling the appendages of their crayfish and lining them up on a piece of paper. We do this to understand how the appearance of the subphylums unique appendages, on this highly modified crustacean, are related to the ancestral</w:t>
      </w:r>
      <w:r w:rsidRPr="00377F7D">
        <w:rPr>
          <w:rFonts w:ascii="Verdana" w:eastAsia="Times New Roman" w:hAnsi="Verdana" w:cs="Times New Roman"/>
          <w:color w:val="000000"/>
          <w:sz w:val="18"/>
          <w:lang w:eastAsia="en-CA"/>
        </w:rPr>
        <w:t> </w:t>
      </w:r>
      <w:hyperlink r:id="rId37" w:history="1">
        <w:r w:rsidRPr="00377F7D">
          <w:rPr>
            <w:rFonts w:ascii="Verdana" w:eastAsia="Times New Roman" w:hAnsi="Verdana" w:cs="Times New Roman"/>
            <w:color w:val="FF0000"/>
            <w:sz w:val="18"/>
            <w:u w:val="single"/>
            <w:lang w:eastAsia="en-CA"/>
          </w:rPr>
          <w:t>biramous</w:t>
        </w:r>
      </w:hyperlink>
      <w:r w:rsidRPr="00377F7D">
        <w:rPr>
          <w:rFonts w:ascii="Verdana" w:eastAsia="Times New Roman" w:hAnsi="Verdana" w:cs="Times New Roman"/>
          <w:color w:val="000000"/>
          <w:sz w:val="18"/>
          <w:szCs w:val="18"/>
          <w:lang w:eastAsia="en-CA"/>
        </w:rPr>
        <w:t>appendages with their</w:t>
      </w:r>
      <w:r w:rsidRPr="00377F7D">
        <w:rPr>
          <w:rFonts w:ascii="Verdana" w:eastAsia="Times New Roman" w:hAnsi="Verdana" w:cs="Times New Roman"/>
          <w:color w:val="000000"/>
          <w:sz w:val="18"/>
          <w:lang w:eastAsia="en-CA"/>
        </w:rPr>
        <w:t> </w:t>
      </w:r>
      <w:hyperlink r:id="rId38" w:history="1">
        <w:r w:rsidRPr="00377F7D">
          <w:rPr>
            <w:rFonts w:ascii="Verdana" w:eastAsia="Times New Roman" w:hAnsi="Verdana" w:cs="Times New Roman"/>
            <w:color w:val="FF0000"/>
            <w:sz w:val="18"/>
            <w:u w:val="single"/>
            <w:lang w:eastAsia="en-CA"/>
          </w:rPr>
          <w:t>protopodite,</w:t>
        </w:r>
      </w:hyperlink>
      <w:r w:rsidRPr="00377F7D">
        <w:rPr>
          <w:rFonts w:ascii="Verdana" w:eastAsia="Times New Roman" w:hAnsi="Verdana" w:cs="Times New Roman"/>
          <w:color w:val="000000"/>
          <w:sz w:val="18"/>
          <w:lang w:eastAsia="en-CA"/>
        </w:rPr>
        <w:t> </w:t>
      </w:r>
      <w:hyperlink r:id="rId39" w:history="1">
        <w:r w:rsidRPr="00377F7D">
          <w:rPr>
            <w:rFonts w:ascii="Verdana" w:eastAsia="Times New Roman" w:hAnsi="Verdana" w:cs="Times New Roman"/>
            <w:color w:val="FF0000"/>
            <w:sz w:val="18"/>
            <w:u w:val="single"/>
            <w:lang w:eastAsia="en-CA"/>
          </w:rPr>
          <w:t>endopodite,</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and</w:t>
      </w:r>
      <w:hyperlink r:id="rId40" w:history="1">
        <w:r w:rsidRPr="00377F7D">
          <w:rPr>
            <w:rFonts w:ascii="Verdana" w:eastAsia="Times New Roman" w:hAnsi="Verdana" w:cs="Times New Roman"/>
            <w:color w:val="FF0000"/>
            <w:sz w:val="18"/>
            <w:u w:val="single"/>
            <w:lang w:eastAsia="en-CA"/>
          </w:rPr>
          <w:t>exopodite. </w:t>
        </w:r>
      </w:hyperlink>
      <w:r w:rsidRPr="00377F7D">
        <w:rPr>
          <w:rFonts w:ascii="Verdana" w:eastAsia="Times New Roman" w:hAnsi="Verdana" w:cs="Times New Roman"/>
          <w:color w:val="000000"/>
          <w:sz w:val="18"/>
          <w:szCs w:val="18"/>
          <w:lang w:eastAsia="en-CA"/>
        </w:rPr>
        <w:t xml:space="preserve">At the same time we can also see how the </w:t>
      </w:r>
      <w:proofErr w:type="gramStart"/>
      <w:r w:rsidRPr="00377F7D">
        <w:rPr>
          <w:rFonts w:ascii="Verdana" w:eastAsia="Times New Roman" w:hAnsi="Verdana" w:cs="Times New Roman"/>
          <w:color w:val="000000"/>
          <w:sz w:val="18"/>
          <w:szCs w:val="18"/>
          <w:lang w:eastAsia="en-CA"/>
        </w:rPr>
        <w:t>modifications of the appendages for specific functions has</w:t>
      </w:r>
      <w:proofErr w:type="gramEnd"/>
      <w:r w:rsidRPr="00377F7D">
        <w:rPr>
          <w:rFonts w:ascii="Verdana" w:eastAsia="Times New Roman" w:hAnsi="Verdana" w:cs="Times New Roman"/>
          <w:color w:val="000000"/>
          <w:sz w:val="18"/>
          <w:szCs w:val="18"/>
          <w:lang w:eastAsia="en-CA"/>
        </w:rPr>
        <w:t xml:space="preserve"> also modified the </w:t>
      </w:r>
      <w:r w:rsidRPr="00377F7D">
        <w:rPr>
          <w:rFonts w:ascii="Verdana" w:eastAsia="Times New Roman" w:hAnsi="Verdana" w:cs="Times New Roman"/>
          <w:color w:val="000000"/>
          <w:sz w:val="18"/>
          <w:szCs w:val="18"/>
          <w:lang w:eastAsia="en-CA"/>
        </w:rPr>
        <w:lastRenderedPageBreak/>
        <w:t>segments that they are attached to. This is what created the</w:t>
      </w:r>
      <w:r w:rsidRPr="00377F7D">
        <w:rPr>
          <w:rFonts w:ascii="Verdana" w:eastAsia="Times New Roman" w:hAnsi="Verdana" w:cs="Times New Roman"/>
          <w:color w:val="000000"/>
          <w:sz w:val="18"/>
          <w:lang w:eastAsia="en-CA"/>
        </w:rPr>
        <w:t> </w:t>
      </w:r>
      <w:hyperlink r:id="rId41" w:history="1">
        <w:r w:rsidRPr="00377F7D">
          <w:rPr>
            <w:rFonts w:ascii="Verdana" w:eastAsia="Times New Roman" w:hAnsi="Verdana" w:cs="Times New Roman"/>
            <w:color w:val="FF0000"/>
            <w:sz w:val="18"/>
            <w:u w:val="single"/>
            <w:lang w:eastAsia="en-CA"/>
          </w:rPr>
          <w:t>tagma</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that we see in our specimen.</w:t>
      </w:r>
    </w:p>
    <w:p w:rsidR="00377F7D" w:rsidRPr="00377F7D" w:rsidRDefault="00377F7D" w:rsidP="00377F7D">
      <w:pPr>
        <w:spacing w:before="100" w:after="100" w:line="240" w:lineRule="auto"/>
        <w:jc w:val="both"/>
        <w:textAlignment w:val="baseline"/>
        <w:rPr>
          <w:rFonts w:ascii="Verdana" w:eastAsia="Times New Roman" w:hAnsi="Verdana" w:cs="Times New Roman"/>
          <w:color w:val="000000"/>
          <w:sz w:val="18"/>
          <w:szCs w:val="18"/>
          <w:lang w:eastAsia="en-CA"/>
        </w:rPr>
      </w:pPr>
      <w:bookmarkStart w:id="21" w:name="pgfId-1029122"/>
      <w:bookmarkEnd w:id="21"/>
      <w:r w:rsidRPr="00377F7D">
        <w:rPr>
          <w:rFonts w:ascii="Verdana" w:eastAsia="Times New Roman" w:hAnsi="Verdana" w:cs="Times New Roman"/>
          <w:color w:val="000000"/>
          <w:sz w:val="18"/>
          <w:szCs w:val="18"/>
          <w:lang w:eastAsia="en-CA"/>
        </w:rPr>
        <w:t>But even the</w:t>
      </w:r>
      <w:r w:rsidRPr="00377F7D">
        <w:rPr>
          <w:rFonts w:ascii="Verdana" w:eastAsia="Times New Roman" w:hAnsi="Verdana" w:cs="Times New Roman"/>
          <w:color w:val="000000"/>
          <w:sz w:val="18"/>
          <w:lang w:eastAsia="en-CA"/>
        </w:rPr>
        <w:t> </w:t>
      </w:r>
      <w:hyperlink r:id="rId42" w:history="1">
        <w:proofErr w:type="gramStart"/>
        <w:r w:rsidRPr="00377F7D">
          <w:rPr>
            <w:rFonts w:ascii="Verdana" w:eastAsia="Times New Roman" w:hAnsi="Verdana" w:cs="Times New Roman"/>
            <w:color w:val="FF0000"/>
            <w:sz w:val="18"/>
            <w:u w:val="single"/>
            <w:lang w:eastAsia="en-CA"/>
          </w:rPr>
          <w:t>tagma</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are</w:t>
      </w:r>
      <w:proofErr w:type="gramEnd"/>
      <w:r w:rsidRPr="00377F7D">
        <w:rPr>
          <w:rFonts w:ascii="Verdana" w:eastAsia="Times New Roman" w:hAnsi="Verdana" w:cs="Times New Roman"/>
          <w:color w:val="000000"/>
          <w:sz w:val="18"/>
          <w:szCs w:val="18"/>
          <w:lang w:eastAsia="en-CA"/>
        </w:rPr>
        <w:t xml:space="preserve"> modified in the crayfish from what the ancestor had: a five segmented head followed by a segmented</w:t>
      </w:r>
      <w:r w:rsidRPr="00377F7D">
        <w:rPr>
          <w:rFonts w:ascii="Verdana" w:eastAsia="Times New Roman" w:hAnsi="Verdana" w:cs="Times New Roman"/>
          <w:color w:val="000000"/>
          <w:sz w:val="18"/>
          <w:lang w:eastAsia="en-CA"/>
        </w:rPr>
        <w:t> </w:t>
      </w:r>
      <w:hyperlink r:id="rId43" w:history="1">
        <w:r w:rsidRPr="00377F7D">
          <w:rPr>
            <w:rFonts w:ascii="Verdana" w:eastAsia="Times New Roman" w:hAnsi="Verdana" w:cs="Times New Roman"/>
            <w:color w:val="FF0000"/>
            <w:sz w:val="18"/>
            <w:u w:val="single"/>
            <w:lang w:eastAsia="en-CA"/>
          </w:rPr>
          <w:t>trunk.</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On all crustacea the head appendages are paired and include two</w:t>
      </w:r>
      <w:r w:rsidRPr="00377F7D">
        <w:rPr>
          <w:rFonts w:ascii="Verdana" w:eastAsia="Times New Roman" w:hAnsi="Verdana" w:cs="Times New Roman"/>
          <w:color w:val="000000"/>
          <w:sz w:val="18"/>
          <w:lang w:eastAsia="en-CA"/>
        </w:rPr>
        <w:t> </w:t>
      </w:r>
      <w:hyperlink r:id="rId44" w:history="1">
        <w:r w:rsidRPr="00377F7D">
          <w:rPr>
            <w:rFonts w:ascii="Verdana" w:eastAsia="Times New Roman" w:hAnsi="Verdana" w:cs="Times New Roman"/>
            <w:color w:val="FF0000"/>
            <w:sz w:val="18"/>
            <w:u w:val="single"/>
            <w:lang w:eastAsia="en-CA"/>
          </w:rPr>
          <w:t>antennae,</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a</w:t>
      </w:r>
      <w:r w:rsidRPr="00377F7D">
        <w:rPr>
          <w:rFonts w:ascii="Verdana" w:eastAsia="Times New Roman" w:hAnsi="Verdana" w:cs="Times New Roman"/>
          <w:color w:val="000000"/>
          <w:sz w:val="18"/>
          <w:lang w:eastAsia="en-CA"/>
        </w:rPr>
        <w:t> </w:t>
      </w:r>
      <w:hyperlink r:id="rId45" w:history="1">
        <w:r w:rsidRPr="00377F7D">
          <w:rPr>
            <w:rFonts w:ascii="Verdana" w:eastAsia="Times New Roman" w:hAnsi="Verdana" w:cs="Times New Roman"/>
            <w:color w:val="FF0000"/>
            <w:sz w:val="18"/>
            <w:u w:val="single"/>
            <w:lang w:eastAsia="en-CA"/>
          </w:rPr>
          <w:t>mandible</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and two pairs of</w:t>
      </w:r>
      <w:r w:rsidRPr="00377F7D">
        <w:rPr>
          <w:rFonts w:ascii="Verdana" w:eastAsia="Times New Roman" w:hAnsi="Verdana" w:cs="Times New Roman"/>
          <w:color w:val="000000"/>
          <w:sz w:val="18"/>
          <w:lang w:eastAsia="en-CA"/>
        </w:rPr>
        <w:t> </w:t>
      </w:r>
      <w:hyperlink r:id="rId46" w:history="1">
        <w:r w:rsidRPr="00377F7D">
          <w:rPr>
            <w:rFonts w:ascii="Verdana" w:eastAsia="Times New Roman" w:hAnsi="Verdana" w:cs="Times New Roman"/>
            <w:color w:val="FF0000"/>
            <w:sz w:val="18"/>
            <w:u w:val="single"/>
            <w:lang w:eastAsia="en-CA"/>
          </w:rPr>
          <w:t>maxillae.</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 xml:space="preserve">The first two appendages are </w:t>
      </w:r>
      <w:proofErr w:type="gramStart"/>
      <w:r w:rsidRPr="00377F7D">
        <w:rPr>
          <w:rFonts w:ascii="Verdana" w:eastAsia="Times New Roman" w:hAnsi="Verdana" w:cs="Times New Roman"/>
          <w:color w:val="000000"/>
          <w:sz w:val="18"/>
          <w:szCs w:val="18"/>
          <w:lang w:eastAsia="en-CA"/>
        </w:rPr>
        <w:t>sensory,</w:t>
      </w:r>
      <w:proofErr w:type="gramEnd"/>
      <w:r w:rsidRPr="00377F7D">
        <w:rPr>
          <w:rFonts w:ascii="Verdana" w:eastAsia="Times New Roman" w:hAnsi="Verdana" w:cs="Times New Roman"/>
          <w:color w:val="000000"/>
          <w:sz w:val="18"/>
          <w:szCs w:val="18"/>
          <w:lang w:eastAsia="en-CA"/>
        </w:rPr>
        <w:t xml:space="preserve"> the last three are involved in feeding. We can still see the ancestral characters of the head in our specimen but there are extra feeding appendages, the</w:t>
      </w:r>
      <w:r w:rsidRPr="00377F7D">
        <w:rPr>
          <w:rFonts w:ascii="Verdana" w:eastAsia="Times New Roman" w:hAnsi="Verdana" w:cs="Times New Roman"/>
          <w:color w:val="000000"/>
          <w:sz w:val="18"/>
          <w:lang w:eastAsia="en-CA"/>
        </w:rPr>
        <w:t> </w:t>
      </w:r>
      <w:hyperlink r:id="rId47" w:history="1">
        <w:r w:rsidRPr="00377F7D">
          <w:rPr>
            <w:rFonts w:ascii="Verdana" w:eastAsia="Times New Roman" w:hAnsi="Verdana" w:cs="Times New Roman"/>
            <w:color w:val="FF0000"/>
            <w:sz w:val="18"/>
            <w:u w:val="single"/>
            <w:lang w:eastAsia="en-CA"/>
          </w:rPr>
          <w:t>maxillipeds.</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At some point in time the crustacean</w:t>
      </w:r>
      <w:r w:rsidRPr="00377F7D">
        <w:rPr>
          <w:rFonts w:ascii="Verdana" w:eastAsia="Times New Roman" w:hAnsi="Verdana" w:cs="Times New Roman"/>
          <w:color w:val="000000"/>
          <w:sz w:val="18"/>
          <w:lang w:eastAsia="en-CA"/>
        </w:rPr>
        <w:t> </w:t>
      </w:r>
      <w:hyperlink r:id="rId48" w:history="1">
        <w:r w:rsidRPr="00377F7D">
          <w:rPr>
            <w:rFonts w:ascii="Verdana" w:eastAsia="Times New Roman" w:hAnsi="Verdana" w:cs="Times New Roman"/>
            <w:color w:val="FF0000"/>
            <w:sz w:val="18"/>
            <w:u w:val="single"/>
            <w:lang w:eastAsia="en-CA"/>
          </w:rPr>
          <w:t>trunk</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differentiated into a</w:t>
      </w:r>
      <w:r w:rsidRPr="00377F7D">
        <w:rPr>
          <w:rFonts w:ascii="Verdana" w:eastAsia="Times New Roman" w:hAnsi="Verdana" w:cs="Times New Roman"/>
          <w:color w:val="000000"/>
          <w:sz w:val="18"/>
          <w:lang w:eastAsia="en-CA"/>
        </w:rPr>
        <w:t> </w:t>
      </w:r>
      <w:hyperlink r:id="rId49" w:history="1">
        <w:r w:rsidRPr="00377F7D">
          <w:rPr>
            <w:rFonts w:ascii="Verdana" w:eastAsia="Times New Roman" w:hAnsi="Verdana" w:cs="Times New Roman"/>
            <w:color w:val="FF0000"/>
            <w:sz w:val="18"/>
            <w:u w:val="single"/>
            <w:lang w:eastAsia="en-CA"/>
          </w:rPr>
          <w:t>thorax</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and</w:t>
      </w:r>
      <w:r w:rsidRPr="00377F7D">
        <w:rPr>
          <w:rFonts w:ascii="Verdana" w:eastAsia="Times New Roman" w:hAnsi="Verdana" w:cs="Times New Roman"/>
          <w:color w:val="000000"/>
          <w:sz w:val="18"/>
          <w:lang w:eastAsia="en-CA"/>
        </w:rPr>
        <w:t> </w:t>
      </w:r>
      <w:hyperlink r:id="rId50" w:history="1">
        <w:r w:rsidRPr="00377F7D">
          <w:rPr>
            <w:rFonts w:ascii="Verdana" w:eastAsia="Times New Roman" w:hAnsi="Verdana" w:cs="Times New Roman"/>
            <w:color w:val="FF0000"/>
            <w:sz w:val="18"/>
            <w:u w:val="single"/>
            <w:lang w:eastAsia="en-CA"/>
          </w:rPr>
          <w:t>abdomen</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with the appendages in the thorax became specialized for locomotion. But in the crayfish this process has gone one step further and the first three appendages of the thorax are now closely associated with head and have become involved in feeding; they are referred to as</w:t>
      </w:r>
      <w:r w:rsidRPr="00377F7D">
        <w:rPr>
          <w:rFonts w:ascii="Verdana" w:eastAsia="Times New Roman" w:hAnsi="Verdana" w:cs="Times New Roman"/>
          <w:color w:val="000000"/>
          <w:sz w:val="18"/>
          <w:lang w:eastAsia="en-CA"/>
        </w:rPr>
        <w:t> </w:t>
      </w:r>
      <w:r w:rsidRPr="00377F7D">
        <w:rPr>
          <w:rFonts w:ascii="Verdana" w:eastAsia="Times New Roman" w:hAnsi="Verdana" w:cs="Times New Roman"/>
          <w:sz w:val="18"/>
          <w:lang w:eastAsia="en-CA"/>
        </w:rPr>
        <w:t>maxillipeds.</w:t>
      </w:r>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This has also made the distinction between the head and</w:t>
      </w:r>
      <w:r w:rsidRPr="00377F7D">
        <w:rPr>
          <w:rFonts w:ascii="Verdana" w:eastAsia="Times New Roman" w:hAnsi="Verdana" w:cs="Times New Roman"/>
          <w:color w:val="000000"/>
          <w:sz w:val="18"/>
          <w:lang w:eastAsia="en-CA"/>
        </w:rPr>
        <w:t> </w:t>
      </w:r>
      <w:hyperlink r:id="rId51" w:history="1">
        <w:r w:rsidRPr="00377F7D">
          <w:rPr>
            <w:rFonts w:ascii="Verdana" w:eastAsia="Times New Roman" w:hAnsi="Verdana" w:cs="Times New Roman"/>
            <w:color w:val="FF0000"/>
            <w:sz w:val="18"/>
            <w:u w:val="single"/>
            <w:lang w:eastAsia="en-CA"/>
          </w:rPr>
          <w:t>thorax</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difficult to see and we now refer the</w:t>
      </w:r>
      <w:r w:rsidRPr="00377F7D">
        <w:rPr>
          <w:rFonts w:ascii="Verdana" w:eastAsia="Times New Roman" w:hAnsi="Verdana" w:cs="Times New Roman"/>
          <w:color w:val="000000"/>
          <w:sz w:val="18"/>
          <w:lang w:eastAsia="en-CA"/>
        </w:rPr>
        <w:t> </w:t>
      </w:r>
      <w:hyperlink r:id="rId52" w:history="1">
        <w:r w:rsidRPr="00377F7D">
          <w:rPr>
            <w:rFonts w:ascii="Verdana" w:eastAsia="Times New Roman" w:hAnsi="Verdana" w:cs="Times New Roman"/>
            <w:color w:val="FF0000"/>
            <w:sz w:val="18"/>
            <w:u w:val="single"/>
            <w:lang w:eastAsia="en-CA"/>
          </w:rPr>
          <w:t>tagma</w:t>
        </w:r>
      </w:hyperlink>
      <w:r w:rsidRPr="00377F7D">
        <w:rPr>
          <w:rFonts w:ascii="Verdana" w:eastAsia="Times New Roman" w:hAnsi="Verdana" w:cs="Times New Roman"/>
          <w:color w:val="000000"/>
          <w:sz w:val="18"/>
          <w:szCs w:val="18"/>
          <w:lang w:eastAsia="en-CA"/>
        </w:rPr>
        <w:t>as a</w:t>
      </w:r>
      <w:r w:rsidRPr="00377F7D">
        <w:rPr>
          <w:rFonts w:ascii="Verdana" w:eastAsia="Times New Roman" w:hAnsi="Verdana" w:cs="Times New Roman"/>
          <w:color w:val="000000"/>
          <w:sz w:val="18"/>
          <w:lang w:eastAsia="en-CA"/>
        </w:rPr>
        <w:t> </w:t>
      </w:r>
      <w:hyperlink r:id="rId53" w:history="1">
        <w:r w:rsidRPr="00377F7D">
          <w:rPr>
            <w:rFonts w:ascii="Verdana" w:eastAsia="Times New Roman" w:hAnsi="Verdana" w:cs="Times New Roman"/>
            <w:color w:val="FF0000"/>
            <w:sz w:val="18"/>
            <w:u w:val="single"/>
            <w:lang w:eastAsia="en-CA"/>
          </w:rPr>
          <w:t>cephalothorax;</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literally a combination of the head and the</w:t>
      </w:r>
      <w:r w:rsidRPr="00377F7D">
        <w:rPr>
          <w:rFonts w:ascii="Verdana" w:eastAsia="Times New Roman" w:hAnsi="Verdana" w:cs="Times New Roman"/>
          <w:color w:val="000000"/>
          <w:sz w:val="18"/>
          <w:lang w:eastAsia="en-CA"/>
        </w:rPr>
        <w:t> </w:t>
      </w:r>
      <w:hyperlink r:id="rId54" w:history="1">
        <w:r w:rsidRPr="00377F7D">
          <w:rPr>
            <w:rFonts w:ascii="Verdana" w:eastAsia="Times New Roman" w:hAnsi="Verdana" w:cs="Times New Roman"/>
            <w:color w:val="FF0000"/>
            <w:sz w:val="18"/>
            <w:u w:val="single"/>
            <w:lang w:eastAsia="en-CA"/>
          </w:rPr>
          <w:t>thorax.</w:t>
        </w:r>
      </w:hyperlink>
    </w:p>
    <w:p w:rsidR="00377F7D" w:rsidRPr="00377F7D" w:rsidRDefault="00377F7D" w:rsidP="00377F7D">
      <w:pPr>
        <w:spacing w:before="100" w:after="100" w:line="240" w:lineRule="auto"/>
        <w:jc w:val="both"/>
        <w:textAlignment w:val="baseline"/>
        <w:rPr>
          <w:rFonts w:ascii="Verdana" w:eastAsia="Times New Roman" w:hAnsi="Verdana" w:cs="Times New Roman"/>
          <w:color w:val="000000"/>
          <w:sz w:val="18"/>
          <w:szCs w:val="18"/>
          <w:lang w:eastAsia="en-CA"/>
        </w:rPr>
      </w:pPr>
      <w:bookmarkStart w:id="22" w:name="pgfId-1024989"/>
      <w:bookmarkEnd w:id="22"/>
      <w:r w:rsidRPr="00377F7D">
        <w:rPr>
          <w:rFonts w:ascii="Verdana" w:eastAsia="Times New Roman" w:hAnsi="Verdana" w:cs="Times New Roman"/>
          <w:color w:val="000000"/>
          <w:sz w:val="18"/>
          <w:szCs w:val="18"/>
          <w:lang w:eastAsia="en-CA"/>
        </w:rPr>
        <w:t xml:space="preserve">For the smaller crustaceans, gas exchange occurs across the body wall but in the larger forms gills are found inside branchial chambers. When the heart beats it pulls blood through the gills and then sends it out to the rest of the body through a series of arteries </w:t>
      </w:r>
      <w:proofErr w:type="gramStart"/>
      <w:r w:rsidRPr="00377F7D">
        <w:rPr>
          <w:rFonts w:ascii="Verdana" w:eastAsia="Times New Roman" w:hAnsi="Verdana" w:cs="Times New Roman"/>
          <w:color w:val="000000"/>
          <w:sz w:val="18"/>
          <w:szCs w:val="18"/>
          <w:lang w:eastAsia="en-CA"/>
        </w:rPr>
        <w:t>the extend</w:t>
      </w:r>
      <w:proofErr w:type="gramEnd"/>
      <w:r w:rsidRPr="00377F7D">
        <w:rPr>
          <w:rFonts w:ascii="Verdana" w:eastAsia="Times New Roman" w:hAnsi="Verdana" w:cs="Times New Roman"/>
          <w:color w:val="000000"/>
          <w:sz w:val="18"/>
          <w:szCs w:val="18"/>
          <w:lang w:eastAsia="en-CA"/>
        </w:rPr>
        <w:t xml:space="preserve"> in both the anterior and posterior direction. These animals have an</w:t>
      </w:r>
      <w:r w:rsidRPr="00377F7D">
        <w:rPr>
          <w:rFonts w:ascii="Verdana" w:eastAsia="Times New Roman" w:hAnsi="Verdana" w:cs="Times New Roman"/>
          <w:color w:val="000000"/>
          <w:sz w:val="18"/>
          <w:lang w:eastAsia="en-CA"/>
        </w:rPr>
        <w:t> </w:t>
      </w:r>
      <w:hyperlink r:id="rId55" w:history="1">
        <w:r w:rsidRPr="00377F7D">
          <w:rPr>
            <w:rFonts w:ascii="Verdana" w:eastAsia="Times New Roman" w:hAnsi="Verdana" w:cs="Times New Roman"/>
            <w:color w:val="FF0000"/>
            <w:sz w:val="18"/>
            <w:u w:val="single"/>
            <w:lang w:eastAsia="en-CA"/>
          </w:rPr>
          <w:t>open circulatory system</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and the arteries don't end in capillaries and instead spill their contents in to the</w:t>
      </w:r>
      <w:r w:rsidRPr="00377F7D">
        <w:rPr>
          <w:rFonts w:ascii="Verdana" w:eastAsia="Times New Roman" w:hAnsi="Verdana" w:cs="Times New Roman"/>
          <w:color w:val="000000"/>
          <w:sz w:val="18"/>
          <w:lang w:eastAsia="en-CA"/>
        </w:rPr>
        <w:t> </w:t>
      </w:r>
      <w:hyperlink r:id="rId56" w:history="1">
        <w:r w:rsidRPr="00377F7D">
          <w:rPr>
            <w:rFonts w:ascii="Verdana" w:eastAsia="Times New Roman" w:hAnsi="Verdana" w:cs="Times New Roman"/>
            <w:color w:val="FF0000"/>
            <w:sz w:val="18"/>
            <w:u w:val="single"/>
            <w:lang w:eastAsia="en-CA"/>
          </w:rPr>
          <w:t>hemocoel.</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Antennal glands are the main excretory organs and they filter</w:t>
      </w:r>
      <w:r w:rsidRPr="00377F7D">
        <w:rPr>
          <w:rFonts w:ascii="Verdana" w:eastAsia="Times New Roman" w:hAnsi="Verdana" w:cs="Times New Roman"/>
          <w:color w:val="0000FF"/>
          <w:sz w:val="18"/>
          <w:u w:val="single"/>
          <w:lang w:eastAsia="en-CA"/>
        </w:rPr>
        <w:t> </w:t>
      </w:r>
      <w:hyperlink r:id="rId57" w:history="1">
        <w:r w:rsidRPr="00377F7D">
          <w:rPr>
            <w:rFonts w:ascii="Verdana" w:eastAsia="Times New Roman" w:hAnsi="Verdana" w:cs="Times New Roman"/>
            <w:color w:val="FF0000"/>
            <w:sz w:val="18"/>
            <w:u w:val="single"/>
            <w:lang w:eastAsia="en-CA"/>
          </w:rPr>
          <w:t>metabolic wastes</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from the</w:t>
      </w:r>
      <w:r w:rsidRPr="00377F7D">
        <w:rPr>
          <w:rFonts w:ascii="Verdana" w:eastAsia="Times New Roman" w:hAnsi="Verdana" w:cs="Times New Roman"/>
          <w:color w:val="000000"/>
          <w:sz w:val="18"/>
          <w:lang w:eastAsia="en-CA"/>
        </w:rPr>
        <w:t> </w:t>
      </w:r>
      <w:hyperlink r:id="rId58" w:history="1">
        <w:r w:rsidRPr="00377F7D">
          <w:rPr>
            <w:rFonts w:ascii="Verdana" w:eastAsia="Times New Roman" w:hAnsi="Verdana" w:cs="Times New Roman"/>
            <w:color w:val="FF0000"/>
            <w:sz w:val="18"/>
            <w:u w:val="single"/>
            <w:lang w:eastAsia="en-CA"/>
          </w:rPr>
          <w:t>hemolymph</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in which they are bathed and eliminate the material through pores at the base of the</w:t>
      </w:r>
      <w:r w:rsidRPr="00377F7D">
        <w:rPr>
          <w:rFonts w:ascii="Verdana" w:eastAsia="Times New Roman" w:hAnsi="Verdana" w:cs="Times New Roman"/>
          <w:color w:val="000000"/>
          <w:sz w:val="18"/>
          <w:lang w:eastAsia="en-CA"/>
        </w:rPr>
        <w:t> </w:t>
      </w:r>
      <w:hyperlink r:id="rId59" w:history="1">
        <w:r w:rsidRPr="00377F7D">
          <w:rPr>
            <w:rFonts w:ascii="Verdana" w:eastAsia="Times New Roman" w:hAnsi="Verdana" w:cs="Times New Roman"/>
            <w:color w:val="FF0000"/>
            <w:sz w:val="18"/>
            <w:u w:val="single"/>
            <w:lang w:eastAsia="en-CA"/>
          </w:rPr>
          <w:t>antennae.</w:t>
        </w:r>
      </w:hyperlink>
    </w:p>
    <w:p w:rsidR="00377F7D" w:rsidRPr="00377F7D" w:rsidRDefault="00377F7D" w:rsidP="00377F7D">
      <w:pPr>
        <w:spacing w:before="160" w:after="0" w:line="300" w:lineRule="atLeast"/>
        <w:textAlignment w:val="baseline"/>
        <w:outlineLvl w:val="0"/>
        <w:rPr>
          <w:rFonts w:ascii="Arial" w:eastAsia="Times New Roman" w:hAnsi="Arial" w:cs="Arial"/>
          <w:b/>
          <w:bCs/>
          <w:color w:val="B36509"/>
          <w:kern w:val="36"/>
          <w:sz w:val="36"/>
          <w:szCs w:val="36"/>
          <w:lang w:eastAsia="en-CA"/>
        </w:rPr>
      </w:pPr>
      <w:r w:rsidRPr="00377F7D">
        <w:rPr>
          <w:rFonts w:ascii="Arial" w:eastAsia="Times New Roman" w:hAnsi="Arial" w:cs="Arial"/>
          <w:b/>
          <w:bCs/>
          <w:color w:val="B36509"/>
          <w:kern w:val="36"/>
          <w:sz w:val="36"/>
          <w:szCs w:val="36"/>
          <w:lang w:eastAsia="en-CA"/>
        </w:rPr>
        <w:t>Chelicerata (Arthropoda)</w:t>
      </w:r>
    </w:p>
    <w:p w:rsidR="00377F7D" w:rsidRPr="00377F7D" w:rsidRDefault="00377F7D" w:rsidP="00377F7D">
      <w:pPr>
        <w:spacing w:before="100" w:after="100" w:line="240" w:lineRule="auto"/>
        <w:jc w:val="both"/>
        <w:textAlignment w:val="baseline"/>
        <w:rPr>
          <w:rFonts w:ascii="Verdana" w:eastAsia="Times New Roman" w:hAnsi="Verdana" w:cs="Times New Roman"/>
          <w:color w:val="000000"/>
          <w:sz w:val="18"/>
          <w:szCs w:val="18"/>
          <w:lang w:eastAsia="en-CA"/>
        </w:rPr>
      </w:pPr>
      <w:r>
        <w:rPr>
          <w:rFonts w:ascii="Arial" w:eastAsia="Times New Roman" w:hAnsi="Arial" w:cs="Arial"/>
          <w:noProof/>
          <w:color w:val="B36509"/>
          <w:sz w:val="36"/>
          <w:szCs w:val="36"/>
          <w:lang w:eastAsia="en-CA"/>
        </w:rPr>
        <w:drawing>
          <wp:anchor distT="0" distB="0" distL="0" distR="0" simplePos="0" relativeHeight="251662336" behindDoc="0" locked="0" layoutInCell="1" allowOverlap="0">
            <wp:simplePos x="0" y="0"/>
            <wp:positionH relativeFrom="column">
              <wp:align>left</wp:align>
            </wp:positionH>
            <wp:positionV relativeFrom="line">
              <wp:posOffset>0</wp:posOffset>
            </wp:positionV>
            <wp:extent cx="676275" cy="514350"/>
            <wp:effectExtent l="19050" t="0" r="9525" b="0"/>
            <wp:wrapSquare wrapText="bothSides"/>
            <wp:docPr id="6" name="Picture 4" descr="http://Salinella.bio.uottawa.ca/CommonImages/C_let_scorpi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alinella.bio.uottawa.ca/CommonImages/C_let_scorpion.gif"/>
                    <pic:cNvPicPr>
                      <a:picLocks noChangeAspect="1" noChangeArrowheads="1"/>
                    </pic:cNvPicPr>
                  </pic:nvPicPr>
                  <pic:blipFill>
                    <a:blip r:embed="rId60" cstate="print"/>
                    <a:srcRect/>
                    <a:stretch>
                      <a:fillRect/>
                    </a:stretch>
                  </pic:blipFill>
                  <pic:spPr bwMode="auto">
                    <a:xfrm>
                      <a:off x="0" y="0"/>
                      <a:ext cx="676275" cy="514350"/>
                    </a:xfrm>
                    <a:prstGeom prst="rect">
                      <a:avLst/>
                    </a:prstGeom>
                    <a:noFill/>
                    <a:ln w="9525">
                      <a:noFill/>
                      <a:miter lim="800000"/>
                      <a:headEnd/>
                      <a:tailEnd/>
                    </a:ln>
                  </pic:spPr>
                </pic:pic>
              </a:graphicData>
            </a:graphic>
          </wp:anchor>
        </w:drawing>
      </w:r>
      <w:r w:rsidRPr="00377F7D">
        <w:rPr>
          <w:rFonts w:ascii="Verdana" w:eastAsia="Times New Roman" w:hAnsi="Verdana" w:cs="Times New Roman"/>
          <w:color w:val="000000"/>
          <w:sz w:val="18"/>
          <w:szCs w:val="18"/>
          <w:lang w:eastAsia="en-CA"/>
        </w:rPr>
        <w:t> </w:t>
      </w:r>
    </w:p>
    <w:p w:rsidR="00377F7D" w:rsidRPr="00377F7D" w:rsidRDefault="00377F7D" w:rsidP="00377F7D">
      <w:pPr>
        <w:spacing w:before="100" w:after="100" w:line="240" w:lineRule="auto"/>
        <w:jc w:val="both"/>
        <w:textAlignment w:val="baseline"/>
        <w:rPr>
          <w:rFonts w:ascii="Verdana" w:eastAsia="Times New Roman" w:hAnsi="Verdana" w:cs="Times New Roman"/>
          <w:color w:val="000000"/>
          <w:sz w:val="18"/>
          <w:szCs w:val="18"/>
          <w:lang w:eastAsia="en-CA"/>
        </w:rPr>
      </w:pPr>
      <w:bookmarkStart w:id="23" w:name="pgfId-1024941"/>
      <w:bookmarkEnd w:id="23"/>
      <w:proofErr w:type="gramStart"/>
      <w:r w:rsidRPr="00377F7D">
        <w:rPr>
          <w:rFonts w:ascii="Verdana" w:eastAsia="Times New Roman" w:hAnsi="Verdana" w:cs="Times New Roman"/>
          <w:color w:val="000000"/>
          <w:sz w:val="18"/>
          <w:szCs w:val="18"/>
          <w:lang w:eastAsia="en-CA"/>
        </w:rPr>
        <w:t>helicerate</w:t>
      </w:r>
      <w:proofErr w:type="gramEnd"/>
      <w:r w:rsidRPr="00377F7D">
        <w:rPr>
          <w:rFonts w:ascii="Verdana" w:eastAsia="Times New Roman" w:hAnsi="Verdana" w:cs="Times New Roman"/>
          <w:color w:val="000000"/>
          <w:sz w:val="18"/>
          <w:szCs w:val="18"/>
          <w:lang w:eastAsia="en-CA"/>
        </w:rPr>
        <w:t xml:space="preserve"> success is a result of their predatory existence. While evidence indicates that this subphylum may have been the first to actually invade the terrestrial environment they didn't capitalize on it until they became the first predators of the insects that were so abundant there.</w:t>
      </w:r>
    </w:p>
    <w:p w:rsidR="00377F7D" w:rsidRPr="00377F7D" w:rsidRDefault="00377F7D" w:rsidP="00377F7D">
      <w:pPr>
        <w:spacing w:before="100" w:after="100" w:line="240" w:lineRule="auto"/>
        <w:jc w:val="both"/>
        <w:textAlignment w:val="baseline"/>
        <w:rPr>
          <w:rFonts w:ascii="Verdana" w:eastAsia="Times New Roman" w:hAnsi="Verdana" w:cs="Times New Roman"/>
          <w:color w:val="000000"/>
          <w:sz w:val="18"/>
          <w:szCs w:val="18"/>
          <w:lang w:eastAsia="en-CA"/>
        </w:rPr>
      </w:pPr>
      <w:bookmarkStart w:id="24" w:name="pgfId-1024943"/>
      <w:bookmarkEnd w:id="24"/>
      <w:r w:rsidRPr="00377F7D">
        <w:rPr>
          <w:rFonts w:ascii="Verdana" w:eastAsia="Times New Roman" w:hAnsi="Verdana" w:cs="Times New Roman"/>
          <w:color w:val="000000"/>
          <w:sz w:val="18"/>
          <w:szCs w:val="18"/>
          <w:lang w:eastAsia="en-CA"/>
        </w:rPr>
        <w:t>Just as with other arthropods there is distinct</w:t>
      </w:r>
      <w:r w:rsidRPr="00377F7D">
        <w:rPr>
          <w:rFonts w:ascii="Verdana" w:eastAsia="Times New Roman" w:hAnsi="Verdana" w:cs="Times New Roman"/>
          <w:color w:val="000000"/>
          <w:sz w:val="18"/>
          <w:lang w:eastAsia="en-CA"/>
        </w:rPr>
        <w:t> </w:t>
      </w:r>
      <w:hyperlink r:id="rId61" w:history="1">
        <w:r w:rsidRPr="00377F7D">
          <w:rPr>
            <w:rFonts w:ascii="Verdana" w:eastAsia="Times New Roman" w:hAnsi="Verdana" w:cs="Times New Roman"/>
            <w:color w:val="FF0000"/>
            <w:sz w:val="18"/>
            <w:u w:val="single"/>
            <w:lang w:eastAsia="en-CA"/>
          </w:rPr>
          <w:t>tagmosis</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 xml:space="preserve">in this group, only </w:t>
      </w:r>
      <w:proofErr w:type="gramStart"/>
      <w:r w:rsidRPr="00377F7D">
        <w:rPr>
          <w:rFonts w:ascii="Verdana" w:eastAsia="Times New Roman" w:hAnsi="Verdana" w:cs="Times New Roman"/>
          <w:color w:val="000000"/>
          <w:sz w:val="18"/>
          <w:szCs w:val="18"/>
          <w:lang w:eastAsia="en-CA"/>
        </w:rPr>
        <w:t>its</w:t>
      </w:r>
      <w:proofErr w:type="gramEnd"/>
      <w:r w:rsidRPr="00377F7D">
        <w:rPr>
          <w:rFonts w:ascii="Verdana" w:eastAsia="Times New Roman" w:hAnsi="Verdana" w:cs="Times New Roman"/>
          <w:color w:val="000000"/>
          <w:sz w:val="18"/>
          <w:szCs w:val="18"/>
          <w:lang w:eastAsia="en-CA"/>
        </w:rPr>
        <w:t xml:space="preserve"> very different from what we see in Crustaceans and Uniramians. The first</w:t>
      </w:r>
      <w:r w:rsidRPr="00377F7D">
        <w:rPr>
          <w:rFonts w:ascii="Verdana" w:eastAsia="Times New Roman" w:hAnsi="Verdana" w:cs="Times New Roman"/>
          <w:color w:val="000000"/>
          <w:sz w:val="18"/>
          <w:lang w:eastAsia="en-CA"/>
        </w:rPr>
        <w:t> </w:t>
      </w:r>
      <w:hyperlink r:id="rId62" w:history="1">
        <w:r w:rsidRPr="00377F7D">
          <w:rPr>
            <w:rFonts w:ascii="Verdana" w:eastAsia="Times New Roman" w:hAnsi="Verdana" w:cs="Times New Roman"/>
            <w:color w:val="FF0000"/>
            <w:sz w:val="18"/>
            <w:u w:val="single"/>
            <w:lang w:eastAsia="en-CA"/>
          </w:rPr>
          <w:t>tagma,</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the</w:t>
      </w:r>
      <w:r w:rsidRPr="00377F7D">
        <w:rPr>
          <w:rFonts w:ascii="Verdana" w:eastAsia="Times New Roman" w:hAnsi="Verdana" w:cs="Times New Roman"/>
          <w:color w:val="000000"/>
          <w:sz w:val="18"/>
          <w:lang w:eastAsia="en-CA"/>
        </w:rPr>
        <w:t> </w:t>
      </w:r>
      <w:hyperlink r:id="rId63" w:history="1">
        <w:r w:rsidRPr="00377F7D">
          <w:rPr>
            <w:rFonts w:ascii="Verdana" w:eastAsia="Times New Roman" w:hAnsi="Verdana" w:cs="Times New Roman"/>
            <w:color w:val="FF0000"/>
            <w:sz w:val="18"/>
            <w:u w:val="single"/>
            <w:lang w:eastAsia="en-CA"/>
          </w:rPr>
          <w:t>prosoma,</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is composed of six segments and the first two appendages are the</w:t>
      </w:r>
      <w:r w:rsidRPr="00377F7D">
        <w:rPr>
          <w:rFonts w:ascii="Verdana" w:eastAsia="Times New Roman" w:hAnsi="Verdana" w:cs="Times New Roman"/>
          <w:color w:val="000000"/>
          <w:sz w:val="18"/>
          <w:lang w:eastAsia="en-CA"/>
        </w:rPr>
        <w:t> </w:t>
      </w:r>
      <w:hyperlink r:id="rId64" w:history="1">
        <w:r w:rsidRPr="00377F7D">
          <w:rPr>
            <w:rFonts w:ascii="Verdana" w:eastAsia="Times New Roman" w:hAnsi="Verdana" w:cs="Times New Roman"/>
            <w:color w:val="FF0000"/>
            <w:sz w:val="18"/>
            <w:u w:val="single"/>
            <w:lang w:eastAsia="en-CA"/>
          </w:rPr>
          <w:t>chelicera</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and</w:t>
      </w:r>
      <w:r w:rsidRPr="00377F7D">
        <w:rPr>
          <w:rFonts w:ascii="Verdana" w:eastAsia="Times New Roman" w:hAnsi="Verdana" w:cs="Times New Roman"/>
          <w:color w:val="000000"/>
          <w:sz w:val="18"/>
          <w:lang w:eastAsia="en-CA"/>
        </w:rPr>
        <w:t> </w:t>
      </w:r>
      <w:hyperlink r:id="rId65" w:history="1">
        <w:r w:rsidRPr="00377F7D">
          <w:rPr>
            <w:rFonts w:ascii="Verdana" w:eastAsia="Times New Roman" w:hAnsi="Verdana" w:cs="Times New Roman"/>
            <w:color w:val="FF0000"/>
            <w:sz w:val="18"/>
            <w:u w:val="single"/>
            <w:lang w:eastAsia="en-CA"/>
          </w:rPr>
          <w:t>pedipalps</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which are both involved in feeding. Immediately behind these are the characteristic four pairs of walking legs. The second</w:t>
      </w:r>
      <w:r w:rsidRPr="00377F7D">
        <w:rPr>
          <w:rFonts w:ascii="Verdana" w:eastAsia="Times New Roman" w:hAnsi="Verdana" w:cs="Times New Roman"/>
          <w:color w:val="000000"/>
          <w:sz w:val="18"/>
          <w:lang w:eastAsia="en-CA"/>
        </w:rPr>
        <w:t> </w:t>
      </w:r>
      <w:hyperlink r:id="rId66" w:history="1">
        <w:r w:rsidRPr="00377F7D">
          <w:rPr>
            <w:rFonts w:ascii="Verdana" w:eastAsia="Times New Roman" w:hAnsi="Verdana" w:cs="Times New Roman"/>
            <w:color w:val="FF0000"/>
            <w:sz w:val="18"/>
            <w:u w:val="single"/>
            <w:lang w:eastAsia="en-CA"/>
          </w:rPr>
          <w:t>tagma,</w:t>
        </w:r>
      </w:hyperlink>
      <w:r w:rsidRPr="00377F7D">
        <w:rPr>
          <w:rFonts w:ascii="Verdana" w:eastAsia="Times New Roman" w:hAnsi="Verdana" w:cs="Times New Roman"/>
          <w:color w:val="000000"/>
          <w:sz w:val="18"/>
          <w:lang w:eastAsia="en-CA"/>
        </w:rPr>
        <w:t> </w:t>
      </w:r>
      <w:hyperlink r:id="rId67" w:history="1">
        <w:r w:rsidRPr="00377F7D">
          <w:rPr>
            <w:rFonts w:ascii="Verdana" w:eastAsia="Times New Roman" w:hAnsi="Verdana" w:cs="Times New Roman"/>
            <w:color w:val="FF0000"/>
            <w:sz w:val="18"/>
            <w:u w:val="single"/>
            <w:lang w:eastAsia="en-CA"/>
          </w:rPr>
          <w:t>opisthosoma,</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has no distinct appendages, although the</w:t>
      </w:r>
      <w:r w:rsidRPr="00377F7D">
        <w:rPr>
          <w:rFonts w:ascii="Verdana" w:eastAsia="Times New Roman" w:hAnsi="Verdana" w:cs="Times New Roman"/>
          <w:color w:val="000000"/>
          <w:sz w:val="18"/>
          <w:lang w:eastAsia="en-CA"/>
        </w:rPr>
        <w:t> </w:t>
      </w:r>
      <w:hyperlink r:id="rId68" w:history="1">
        <w:r w:rsidRPr="00377F7D">
          <w:rPr>
            <w:rFonts w:ascii="Verdana" w:eastAsia="Times New Roman" w:hAnsi="Verdana" w:cs="Times New Roman"/>
            <w:color w:val="FF0000"/>
            <w:sz w:val="18"/>
            <w:u w:val="single"/>
            <w:lang w:eastAsia="en-CA"/>
          </w:rPr>
          <w:t>spinnerets</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used to make silk are probably the remnants of the ancestral appendages on the</w:t>
      </w:r>
      <w:r w:rsidRPr="00377F7D">
        <w:rPr>
          <w:rFonts w:ascii="Verdana" w:eastAsia="Times New Roman" w:hAnsi="Verdana" w:cs="Times New Roman"/>
          <w:color w:val="000000"/>
          <w:sz w:val="18"/>
          <w:lang w:eastAsia="en-CA"/>
        </w:rPr>
        <w:t> </w:t>
      </w:r>
      <w:hyperlink r:id="rId69" w:history="1">
        <w:r w:rsidRPr="00377F7D">
          <w:rPr>
            <w:rFonts w:ascii="Verdana" w:eastAsia="Times New Roman" w:hAnsi="Verdana" w:cs="Times New Roman"/>
            <w:color w:val="FF0000"/>
            <w:sz w:val="18"/>
            <w:u w:val="single"/>
            <w:lang w:eastAsia="en-CA"/>
          </w:rPr>
          <w:t>opisthosoma.</w:t>
        </w:r>
      </w:hyperlink>
    </w:p>
    <w:tbl>
      <w:tblPr>
        <w:tblpPr w:leftFromText="45" w:rightFromText="45" w:vertAnchor="text" w:tblpXSpec="right" w:tblpYSpec="center"/>
        <w:tblW w:w="1800" w:type="dxa"/>
        <w:tblCellSpacing w:w="75" w:type="dxa"/>
        <w:tblCellMar>
          <w:top w:w="15" w:type="dxa"/>
          <w:left w:w="15" w:type="dxa"/>
          <w:bottom w:w="15" w:type="dxa"/>
          <w:right w:w="15" w:type="dxa"/>
        </w:tblCellMar>
        <w:tblLook w:val="04A0"/>
      </w:tblPr>
      <w:tblGrid>
        <w:gridCol w:w="3876"/>
      </w:tblGrid>
      <w:tr w:rsidR="00377F7D" w:rsidRPr="00377F7D" w:rsidTr="00377F7D">
        <w:trPr>
          <w:tblCellSpacing w:w="75" w:type="dxa"/>
        </w:trPr>
        <w:tc>
          <w:tcPr>
            <w:tcW w:w="0" w:type="auto"/>
            <w:vAlign w:val="center"/>
            <w:hideMark/>
          </w:tcPr>
          <w:p w:rsidR="00377F7D" w:rsidRPr="00377F7D" w:rsidRDefault="00377F7D" w:rsidP="00377F7D">
            <w:pPr>
              <w:spacing w:after="0" w:line="240" w:lineRule="auto"/>
              <w:textAlignment w:val="baseline"/>
              <w:rPr>
                <w:rFonts w:ascii="Verdana" w:eastAsia="Times New Roman" w:hAnsi="Verdana" w:cs="Times New Roman"/>
                <w:color w:val="000000"/>
                <w:sz w:val="18"/>
                <w:szCs w:val="18"/>
                <w:lang w:eastAsia="en-CA"/>
              </w:rPr>
            </w:pPr>
            <w:bookmarkStart w:id="25" w:name="pgfId-1027227"/>
            <w:bookmarkEnd w:id="25"/>
            <w:r w:rsidRPr="00377F7D">
              <w:rPr>
                <w:rFonts w:ascii="Verdana" w:eastAsia="Times New Roman" w:hAnsi="Verdana" w:cs="Times New Roman"/>
                <w:color w:val="000000"/>
                <w:sz w:val="18"/>
                <w:szCs w:val="18"/>
                <w:lang w:eastAsia="en-CA"/>
              </w:rPr>
              <w:t> </w:t>
            </w:r>
          </w:p>
          <w:p w:rsidR="00377F7D" w:rsidRPr="00377F7D" w:rsidRDefault="00377F7D" w:rsidP="00377F7D">
            <w:pPr>
              <w:spacing w:after="0" w:line="240" w:lineRule="auto"/>
              <w:rPr>
                <w:rFonts w:eastAsia="Times New Roman" w:cs="Times New Roman"/>
                <w:szCs w:val="24"/>
                <w:lang w:eastAsia="en-CA"/>
              </w:rPr>
            </w:pPr>
            <w:r>
              <w:rPr>
                <w:rFonts w:eastAsia="Times New Roman" w:cs="Times New Roman"/>
                <w:noProof/>
                <w:szCs w:val="24"/>
                <w:lang w:eastAsia="en-CA"/>
              </w:rPr>
              <w:drawing>
                <wp:inline distT="0" distB="0" distL="0" distR="0">
                  <wp:extent cx="2232660" cy="1520190"/>
                  <wp:effectExtent l="19050" t="0" r="0" b="0"/>
                  <wp:docPr id="11" name="Picture 11" descr="http://salinella.bio.uottawa.ca/BIO2135/lectures/Images/arth_chel35190_spiderwe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alinella.bio.uottawa.ca/BIO2135/lectures/Images/arth_chel35190_spiderweb.gif"/>
                          <pic:cNvPicPr>
                            <a:picLocks noChangeAspect="1" noChangeArrowheads="1"/>
                          </pic:cNvPicPr>
                        </pic:nvPicPr>
                        <pic:blipFill>
                          <a:blip r:embed="rId70" cstate="print"/>
                          <a:srcRect/>
                          <a:stretch>
                            <a:fillRect/>
                          </a:stretch>
                        </pic:blipFill>
                        <pic:spPr bwMode="auto">
                          <a:xfrm>
                            <a:off x="0" y="0"/>
                            <a:ext cx="2232660" cy="1520190"/>
                          </a:xfrm>
                          <a:prstGeom prst="rect">
                            <a:avLst/>
                          </a:prstGeom>
                          <a:noFill/>
                          <a:ln w="9525">
                            <a:noFill/>
                            <a:miter lim="800000"/>
                            <a:headEnd/>
                            <a:tailEnd/>
                          </a:ln>
                        </pic:spPr>
                      </pic:pic>
                    </a:graphicData>
                  </a:graphic>
                </wp:inline>
              </w:drawing>
            </w:r>
          </w:p>
        </w:tc>
      </w:tr>
      <w:tr w:rsidR="00377F7D" w:rsidRPr="00377F7D" w:rsidTr="00377F7D">
        <w:trPr>
          <w:tblCellSpacing w:w="75" w:type="dxa"/>
        </w:trPr>
        <w:tc>
          <w:tcPr>
            <w:tcW w:w="0" w:type="auto"/>
            <w:vAlign w:val="center"/>
            <w:hideMark/>
          </w:tcPr>
          <w:p w:rsidR="00377F7D" w:rsidRPr="00377F7D" w:rsidRDefault="00377F7D" w:rsidP="00377F7D">
            <w:pPr>
              <w:spacing w:before="100" w:after="100" w:line="240" w:lineRule="auto"/>
              <w:jc w:val="both"/>
              <w:textAlignment w:val="baseline"/>
              <w:rPr>
                <w:rFonts w:ascii="Verdana" w:eastAsia="Times New Roman" w:hAnsi="Verdana" w:cs="Times New Roman"/>
                <w:color w:val="000000"/>
                <w:sz w:val="16"/>
                <w:szCs w:val="16"/>
                <w:lang w:eastAsia="en-CA"/>
              </w:rPr>
            </w:pPr>
            <w:bookmarkStart w:id="26" w:name="pgfId-1027231"/>
            <w:bookmarkEnd w:id="26"/>
            <w:r w:rsidRPr="00377F7D">
              <w:rPr>
                <w:rFonts w:ascii="Verdana" w:eastAsia="Times New Roman" w:hAnsi="Verdana" w:cs="Times New Roman"/>
                <w:color w:val="000000"/>
                <w:sz w:val="16"/>
                <w:szCs w:val="16"/>
                <w:lang w:eastAsia="en-CA"/>
              </w:rPr>
              <w:t>This spider is using the dense parts of its web to hide from its prey.</w:t>
            </w:r>
          </w:p>
        </w:tc>
      </w:tr>
    </w:tbl>
    <w:p w:rsidR="00377F7D" w:rsidRPr="00377F7D" w:rsidRDefault="00377F7D" w:rsidP="00377F7D">
      <w:pPr>
        <w:spacing w:before="100" w:after="100" w:line="240" w:lineRule="auto"/>
        <w:jc w:val="both"/>
        <w:textAlignment w:val="baseline"/>
        <w:rPr>
          <w:rFonts w:ascii="Verdana" w:eastAsia="Times New Roman" w:hAnsi="Verdana" w:cs="Times New Roman"/>
          <w:color w:val="000000"/>
          <w:sz w:val="18"/>
          <w:szCs w:val="18"/>
          <w:lang w:eastAsia="en-CA"/>
        </w:rPr>
      </w:pPr>
      <w:bookmarkStart w:id="27" w:name="pgfId-1024945"/>
      <w:bookmarkEnd w:id="27"/>
      <w:r w:rsidRPr="00377F7D">
        <w:rPr>
          <w:rFonts w:ascii="Verdana" w:eastAsia="Times New Roman" w:hAnsi="Verdana" w:cs="Times New Roman"/>
          <w:color w:val="000000"/>
          <w:sz w:val="18"/>
          <w:szCs w:val="18"/>
          <w:lang w:eastAsia="en-CA"/>
        </w:rPr>
        <w:t>The differences between the three arthropod groups are most pronounced when we compare the chelicerate first</w:t>
      </w:r>
      <w:r w:rsidRPr="00377F7D">
        <w:rPr>
          <w:rFonts w:ascii="Verdana" w:eastAsia="Times New Roman" w:hAnsi="Verdana" w:cs="Times New Roman"/>
          <w:color w:val="000000"/>
          <w:sz w:val="18"/>
          <w:lang w:eastAsia="en-CA"/>
        </w:rPr>
        <w:t> </w:t>
      </w:r>
      <w:hyperlink r:id="rId71" w:history="1">
        <w:r w:rsidRPr="00377F7D">
          <w:rPr>
            <w:rFonts w:ascii="Verdana" w:eastAsia="Times New Roman" w:hAnsi="Verdana" w:cs="Times New Roman"/>
            <w:color w:val="FF0000"/>
            <w:sz w:val="18"/>
            <w:u w:val="single"/>
            <w:lang w:eastAsia="en-CA"/>
          </w:rPr>
          <w:t>tagma</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 xml:space="preserve">to that </w:t>
      </w:r>
      <w:proofErr w:type="gramStart"/>
      <w:r w:rsidRPr="00377F7D">
        <w:rPr>
          <w:rFonts w:ascii="Verdana" w:eastAsia="Times New Roman" w:hAnsi="Verdana" w:cs="Times New Roman"/>
          <w:color w:val="000000"/>
          <w:sz w:val="18"/>
          <w:szCs w:val="18"/>
          <w:lang w:eastAsia="en-CA"/>
        </w:rPr>
        <w:t>of other two subphylum</w:t>
      </w:r>
      <w:proofErr w:type="gramEnd"/>
      <w:r w:rsidRPr="00377F7D">
        <w:rPr>
          <w:rFonts w:ascii="Verdana" w:eastAsia="Times New Roman" w:hAnsi="Verdana" w:cs="Times New Roman"/>
          <w:color w:val="000000"/>
          <w:sz w:val="18"/>
          <w:szCs w:val="18"/>
          <w:lang w:eastAsia="en-CA"/>
        </w:rPr>
        <w:t>. The first</w:t>
      </w:r>
      <w:r w:rsidRPr="00377F7D">
        <w:rPr>
          <w:rFonts w:ascii="Verdana" w:eastAsia="Times New Roman" w:hAnsi="Verdana" w:cs="Times New Roman"/>
          <w:color w:val="000000"/>
          <w:sz w:val="18"/>
          <w:lang w:eastAsia="en-CA"/>
        </w:rPr>
        <w:t> </w:t>
      </w:r>
      <w:hyperlink r:id="rId72" w:history="1">
        <w:r w:rsidRPr="00377F7D">
          <w:rPr>
            <w:rFonts w:ascii="Verdana" w:eastAsia="Times New Roman" w:hAnsi="Verdana" w:cs="Times New Roman"/>
            <w:color w:val="FF0000"/>
            <w:sz w:val="18"/>
            <w:u w:val="single"/>
            <w:lang w:eastAsia="en-CA"/>
          </w:rPr>
          <w:t>tagma</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is both feeding and locomotary without any of the sensory appendages</w:t>
      </w:r>
      <w:proofErr w:type="gramStart"/>
      <w:r w:rsidRPr="00377F7D">
        <w:rPr>
          <w:rFonts w:ascii="Verdana" w:eastAsia="Times New Roman" w:hAnsi="Verdana" w:cs="Times New Roman"/>
          <w:color w:val="000000"/>
          <w:sz w:val="18"/>
          <w:szCs w:val="18"/>
          <w:lang w:eastAsia="en-CA"/>
        </w:rPr>
        <w:t>,</w:t>
      </w:r>
      <w:proofErr w:type="gramEnd"/>
      <w:r w:rsidR="00AF6618" w:rsidRPr="00377F7D">
        <w:rPr>
          <w:rFonts w:ascii="Verdana" w:eastAsia="Times New Roman" w:hAnsi="Verdana" w:cs="Times New Roman"/>
          <w:sz w:val="18"/>
          <w:lang w:eastAsia="en-CA"/>
        </w:rPr>
        <w:fldChar w:fldCharType="begin"/>
      </w:r>
      <w:r w:rsidRPr="00377F7D">
        <w:rPr>
          <w:rFonts w:ascii="Verdana" w:eastAsia="Times New Roman" w:hAnsi="Verdana" w:cs="Times New Roman"/>
          <w:sz w:val="18"/>
          <w:lang w:eastAsia="en-CA"/>
        </w:rPr>
        <w:instrText xml:space="preserve"> HYPERLINK "javascript:Glossary('Antennae')" </w:instrText>
      </w:r>
      <w:r w:rsidR="00AF6618" w:rsidRPr="00377F7D">
        <w:rPr>
          <w:rFonts w:ascii="Verdana" w:eastAsia="Times New Roman" w:hAnsi="Verdana" w:cs="Times New Roman"/>
          <w:sz w:val="18"/>
          <w:lang w:eastAsia="en-CA"/>
        </w:rPr>
        <w:fldChar w:fldCharType="separate"/>
      </w:r>
      <w:r w:rsidRPr="00377F7D">
        <w:rPr>
          <w:rFonts w:ascii="Verdana" w:eastAsia="Times New Roman" w:hAnsi="Verdana" w:cs="Times New Roman"/>
          <w:color w:val="FF0000"/>
          <w:sz w:val="18"/>
          <w:u w:val="single"/>
          <w:lang w:eastAsia="en-CA"/>
        </w:rPr>
        <w:t>antennae,</w:t>
      </w:r>
      <w:r w:rsidR="00AF6618" w:rsidRPr="00377F7D">
        <w:rPr>
          <w:rFonts w:ascii="Verdana" w:eastAsia="Times New Roman" w:hAnsi="Verdana" w:cs="Times New Roman"/>
          <w:sz w:val="18"/>
          <w:lang w:eastAsia="en-CA"/>
        </w:rPr>
        <w:fldChar w:fldCharType="end"/>
      </w:r>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 xml:space="preserve">that are found in the other two groups. Not only </w:t>
      </w:r>
      <w:proofErr w:type="gramStart"/>
      <w:r w:rsidRPr="00377F7D">
        <w:rPr>
          <w:rFonts w:ascii="Verdana" w:eastAsia="Times New Roman" w:hAnsi="Verdana" w:cs="Times New Roman"/>
          <w:color w:val="000000"/>
          <w:sz w:val="18"/>
          <w:szCs w:val="18"/>
          <w:lang w:eastAsia="en-CA"/>
        </w:rPr>
        <w:t>that, instead of</w:t>
      </w:r>
      <w:r w:rsidRPr="00377F7D">
        <w:rPr>
          <w:rFonts w:ascii="Verdana" w:eastAsia="Times New Roman" w:hAnsi="Verdana" w:cs="Times New Roman"/>
          <w:color w:val="000000"/>
          <w:sz w:val="18"/>
          <w:lang w:eastAsia="en-CA"/>
        </w:rPr>
        <w:t> </w:t>
      </w:r>
      <w:hyperlink r:id="rId73" w:history="1">
        <w:r w:rsidRPr="00377F7D">
          <w:rPr>
            <w:rFonts w:ascii="Verdana" w:eastAsia="Times New Roman" w:hAnsi="Verdana" w:cs="Times New Roman"/>
            <w:color w:val="FF0000"/>
            <w:sz w:val="18"/>
            <w:u w:val="single"/>
            <w:lang w:eastAsia="en-CA"/>
          </w:rPr>
          <w:t>mandibles</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they have</w:t>
      </w:r>
      <w:r w:rsidRPr="00377F7D">
        <w:rPr>
          <w:rFonts w:ascii="Verdana" w:eastAsia="Times New Roman" w:hAnsi="Verdana" w:cs="Times New Roman"/>
          <w:color w:val="000000"/>
          <w:sz w:val="18"/>
          <w:lang w:eastAsia="en-CA"/>
        </w:rPr>
        <w:t> </w:t>
      </w:r>
      <w:hyperlink r:id="rId74" w:history="1">
        <w:r w:rsidRPr="00377F7D">
          <w:rPr>
            <w:rFonts w:ascii="Verdana" w:eastAsia="Times New Roman" w:hAnsi="Verdana" w:cs="Times New Roman"/>
            <w:color w:val="FF0000"/>
            <w:sz w:val="18"/>
            <w:u w:val="single"/>
            <w:lang w:eastAsia="en-CA"/>
          </w:rPr>
          <w:t>chelicera</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for feeding and don't even have</w:t>
      </w:r>
      <w:r w:rsidRPr="00377F7D">
        <w:rPr>
          <w:rFonts w:ascii="Verdana" w:eastAsia="Times New Roman" w:hAnsi="Verdana" w:cs="Times New Roman"/>
          <w:color w:val="000000"/>
          <w:sz w:val="18"/>
          <w:lang w:eastAsia="en-CA"/>
        </w:rPr>
        <w:t> </w:t>
      </w:r>
      <w:hyperlink r:id="rId75" w:history="1">
        <w:r w:rsidRPr="00377F7D">
          <w:rPr>
            <w:rFonts w:ascii="Verdana" w:eastAsia="Times New Roman" w:hAnsi="Verdana" w:cs="Times New Roman"/>
            <w:color w:val="FF0000"/>
            <w:sz w:val="18"/>
            <w:u w:val="single"/>
            <w:lang w:eastAsia="en-CA"/>
          </w:rPr>
          <w:t>compound</w:t>
        </w:r>
        <w:proofErr w:type="gramEnd"/>
        <w:r w:rsidRPr="00377F7D">
          <w:rPr>
            <w:rFonts w:ascii="Verdana" w:eastAsia="Times New Roman" w:hAnsi="Verdana" w:cs="Times New Roman"/>
            <w:color w:val="FF0000"/>
            <w:sz w:val="18"/>
            <w:u w:val="single"/>
            <w:lang w:eastAsia="en-CA"/>
          </w:rPr>
          <w:t xml:space="preserve"> eyes!</w:t>
        </w:r>
      </w:hyperlink>
    </w:p>
    <w:tbl>
      <w:tblPr>
        <w:tblpPr w:leftFromText="45" w:rightFromText="45" w:vertAnchor="text"/>
        <w:tblW w:w="1800" w:type="dxa"/>
        <w:tblCellSpacing w:w="75" w:type="dxa"/>
        <w:tblCellMar>
          <w:top w:w="15" w:type="dxa"/>
          <w:left w:w="15" w:type="dxa"/>
          <w:bottom w:w="15" w:type="dxa"/>
          <w:right w:w="15" w:type="dxa"/>
        </w:tblCellMar>
        <w:tblLook w:val="04A0"/>
      </w:tblPr>
      <w:tblGrid>
        <w:gridCol w:w="2760"/>
      </w:tblGrid>
      <w:tr w:rsidR="00377F7D" w:rsidRPr="00377F7D" w:rsidTr="00377F7D">
        <w:trPr>
          <w:tblCellSpacing w:w="75" w:type="dxa"/>
        </w:trPr>
        <w:tc>
          <w:tcPr>
            <w:tcW w:w="0" w:type="auto"/>
            <w:vAlign w:val="center"/>
            <w:hideMark/>
          </w:tcPr>
          <w:p w:rsidR="00377F7D" w:rsidRPr="00377F7D" w:rsidRDefault="00377F7D" w:rsidP="00377F7D">
            <w:pPr>
              <w:spacing w:after="0" w:line="240" w:lineRule="auto"/>
              <w:divId w:val="1634405642"/>
              <w:rPr>
                <w:rFonts w:eastAsia="Times New Roman" w:cs="Times New Roman"/>
                <w:szCs w:val="24"/>
                <w:lang w:eastAsia="en-CA"/>
              </w:rPr>
            </w:pPr>
            <w:bookmarkStart w:id="28" w:name="pgfId-1027257"/>
            <w:bookmarkEnd w:id="28"/>
            <w:r>
              <w:rPr>
                <w:rFonts w:eastAsia="Times New Roman" w:cs="Times New Roman"/>
                <w:noProof/>
                <w:szCs w:val="24"/>
                <w:lang w:eastAsia="en-CA"/>
              </w:rPr>
              <w:lastRenderedPageBreak/>
              <w:drawing>
                <wp:inline distT="0" distB="0" distL="0" distR="0">
                  <wp:extent cx="1520190" cy="2179955"/>
                  <wp:effectExtent l="19050" t="0" r="3810" b="0"/>
                  <wp:docPr id="12" name="Picture 12" descr="http://salinella.bio.uottawa.ca/BIO2135/lectures/Images/Arth_chel_scorpi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alinella.bio.uottawa.ca/BIO2135/lectures/Images/Arth_chel_scorpion.gif"/>
                          <pic:cNvPicPr>
                            <a:picLocks noChangeAspect="1" noChangeArrowheads="1"/>
                          </pic:cNvPicPr>
                        </pic:nvPicPr>
                        <pic:blipFill>
                          <a:blip r:embed="rId76" cstate="print"/>
                          <a:srcRect/>
                          <a:stretch>
                            <a:fillRect/>
                          </a:stretch>
                        </pic:blipFill>
                        <pic:spPr bwMode="auto">
                          <a:xfrm>
                            <a:off x="0" y="0"/>
                            <a:ext cx="1520190" cy="2179955"/>
                          </a:xfrm>
                          <a:prstGeom prst="rect">
                            <a:avLst/>
                          </a:prstGeom>
                          <a:noFill/>
                          <a:ln w="9525">
                            <a:noFill/>
                            <a:miter lim="800000"/>
                            <a:headEnd/>
                            <a:tailEnd/>
                          </a:ln>
                        </pic:spPr>
                      </pic:pic>
                    </a:graphicData>
                  </a:graphic>
                </wp:inline>
              </w:drawing>
            </w:r>
          </w:p>
        </w:tc>
      </w:tr>
      <w:tr w:rsidR="00377F7D" w:rsidRPr="00377F7D" w:rsidTr="00377F7D">
        <w:trPr>
          <w:tblCellSpacing w:w="75" w:type="dxa"/>
        </w:trPr>
        <w:tc>
          <w:tcPr>
            <w:tcW w:w="0" w:type="auto"/>
            <w:vAlign w:val="center"/>
            <w:hideMark/>
          </w:tcPr>
          <w:p w:rsidR="00377F7D" w:rsidRPr="00377F7D" w:rsidRDefault="00377F7D" w:rsidP="00377F7D">
            <w:pPr>
              <w:spacing w:before="100" w:after="100" w:line="240" w:lineRule="auto"/>
              <w:jc w:val="both"/>
              <w:textAlignment w:val="baseline"/>
              <w:rPr>
                <w:rFonts w:ascii="Verdana" w:eastAsia="Times New Roman" w:hAnsi="Verdana" w:cs="Times New Roman"/>
                <w:color w:val="000000"/>
                <w:sz w:val="16"/>
                <w:szCs w:val="16"/>
                <w:lang w:eastAsia="en-CA"/>
              </w:rPr>
            </w:pPr>
            <w:bookmarkStart w:id="29" w:name="pgfId-1027261"/>
            <w:bookmarkEnd w:id="29"/>
            <w:r w:rsidRPr="00377F7D">
              <w:rPr>
                <w:rFonts w:ascii="Verdana" w:eastAsia="Times New Roman" w:hAnsi="Verdana" w:cs="Times New Roman"/>
                <w:color w:val="000000"/>
                <w:sz w:val="16"/>
                <w:szCs w:val="16"/>
                <w:lang w:eastAsia="en-CA"/>
              </w:rPr>
              <w:t>Scorpions are also chelicerates and the large appendages you see at the front are pedipalps.</w:t>
            </w:r>
          </w:p>
        </w:tc>
      </w:tr>
    </w:tbl>
    <w:p w:rsidR="00377F7D" w:rsidRPr="00377F7D" w:rsidRDefault="00377F7D" w:rsidP="00377F7D">
      <w:pPr>
        <w:spacing w:before="100" w:after="100" w:line="240" w:lineRule="auto"/>
        <w:jc w:val="both"/>
        <w:textAlignment w:val="baseline"/>
        <w:rPr>
          <w:rFonts w:ascii="Verdana" w:eastAsia="Times New Roman" w:hAnsi="Verdana" w:cs="Times New Roman"/>
          <w:color w:val="000000"/>
          <w:sz w:val="18"/>
          <w:szCs w:val="18"/>
          <w:lang w:eastAsia="en-CA"/>
        </w:rPr>
      </w:pPr>
      <w:bookmarkStart w:id="30" w:name="pgfId-1024947"/>
      <w:bookmarkEnd w:id="30"/>
      <w:r w:rsidRPr="00377F7D">
        <w:rPr>
          <w:rFonts w:ascii="Verdana" w:eastAsia="Times New Roman" w:hAnsi="Verdana" w:cs="Times New Roman"/>
          <w:color w:val="000000"/>
          <w:sz w:val="18"/>
          <w:szCs w:val="18"/>
          <w:lang w:eastAsia="en-CA"/>
        </w:rPr>
        <w:t xml:space="preserve">The success of the chelicerates lies in their being the first successful predators of insects and they did this using a very simple thing - silk. Strands of silk were placed across the ground, or suspended in the air and used to trap the insects that ran or flew into them. Sensing the vibrations created by the struggling insect caught in the silk death trap, the </w:t>
      </w:r>
      <w:proofErr w:type="gramStart"/>
      <w:r w:rsidRPr="00377F7D">
        <w:rPr>
          <w:rFonts w:ascii="Verdana" w:eastAsia="Times New Roman" w:hAnsi="Verdana" w:cs="Times New Roman"/>
          <w:color w:val="000000"/>
          <w:sz w:val="18"/>
          <w:szCs w:val="18"/>
          <w:lang w:eastAsia="en-CA"/>
        </w:rPr>
        <w:t>spiders</w:t>
      </w:r>
      <w:proofErr w:type="gramEnd"/>
      <w:r w:rsidRPr="00377F7D">
        <w:rPr>
          <w:rFonts w:ascii="Verdana" w:eastAsia="Times New Roman" w:hAnsi="Verdana" w:cs="Times New Roman"/>
          <w:color w:val="000000"/>
          <w:sz w:val="18"/>
          <w:szCs w:val="18"/>
          <w:lang w:eastAsia="en-CA"/>
        </w:rPr>
        <w:t xml:space="preserve"> injected poisons to immobilize they captured prey and then digestive enzymes to break down the body contained inside the cuticular container. Once the captured prey has liquefied then the chelicerate sucks back the resulting insect slurpy. Vibration and not vision became the most important sense and this may explain why the</w:t>
      </w:r>
      <w:r w:rsidRPr="00377F7D">
        <w:rPr>
          <w:rFonts w:ascii="Verdana" w:eastAsia="Times New Roman" w:hAnsi="Verdana" w:cs="Times New Roman"/>
          <w:color w:val="000000"/>
          <w:sz w:val="18"/>
          <w:lang w:eastAsia="en-CA"/>
        </w:rPr>
        <w:t> </w:t>
      </w:r>
      <w:hyperlink r:id="rId77" w:history="1">
        <w:r w:rsidRPr="00377F7D">
          <w:rPr>
            <w:rFonts w:ascii="Verdana" w:eastAsia="Times New Roman" w:hAnsi="Verdana" w:cs="Times New Roman"/>
            <w:color w:val="FF0000"/>
            <w:sz w:val="18"/>
            <w:u w:val="single"/>
            <w:lang w:eastAsia="en-CA"/>
          </w:rPr>
          <w:t>compound eye</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either disappeared, or perhaps never developed in this group. Its worth noting that there are spiders that do hunt and for them vision is important. In this case the eye has developed from the</w:t>
      </w:r>
      <w:r w:rsidRPr="00377F7D">
        <w:rPr>
          <w:rFonts w:ascii="Verdana" w:eastAsia="Times New Roman" w:hAnsi="Verdana" w:cs="Times New Roman"/>
          <w:color w:val="000000"/>
          <w:sz w:val="18"/>
          <w:lang w:eastAsia="en-CA"/>
        </w:rPr>
        <w:t> </w:t>
      </w:r>
      <w:hyperlink r:id="rId78" w:history="1">
        <w:r w:rsidRPr="00377F7D">
          <w:rPr>
            <w:rFonts w:ascii="Verdana" w:eastAsia="Times New Roman" w:hAnsi="Verdana" w:cs="Times New Roman"/>
            <w:color w:val="FF0000"/>
            <w:sz w:val="18"/>
            <w:u w:val="single"/>
            <w:lang w:eastAsia="en-CA"/>
          </w:rPr>
          <w:t>simple eyes,</w:t>
        </w:r>
      </w:hyperlink>
      <w:r w:rsidRPr="00377F7D">
        <w:rPr>
          <w:rFonts w:ascii="Verdana" w:eastAsia="Times New Roman" w:hAnsi="Verdana" w:cs="Times New Roman"/>
          <w:color w:val="000000"/>
          <w:sz w:val="18"/>
          <w:lang w:eastAsia="en-CA"/>
        </w:rPr>
        <w:t> </w:t>
      </w:r>
      <w:hyperlink r:id="rId79" w:history="1">
        <w:proofErr w:type="gramStart"/>
        <w:r w:rsidRPr="00377F7D">
          <w:rPr>
            <w:rFonts w:ascii="Verdana" w:eastAsia="Times New Roman" w:hAnsi="Verdana" w:cs="Times New Roman"/>
            <w:color w:val="FF0000"/>
            <w:sz w:val="18"/>
            <w:u w:val="single"/>
            <w:lang w:eastAsia="en-CA"/>
          </w:rPr>
          <w:t>ocelli,</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that</w:t>
      </w:r>
      <w:proofErr w:type="gramEnd"/>
      <w:r w:rsidRPr="00377F7D">
        <w:rPr>
          <w:rFonts w:ascii="Verdana" w:eastAsia="Times New Roman" w:hAnsi="Verdana" w:cs="Times New Roman"/>
          <w:color w:val="000000"/>
          <w:sz w:val="18"/>
          <w:szCs w:val="18"/>
          <w:lang w:eastAsia="en-CA"/>
        </w:rPr>
        <w:t xml:space="preserve"> are also found in arthropods.</w:t>
      </w:r>
    </w:p>
    <w:p w:rsidR="00377F7D" w:rsidRPr="00377F7D" w:rsidRDefault="00377F7D" w:rsidP="00377F7D">
      <w:pPr>
        <w:spacing w:before="100" w:after="100" w:line="240" w:lineRule="auto"/>
        <w:jc w:val="both"/>
        <w:textAlignment w:val="baseline"/>
        <w:rPr>
          <w:rFonts w:ascii="Verdana" w:eastAsia="Times New Roman" w:hAnsi="Verdana" w:cs="Times New Roman"/>
          <w:color w:val="000000"/>
          <w:sz w:val="18"/>
          <w:szCs w:val="18"/>
          <w:lang w:eastAsia="en-CA"/>
        </w:rPr>
      </w:pPr>
      <w:bookmarkStart w:id="31" w:name="pgfId-1024949"/>
      <w:bookmarkEnd w:id="31"/>
      <w:r w:rsidRPr="00377F7D">
        <w:rPr>
          <w:rFonts w:ascii="Verdana" w:eastAsia="Times New Roman" w:hAnsi="Verdana" w:cs="Times New Roman"/>
          <w:color w:val="000000"/>
          <w:sz w:val="18"/>
          <w:szCs w:val="18"/>
          <w:lang w:eastAsia="en-CA"/>
        </w:rPr>
        <w:t>With the advent of the vertebrates the chelicerates adapted their predatory expertise to exploit this group as well. Ticks and mites are also chelicerates but in this case they are specialists at miniaturization, especially mites, and hide on the surface of the host feeding on secretions, blood or related debris. Not all of these new forms of Chelicerates were predatory and species also feed on plants as well.</w:t>
      </w:r>
    </w:p>
    <w:p w:rsidR="00377F7D" w:rsidRPr="00377F7D" w:rsidRDefault="00377F7D" w:rsidP="00377F7D">
      <w:pPr>
        <w:spacing w:before="100" w:after="100" w:line="240" w:lineRule="auto"/>
        <w:jc w:val="both"/>
        <w:textAlignment w:val="baseline"/>
        <w:rPr>
          <w:rFonts w:ascii="Verdana" w:eastAsia="Times New Roman" w:hAnsi="Verdana" w:cs="Times New Roman"/>
          <w:color w:val="000000"/>
          <w:sz w:val="18"/>
          <w:szCs w:val="18"/>
          <w:lang w:eastAsia="en-CA"/>
        </w:rPr>
      </w:pPr>
      <w:bookmarkStart w:id="32" w:name="pgfId-1024951"/>
      <w:bookmarkEnd w:id="32"/>
      <w:r w:rsidRPr="00377F7D">
        <w:rPr>
          <w:rFonts w:ascii="Verdana" w:eastAsia="Times New Roman" w:hAnsi="Verdana" w:cs="Times New Roman"/>
          <w:color w:val="000000"/>
          <w:sz w:val="18"/>
          <w:szCs w:val="18"/>
          <w:lang w:eastAsia="en-CA"/>
        </w:rPr>
        <w:t>Like the other highly successful arthropod, the insect, the Chelicerata also have a waterproofed</w:t>
      </w:r>
      <w:r w:rsidRPr="00377F7D">
        <w:rPr>
          <w:rFonts w:ascii="Verdana" w:eastAsia="Times New Roman" w:hAnsi="Verdana" w:cs="Times New Roman"/>
          <w:color w:val="000000"/>
          <w:sz w:val="18"/>
          <w:lang w:eastAsia="en-CA"/>
        </w:rPr>
        <w:t> </w:t>
      </w:r>
      <w:hyperlink r:id="rId80" w:history="1">
        <w:r w:rsidRPr="00377F7D">
          <w:rPr>
            <w:rFonts w:ascii="Verdana" w:eastAsia="Times New Roman" w:hAnsi="Verdana" w:cs="Times New Roman"/>
            <w:color w:val="FF0000"/>
            <w:sz w:val="18"/>
            <w:u w:val="single"/>
            <w:lang w:eastAsia="en-CA"/>
          </w:rPr>
          <w:t>cuticle</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and while some use</w:t>
      </w:r>
      <w:r w:rsidRPr="00377F7D">
        <w:rPr>
          <w:rFonts w:ascii="Verdana" w:eastAsia="Times New Roman" w:hAnsi="Verdana" w:cs="Times New Roman"/>
          <w:color w:val="000000"/>
          <w:sz w:val="18"/>
          <w:lang w:eastAsia="en-CA"/>
        </w:rPr>
        <w:t> </w:t>
      </w:r>
      <w:hyperlink r:id="rId81" w:history="1">
        <w:r w:rsidRPr="00377F7D">
          <w:rPr>
            <w:rFonts w:ascii="Verdana" w:eastAsia="Times New Roman" w:hAnsi="Verdana" w:cs="Times New Roman"/>
            <w:color w:val="FF0000"/>
            <w:sz w:val="18"/>
            <w:u w:val="single"/>
            <w:lang w:eastAsia="en-CA"/>
          </w:rPr>
          <w:t>coxal glands</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for excretion and osmoregulation the more advanced forms have</w:t>
      </w:r>
      <w:r w:rsidRPr="00377F7D">
        <w:rPr>
          <w:rFonts w:ascii="Verdana" w:eastAsia="Times New Roman" w:hAnsi="Verdana" w:cs="Times New Roman"/>
          <w:color w:val="000000"/>
          <w:sz w:val="18"/>
          <w:lang w:eastAsia="en-CA"/>
        </w:rPr>
        <w:t> </w:t>
      </w:r>
      <w:hyperlink r:id="rId82" w:history="1">
        <w:r w:rsidRPr="00377F7D">
          <w:rPr>
            <w:rFonts w:ascii="Verdana" w:eastAsia="Times New Roman" w:hAnsi="Verdana" w:cs="Times New Roman"/>
            <w:color w:val="FF0000"/>
            <w:sz w:val="18"/>
            <w:u w:val="single"/>
            <w:lang w:eastAsia="en-CA"/>
          </w:rPr>
          <w:t>Malpighian tubules</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like the insects. Primitive chelicerates breathed using</w:t>
      </w:r>
      <w:r w:rsidRPr="00377F7D">
        <w:rPr>
          <w:rFonts w:ascii="Verdana" w:eastAsia="Times New Roman" w:hAnsi="Verdana" w:cs="Times New Roman"/>
          <w:color w:val="000000"/>
          <w:sz w:val="18"/>
          <w:lang w:eastAsia="en-CA"/>
        </w:rPr>
        <w:t> </w:t>
      </w:r>
      <w:hyperlink r:id="rId83" w:history="1">
        <w:r w:rsidRPr="00377F7D">
          <w:rPr>
            <w:rFonts w:ascii="Verdana" w:eastAsia="Times New Roman" w:hAnsi="Verdana" w:cs="Times New Roman"/>
            <w:color w:val="FF0000"/>
            <w:sz w:val="18"/>
            <w:u w:val="single"/>
            <w:lang w:eastAsia="en-CA"/>
          </w:rPr>
          <w:t>book lungs</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but again in the more advanced forms a</w:t>
      </w:r>
      <w:r w:rsidRPr="00377F7D">
        <w:rPr>
          <w:rFonts w:ascii="Verdana" w:eastAsia="Times New Roman" w:hAnsi="Verdana" w:cs="Times New Roman"/>
          <w:color w:val="000000"/>
          <w:sz w:val="18"/>
          <w:lang w:eastAsia="en-CA"/>
        </w:rPr>
        <w:t> </w:t>
      </w:r>
      <w:hyperlink r:id="rId84" w:history="1">
        <w:r w:rsidRPr="00377F7D">
          <w:rPr>
            <w:rFonts w:ascii="Verdana" w:eastAsia="Times New Roman" w:hAnsi="Verdana" w:cs="Times New Roman"/>
            <w:color w:val="FF0000"/>
            <w:sz w:val="18"/>
            <w:u w:val="single"/>
            <w:lang w:eastAsia="en-CA"/>
          </w:rPr>
          <w:t>tracheal system</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has developed.</w:t>
      </w:r>
    </w:p>
    <w:p w:rsidR="00377F7D" w:rsidRPr="00377F7D" w:rsidRDefault="00377F7D" w:rsidP="00377F7D">
      <w:pPr>
        <w:spacing w:before="160" w:after="0" w:line="300" w:lineRule="atLeast"/>
        <w:textAlignment w:val="baseline"/>
        <w:outlineLvl w:val="0"/>
        <w:rPr>
          <w:rFonts w:ascii="Arial" w:eastAsia="Times New Roman" w:hAnsi="Arial" w:cs="Arial"/>
          <w:b/>
          <w:bCs/>
          <w:color w:val="B36509"/>
          <w:kern w:val="36"/>
          <w:sz w:val="36"/>
          <w:szCs w:val="36"/>
          <w:lang w:eastAsia="en-CA"/>
        </w:rPr>
      </w:pPr>
      <w:r w:rsidRPr="00377F7D">
        <w:rPr>
          <w:rFonts w:ascii="Arial" w:eastAsia="Times New Roman" w:hAnsi="Arial" w:cs="Arial"/>
          <w:b/>
          <w:bCs/>
          <w:color w:val="B36509"/>
          <w:kern w:val="36"/>
          <w:sz w:val="36"/>
          <w:szCs w:val="36"/>
          <w:lang w:eastAsia="en-CA"/>
        </w:rPr>
        <w:t>Uniramia (Arthropoda):</w:t>
      </w:r>
    </w:p>
    <w:p w:rsidR="00377F7D" w:rsidRPr="00377F7D" w:rsidRDefault="00377F7D" w:rsidP="00377F7D">
      <w:pPr>
        <w:spacing w:before="100" w:after="100" w:line="240" w:lineRule="auto"/>
        <w:jc w:val="both"/>
        <w:textAlignment w:val="baseline"/>
        <w:rPr>
          <w:rFonts w:ascii="Verdana" w:eastAsia="Times New Roman" w:hAnsi="Verdana" w:cs="Times New Roman"/>
          <w:color w:val="000000"/>
          <w:sz w:val="18"/>
          <w:szCs w:val="18"/>
          <w:lang w:eastAsia="en-CA"/>
        </w:rPr>
      </w:pPr>
      <w:r>
        <w:rPr>
          <w:rFonts w:ascii="Arial" w:eastAsia="Times New Roman" w:hAnsi="Arial" w:cs="Arial"/>
          <w:noProof/>
          <w:color w:val="B36509"/>
          <w:sz w:val="36"/>
          <w:szCs w:val="36"/>
          <w:lang w:eastAsia="en-CA"/>
        </w:rPr>
        <w:drawing>
          <wp:anchor distT="0" distB="0" distL="0" distR="0" simplePos="0" relativeHeight="251664384" behindDoc="0" locked="0" layoutInCell="1" allowOverlap="0">
            <wp:simplePos x="0" y="0"/>
            <wp:positionH relativeFrom="column">
              <wp:align>left</wp:align>
            </wp:positionH>
            <wp:positionV relativeFrom="line">
              <wp:posOffset>0</wp:posOffset>
            </wp:positionV>
            <wp:extent cx="571500" cy="552450"/>
            <wp:effectExtent l="19050" t="0" r="0" b="0"/>
            <wp:wrapSquare wrapText="bothSides"/>
            <wp:docPr id="9" name="Picture 5" descr="http://Salinella.bio.uottawa.ca/CommonImages/U_let_beet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alinella.bio.uottawa.ca/CommonImages/U_let_beetle.gif"/>
                    <pic:cNvPicPr>
                      <a:picLocks noChangeAspect="1" noChangeArrowheads="1"/>
                    </pic:cNvPicPr>
                  </pic:nvPicPr>
                  <pic:blipFill>
                    <a:blip r:embed="rId85" cstate="print"/>
                    <a:srcRect/>
                    <a:stretch>
                      <a:fillRect/>
                    </a:stretch>
                  </pic:blipFill>
                  <pic:spPr bwMode="auto">
                    <a:xfrm>
                      <a:off x="0" y="0"/>
                      <a:ext cx="571500" cy="552450"/>
                    </a:xfrm>
                    <a:prstGeom prst="rect">
                      <a:avLst/>
                    </a:prstGeom>
                    <a:noFill/>
                    <a:ln w="9525">
                      <a:noFill/>
                      <a:miter lim="800000"/>
                      <a:headEnd/>
                      <a:tailEnd/>
                    </a:ln>
                  </pic:spPr>
                </pic:pic>
              </a:graphicData>
            </a:graphic>
          </wp:anchor>
        </w:drawing>
      </w:r>
      <w:r w:rsidRPr="00377F7D">
        <w:rPr>
          <w:rFonts w:ascii="Verdana" w:eastAsia="Times New Roman" w:hAnsi="Verdana" w:cs="Times New Roman"/>
          <w:color w:val="000000"/>
          <w:sz w:val="18"/>
          <w:szCs w:val="18"/>
          <w:lang w:eastAsia="en-CA"/>
        </w:rPr>
        <w:t> </w:t>
      </w:r>
    </w:p>
    <w:p w:rsidR="00377F7D" w:rsidRPr="00377F7D" w:rsidRDefault="00377F7D" w:rsidP="00377F7D">
      <w:pPr>
        <w:spacing w:before="100" w:after="100" w:line="240" w:lineRule="auto"/>
        <w:jc w:val="both"/>
        <w:textAlignment w:val="baseline"/>
        <w:rPr>
          <w:rFonts w:ascii="Verdana" w:eastAsia="Times New Roman" w:hAnsi="Verdana" w:cs="Times New Roman"/>
          <w:color w:val="000000"/>
          <w:sz w:val="18"/>
          <w:szCs w:val="18"/>
          <w:lang w:eastAsia="en-CA"/>
        </w:rPr>
      </w:pPr>
      <w:bookmarkStart w:id="33" w:name="pgfId-1024940"/>
      <w:bookmarkEnd w:id="33"/>
      <w:proofErr w:type="gramStart"/>
      <w:r w:rsidRPr="00377F7D">
        <w:rPr>
          <w:rFonts w:ascii="Verdana" w:eastAsia="Times New Roman" w:hAnsi="Verdana" w:cs="Times New Roman"/>
          <w:color w:val="000000"/>
          <w:sz w:val="18"/>
          <w:szCs w:val="18"/>
          <w:lang w:eastAsia="en-CA"/>
        </w:rPr>
        <w:t>niramians</w:t>
      </w:r>
      <w:proofErr w:type="gramEnd"/>
      <w:r w:rsidRPr="00377F7D">
        <w:rPr>
          <w:rFonts w:ascii="Verdana" w:eastAsia="Times New Roman" w:hAnsi="Verdana" w:cs="Times New Roman"/>
          <w:color w:val="000000"/>
          <w:sz w:val="18"/>
          <w:szCs w:val="18"/>
          <w:lang w:eastAsia="en-CA"/>
        </w:rPr>
        <w:t xml:space="preserve"> are the most abundant arthropod on the face of the planet; thanks to the Insecta, a class in the subphylum. In spite of their tremendous numbers there is one place where you will never find, or more accurately, very rarely find a uniramian, the oceans. The </w:t>
      </w:r>
      <w:proofErr w:type="gramStart"/>
      <w:r w:rsidRPr="00377F7D">
        <w:rPr>
          <w:rFonts w:ascii="Verdana" w:eastAsia="Times New Roman" w:hAnsi="Verdana" w:cs="Times New Roman"/>
          <w:color w:val="000000"/>
          <w:sz w:val="18"/>
          <w:szCs w:val="18"/>
          <w:lang w:eastAsia="en-CA"/>
        </w:rPr>
        <w:t>arthropods that dominates</w:t>
      </w:r>
      <w:proofErr w:type="gramEnd"/>
      <w:r w:rsidRPr="00377F7D">
        <w:rPr>
          <w:rFonts w:ascii="Verdana" w:eastAsia="Times New Roman" w:hAnsi="Verdana" w:cs="Times New Roman"/>
          <w:color w:val="000000"/>
          <w:sz w:val="18"/>
          <w:szCs w:val="18"/>
          <w:lang w:eastAsia="en-CA"/>
        </w:rPr>
        <w:t xml:space="preserve"> this habitat are the Crustacean, leaving the Uniramia only the freshwater and terrestrial environments to live in. It was the uniramians ability to conquer the terrestrial environment that lead to the tremendous degree of speciation we see in the group.</w:t>
      </w:r>
    </w:p>
    <w:tbl>
      <w:tblPr>
        <w:tblpPr w:leftFromText="45" w:rightFromText="45" w:vertAnchor="text" w:tblpXSpec="right" w:tblpYSpec="center"/>
        <w:tblW w:w="1800" w:type="dxa"/>
        <w:tblCellSpacing w:w="75" w:type="dxa"/>
        <w:tblCellMar>
          <w:top w:w="15" w:type="dxa"/>
          <w:left w:w="15" w:type="dxa"/>
          <w:bottom w:w="15" w:type="dxa"/>
          <w:right w:w="15" w:type="dxa"/>
        </w:tblCellMar>
        <w:tblLook w:val="04A0"/>
      </w:tblPr>
      <w:tblGrid>
        <w:gridCol w:w="3900"/>
      </w:tblGrid>
      <w:tr w:rsidR="00377F7D" w:rsidRPr="00377F7D" w:rsidTr="00377F7D">
        <w:trPr>
          <w:tblCellSpacing w:w="75" w:type="dxa"/>
        </w:trPr>
        <w:tc>
          <w:tcPr>
            <w:tcW w:w="0" w:type="auto"/>
            <w:vAlign w:val="center"/>
            <w:hideMark/>
          </w:tcPr>
          <w:p w:rsidR="00377F7D" w:rsidRPr="00377F7D" w:rsidRDefault="00377F7D" w:rsidP="00377F7D">
            <w:pPr>
              <w:spacing w:after="0" w:line="240" w:lineRule="auto"/>
              <w:textAlignment w:val="baseline"/>
              <w:rPr>
                <w:rFonts w:ascii="Verdana" w:eastAsia="Times New Roman" w:hAnsi="Verdana" w:cs="Times New Roman"/>
                <w:color w:val="000000"/>
                <w:sz w:val="18"/>
                <w:szCs w:val="18"/>
                <w:lang w:eastAsia="en-CA"/>
              </w:rPr>
            </w:pPr>
            <w:bookmarkStart w:id="34" w:name="pgfId-1027278"/>
            <w:bookmarkEnd w:id="34"/>
            <w:r w:rsidRPr="00377F7D">
              <w:rPr>
                <w:rFonts w:ascii="Verdana" w:eastAsia="Times New Roman" w:hAnsi="Verdana" w:cs="Times New Roman"/>
                <w:color w:val="000000"/>
                <w:sz w:val="18"/>
                <w:szCs w:val="18"/>
                <w:lang w:eastAsia="en-CA"/>
              </w:rPr>
              <w:t> </w:t>
            </w:r>
          </w:p>
          <w:p w:rsidR="00377F7D" w:rsidRPr="00377F7D" w:rsidRDefault="00377F7D" w:rsidP="00377F7D">
            <w:pPr>
              <w:spacing w:after="0" w:line="240" w:lineRule="auto"/>
              <w:rPr>
                <w:rFonts w:eastAsia="Times New Roman" w:cs="Times New Roman"/>
                <w:szCs w:val="24"/>
                <w:lang w:eastAsia="en-CA"/>
              </w:rPr>
            </w:pPr>
            <w:r>
              <w:rPr>
                <w:rFonts w:eastAsia="Times New Roman" w:cs="Times New Roman"/>
                <w:noProof/>
                <w:szCs w:val="24"/>
                <w:lang w:eastAsia="en-CA"/>
              </w:rPr>
              <w:drawing>
                <wp:inline distT="0" distB="0" distL="0" distR="0">
                  <wp:extent cx="2243455" cy="1552575"/>
                  <wp:effectExtent l="19050" t="0" r="4445" b="0"/>
                  <wp:docPr id="15" name="Picture 15" descr="http://salinella.bio.uottawa.ca/BIO2135/lectures/Images/arth_Inse35002_parasiti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alinella.bio.uottawa.ca/BIO2135/lectures/Images/arth_Inse35002_parasitic.gif"/>
                          <pic:cNvPicPr>
                            <a:picLocks noChangeAspect="1" noChangeArrowheads="1"/>
                          </pic:cNvPicPr>
                        </pic:nvPicPr>
                        <pic:blipFill>
                          <a:blip r:embed="rId86" cstate="print"/>
                          <a:srcRect/>
                          <a:stretch>
                            <a:fillRect/>
                          </a:stretch>
                        </pic:blipFill>
                        <pic:spPr bwMode="auto">
                          <a:xfrm>
                            <a:off x="0" y="0"/>
                            <a:ext cx="2243455" cy="1552575"/>
                          </a:xfrm>
                          <a:prstGeom prst="rect">
                            <a:avLst/>
                          </a:prstGeom>
                          <a:noFill/>
                          <a:ln w="9525">
                            <a:noFill/>
                            <a:miter lim="800000"/>
                            <a:headEnd/>
                            <a:tailEnd/>
                          </a:ln>
                        </pic:spPr>
                      </pic:pic>
                    </a:graphicData>
                  </a:graphic>
                </wp:inline>
              </w:drawing>
            </w:r>
          </w:p>
        </w:tc>
      </w:tr>
      <w:tr w:rsidR="00377F7D" w:rsidRPr="00377F7D" w:rsidTr="00377F7D">
        <w:trPr>
          <w:tblCellSpacing w:w="75" w:type="dxa"/>
        </w:trPr>
        <w:tc>
          <w:tcPr>
            <w:tcW w:w="0" w:type="auto"/>
            <w:vAlign w:val="center"/>
            <w:hideMark/>
          </w:tcPr>
          <w:p w:rsidR="00377F7D" w:rsidRPr="00377F7D" w:rsidRDefault="00377F7D" w:rsidP="00377F7D">
            <w:pPr>
              <w:spacing w:before="100" w:after="100" w:line="240" w:lineRule="auto"/>
              <w:jc w:val="both"/>
              <w:textAlignment w:val="baseline"/>
              <w:rPr>
                <w:rFonts w:ascii="Verdana" w:eastAsia="Times New Roman" w:hAnsi="Verdana" w:cs="Times New Roman"/>
                <w:color w:val="000000"/>
                <w:sz w:val="16"/>
                <w:szCs w:val="16"/>
                <w:lang w:eastAsia="en-CA"/>
              </w:rPr>
            </w:pPr>
            <w:bookmarkStart w:id="35" w:name="pgfId-1027282"/>
            <w:bookmarkEnd w:id="35"/>
            <w:r w:rsidRPr="00377F7D">
              <w:rPr>
                <w:rFonts w:ascii="Verdana" w:eastAsia="Times New Roman" w:hAnsi="Verdana" w:cs="Times New Roman"/>
                <w:color w:val="000000"/>
                <w:sz w:val="16"/>
                <w:szCs w:val="16"/>
                <w:lang w:eastAsia="en-CA"/>
              </w:rPr>
              <w:t>The first insects were</w:t>
            </w:r>
            <w:r w:rsidRPr="00377F7D">
              <w:rPr>
                <w:rFonts w:ascii="Verdana" w:eastAsia="Times New Roman" w:hAnsi="Verdana" w:cs="Times New Roman"/>
                <w:color w:val="000000"/>
                <w:sz w:val="16"/>
                <w:lang w:eastAsia="en-CA"/>
              </w:rPr>
              <w:t> </w:t>
            </w:r>
            <w:hyperlink r:id="rId87" w:history="1">
              <w:r w:rsidRPr="00377F7D">
                <w:rPr>
                  <w:rFonts w:ascii="Verdana" w:eastAsia="Times New Roman" w:hAnsi="Verdana" w:cs="Times New Roman"/>
                  <w:color w:val="FF0000"/>
                  <w:sz w:val="16"/>
                  <w:u w:val="single"/>
                  <w:lang w:eastAsia="en-CA"/>
                </w:rPr>
                <w:t>herbivores,</w:t>
              </w:r>
            </w:hyperlink>
            <w:r w:rsidRPr="00377F7D">
              <w:rPr>
                <w:rFonts w:ascii="Verdana" w:eastAsia="Times New Roman" w:hAnsi="Verdana" w:cs="Times New Roman"/>
                <w:color w:val="000000"/>
                <w:sz w:val="16"/>
                <w:lang w:eastAsia="en-CA"/>
              </w:rPr>
              <w:t> </w:t>
            </w:r>
            <w:r w:rsidRPr="00377F7D">
              <w:rPr>
                <w:rFonts w:ascii="Verdana" w:eastAsia="Times New Roman" w:hAnsi="Verdana" w:cs="Times New Roman"/>
                <w:color w:val="000000"/>
                <w:sz w:val="16"/>
                <w:szCs w:val="16"/>
                <w:lang w:eastAsia="en-CA"/>
              </w:rPr>
              <w:t>but with so many species it shouldn't be a surprise that insects prey on other insects. These are</w:t>
            </w:r>
            <w:r w:rsidRPr="00377F7D">
              <w:rPr>
                <w:rFonts w:ascii="Verdana" w:eastAsia="Times New Roman" w:hAnsi="Verdana" w:cs="Times New Roman"/>
                <w:color w:val="000000"/>
                <w:sz w:val="16"/>
                <w:lang w:eastAsia="en-CA"/>
              </w:rPr>
              <w:t> </w:t>
            </w:r>
            <w:hyperlink r:id="rId88" w:history="1">
              <w:r w:rsidRPr="00377F7D">
                <w:rPr>
                  <w:rFonts w:ascii="Verdana" w:eastAsia="Times New Roman" w:hAnsi="Verdana" w:cs="Times New Roman"/>
                  <w:color w:val="FF0000"/>
                  <w:sz w:val="16"/>
                  <w:u w:val="single"/>
                  <w:lang w:eastAsia="en-CA"/>
                </w:rPr>
                <w:t>parasitic</w:t>
              </w:r>
            </w:hyperlink>
            <w:r w:rsidRPr="00377F7D">
              <w:rPr>
                <w:rFonts w:ascii="Verdana" w:eastAsia="Times New Roman" w:hAnsi="Verdana" w:cs="Times New Roman"/>
                <w:color w:val="000000"/>
                <w:sz w:val="16"/>
                <w:lang w:eastAsia="en-CA"/>
              </w:rPr>
              <w:t> </w:t>
            </w:r>
            <w:r w:rsidRPr="00377F7D">
              <w:rPr>
                <w:rFonts w:ascii="Verdana" w:eastAsia="Times New Roman" w:hAnsi="Verdana" w:cs="Times New Roman"/>
                <w:color w:val="000000"/>
                <w:sz w:val="16"/>
                <w:szCs w:val="16"/>
                <w:lang w:eastAsia="en-CA"/>
              </w:rPr>
              <w:t>wasp eggs on a caterpillar.</w:t>
            </w:r>
          </w:p>
        </w:tc>
      </w:tr>
    </w:tbl>
    <w:p w:rsidR="00377F7D" w:rsidRPr="00377F7D" w:rsidRDefault="00377F7D" w:rsidP="00377F7D">
      <w:pPr>
        <w:spacing w:before="100" w:after="100" w:line="240" w:lineRule="auto"/>
        <w:jc w:val="both"/>
        <w:textAlignment w:val="baseline"/>
        <w:rPr>
          <w:rFonts w:ascii="Verdana" w:eastAsia="Times New Roman" w:hAnsi="Verdana" w:cs="Times New Roman"/>
          <w:color w:val="000000"/>
          <w:sz w:val="18"/>
          <w:szCs w:val="18"/>
          <w:lang w:eastAsia="en-CA"/>
        </w:rPr>
      </w:pPr>
      <w:bookmarkStart w:id="36" w:name="pgfId-1024942"/>
      <w:bookmarkEnd w:id="36"/>
      <w:r w:rsidRPr="00377F7D">
        <w:rPr>
          <w:rFonts w:ascii="Verdana" w:eastAsia="Times New Roman" w:hAnsi="Verdana" w:cs="Times New Roman"/>
          <w:color w:val="000000"/>
          <w:sz w:val="18"/>
          <w:szCs w:val="18"/>
          <w:lang w:eastAsia="en-CA"/>
        </w:rPr>
        <w:t xml:space="preserve">In an introductory Zoology course such as this we use the insects as our example of Uniramia but don't forget that centipedes and millipedes, </w:t>
      </w:r>
      <w:proofErr w:type="gramStart"/>
      <w:r w:rsidRPr="00377F7D">
        <w:rPr>
          <w:rFonts w:ascii="Verdana" w:eastAsia="Times New Roman" w:hAnsi="Verdana" w:cs="Times New Roman"/>
          <w:color w:val="000000"/>
          <w:sz w:val="18"/>
          <w:szCs w:val="18"/>
          <w:lang w:eastAsia="en-CA"/>
        </w:rPr>
        <w:t>with the ancestral two</w:t>
      </w:r>
      <w:r w:rsidRPr="00377F7D">
        <w:rPr>
          <w:rFonts w:ascii="Verdana" w:eastAsia="Times New Roman" w:hAnsi="Verdana" w:cs="Times New Roman"/>
          <w:color w:val="000000"/>
          <w:sz w:val="18"/>
          <w:lang w:eastAsia="en-CA"/>
        </w:rPr>
        <w:t> </w:t>
      </w:r>
      <w:hyperlink r:id="rId89" w:history="1">
        <w:r w:rsidRPr="00377F7D">
          <w:rPr>
            <w:rFonts w:ascii="Verdana" w:eastAsia="Times New Roman" w:hAnsi="Verdana" w:cs="Times New Roman"/>
            <w:color w:val="FF0000"/>
            <w:sz w:val="18"/>
            <w:u w:val="single"/>
            <w:lang w:eastAsia="en-CA"/>
          </w:rPr>
          <w:t>tagma</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of the head and</w:t>
      </w:r>
      <w:r w:rsidRPr="00377F7D">
        <w:rPr>
          <w:rFonts w:ascii="Verdana" w:eastAsia="Times New Roman" w:hAnsi="Verdana" w:cs="Times New Roman"/>
          <w:color w:val="000000"/>
          <w:sz w:val="18"/>
          <w:lang w:eastAsia="en-CA"/>
        </w:rPr>
        <w:t> </w:t>
      </w:r>
      <w:hyperlink r:id="rId90" w:history="1">
        <w:r w:rsidRPr="00377F7D">
          <w:rPr>
            <w:rFonts w:ascii="Verdana" w:eastAsia="Times New Roman" w:hAnsi="Verdana" w:cs="Times New Roman"/>
            <w:color w:val="FF0000"/>
            <w:sz w:val="18"/>
            <w:u w:val="single"/>
            <w:lang w:eastAsia="en-CA"/>
          </w:rPr>
          <w:t>trunk,</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best</w:t>
      </w:r>
      <w:proofErr w:type="gramEnd"/>
      <w:r w:rsidRPr="00377F7D">
        <w:rPr>
          <w:rFonts w:ascii="Verdana" w:eastAsia="Times New Roman" w:hAnsi="Verdana" w:cs="Times New Roman"/>
          <w:color w:val="000000"/>
          <w:sz w:val="18"/>
          <w:szCs w:val="18"/>
          <w:lang w:eastAsia="en-CA"/>
        </w:rPr>
        <w:t xml:space="preserve"> represent</w:t>
      </w:r>
      <w:r w:rsidRPr="00377F7D">
        <w:rPr>
          <w:rFonts w:ascii="Verdana" w:eastAsia="Times New Roman" w:hAnsi="Verdana" w:cs="Times New Roman"/>
          <w:color w:val="000000"/>
          <w:sz w:val="18"/>
          <w:lang w:eastAsia="en-CA"/>
        </w:rPr>
        <w:t> </w:t>
      </w:r>
      <w:hyperlink r:id="rId91" w:history="1">
        <w:r w:rsidRPr="00377F7D">
          <w:rPr>
            <w:rFonts w:ascii="Verdana" w:eastAsia="Times New Roman" w:hAnsi="Verdana" w:cs="Times New Roman"/>
            <w:color w:val="FF0000"/>
            <w:sz w:val="18"/>
            <w:u w:val="single"/>
            <w:lang w:eastAsia="en-CA"/>
          </w:rPr>
          <w:t>tagmosis</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 xml:space="preserve">in the first members of the subphylum. In insects this has been modified to create </w:t>
      </w:r>
      <w:proofErr w:type="gramStart"/>
      <w:r w:rsidRPr="00377F7D">
        <w:rPr>
          <w:rFonts w:ascii="Verdana" w:eastAsia="Times New Roman" w:hAnsi="Verdana" w:cs="Times New Roman"/>
          <w:color w:val="000000"/>
          <w:sz w:val="18"/>
          <w:szCs w:val="18"/>
          <w:lang w:eastAsia="en-CA"/>
        </w:rPr>
        <w:t>three</w:t>
      </w:r>
      <w:r w:rsidRPr="00377F7D">
        <w:rPr>
          <w:rFonts w:ascii="Verdana" w:eastAsia="Times New Roman" w:hAnsi="Verdana" w:cs="Times New Roman"/>
          <w:color w:val="000000"/>
          <w:sz w:val="18"/>
          <w:lang w:eastAsia="en-CA"/>
        </w:rPr>
        <w:t> </w:t>
      </w:r>
      <w:hyperlink r:id="rId92" w:history="1">
        <w:r w:rsidRPr="00377F7D">
          <w:rPr>
            <w:rFonts w:ascii="Verdana" w:eastAsia="Times New Roman" w:hAnsi="Verdana" w:cs="Times New Roman"/>
            <w:color w:val="FF0000"/>
            <w:sz w:val="18"/>
            <w:u w:val="single"/>
            <w:lang w:eastAsia="en-CA"/>
          </w:rPr>
          <w:t>tagma</w:t>
        </w:r>
        <w:proofErr w:type="gramEnd"/>
        <w:r w:rsidRPr="00377F7D">
          <w:rPr>
            <w:rFonts w:ascii="Verdana" w:eastAsia="Times New Roman" w:hAnsi="Verdana" w:cs="Times New Roman"/>
            <w:color w:val="FF0000"/>
            <w:sz w:val="18"/>
            <w:u w:val="single"/>
            <w:lang w:eastAsia="en-CA"/>
          </w:rPr>
          <w:t>.</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A head composed of six segments, although there are no longer six appendages visible, a</w:t>
      </w:r>
      <w:r w:rsidRPr="00377F7D">
        <w:rPr>
          <w:rFonts w:ascii="Verdana" w:eastAsia="Times New Roman" w:hAnsi="Verdana" w:cs="Times New Roman"/>
          <w:color w:val="000000"/>
          <w:sz w:val="18"/>
          <w:lang w:eastAsia="en-CA"/>
        </w:rPr>
        <w:t> </w:t>
      </w:r>
      <w:hyperlink r:id="rId93" w:history="1">
        <w:r w:rsidRPr="00377F7D">
          <w:rPr>
            <w:rFonts w:ascii="Verdana" w:eastAsia="Times New Roman" w:hAnsi="Verdana" w:cs="Times New Roman"/>
            <w:color w:val="FF0000"/>
            <w:sz w:val="18"/>
            <w:u w:val="single"/>
            <w:lang w:eastAsia="en-CA"/>
          </w:rPr>
          <w:t>thorax</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of three segments and an</w:t>
      </w:r>
      <w:r w:rsidRPr="00377F7D">
        <w:rPr>
          <w:rFonts w:ascii="Verdana" w:eastAsia="Times New Roman" w:hAnsi="Verdana" w:cs="Times New Roman"/>
          <w:color w:val="000000"/>
          <w:sz w:val="18"/>
          <w:lang w:eastAsia="en-CA"/>
        </w:rPr>
        <w:t> </w:t>
      </w:r>
      <w:hyperlink r:id="rId94" w:history="1">
        <w:r w:rsidRPr="00377F7D">
          <w:rPr>
            <w:rFonts w:ascii="Verdana" w:eastAsia="Times New Roman" w:hAnsi="Verdana" w:cs="Times New Roman"/>
            <w:color w:val="FF0000"/>
            <w:sz w:val="18"/>
            <w:u w:val="single"/>
            <w:lang w:eastAsia="en-CA"/>
          </w:rPr>
          <w:t>abdomen.</w:t>
        </w:r>
      </w:hyperlink>
    </w:p>
    <w:tbl>
      <w:tblPr>
        <w:tblpPr w:leftFromText="45" w:rightFromText="45" w:vertAnchor="text"/>
        <w:tblW w:w="1800" w:type="dxa"/>
        <w:tblCellSpacing w:w="75" w:type="dxa"/>
        <w:tblCellMar>
          <w:top w:w="15" w:type="dxa"/>
          <w:left w:w="15" w:type="dxa"/>
          <w:bottom w:w="15" w:type="dxa"/>
          <w:right w:w="15" w:type="dxa"/>
        </w:tblCellMar>
        <w:tblLook w:val="04A0"/>
      </w:tblPr>
      <w:tblGrid>
        <w:gridCol w:w="3910"/>
      </w:tblGrid>
      <w:tr w:rsidR="00377F7D" w:rsidRPr="00377F7D" w:rsidTr="00377F7D">
        <w:trPr>
          <w:tblCellSpacing w:w="75" w:type="dxa"/>
        </w:trPr>
        <w:tc>
          <w:tcPr>
            <w:tcW w:w="0" w:type="auto"/>
            <w:vAlign w:val="center"/>
            <w:hideMark/>
          </w:tcPr>
          <w:p w:rsidR="00377F7D" w:rsidRPr="00377F7D" w:rsidRDefault="00377F7D" w:rsidP="00377F7D">
            <w:pPr>
              <w:spacing w:after="0" w:line="240" w:lineRule="auto"/>
              <w:textAlignment w:val="baseline"/>
              <w:rPr>
                <w:rFonts w:ascii="Verdana" w:eastAsia="Times New Roman" w:hAnsi="Verdana" w:cs="Times New Roman"/>
                <w:color w:val="000000"/>
                <w:sz w:val="18"/>
                <w:szCs w:val="18"/>
                <w:lang w:eastAsia="en-CA"/>
              </w:rPr>
            </w:pPr>
            <w:bookmarkStart w:id="37" w:name="pgfId-1027296"/>
            <w:bookmarkEnd w:id="37"/>
            <w:r w:rsidRPr="00377F7D">
              <w:rPr>
                <w:rFonts w:ascii="Verdana" w:eastAsia="Times New Roman" w:hAnsi="Verdana" w:cs="Times New Roman"/>
                <w:color w:val="000000"/>
                <w:sz w:val="18"/>
                <w:szCs w:val="18"/>
                <w:lang w:eastAsia="en-CA"/>
              </w:rPr>
              <w:t> </w:t>
            </w:r>
          </w:p>
          <w:p w:rsidR="00377F7D" w:rsidRPr="00377F7D" w:rsidRDefault="00377F7D" w:rsidP="00377F7D">
            <w:pPr>
              <w:spacing w:after="0" w:line="240" w:lineRule="auto"/>
              <w:rPr>
                <w:rFonts w:eastAsia="Times New Roman" w:cs="Times New Roman"/>
                <w:szCs w:val="24"/>
                <w:lang w:eastAsia="en-CA"/>
              </w:rPr>
            </w:pPr>
            <w:r>
              <w:rPr>
                <w:rFonts w:eastAsia="Times New Roman" w:cs="Times New Roman"/>
                <w:noProof/>
                <w:szCs w:val="24"/>
                <w:lang w:eastAsia="en-CA"/>
              </w:rPr>
              <w:lastRenderedPageBreak/>
              <w:drawing>
                <wp:inline distT="0" distB="0" distL="0" distR="0">
                  <wp:extent cx="2254250" cy="1520190"/>
                  <wp:effectExtent l="19050" t="0" r="0" b="0"/>
                  <wp:docPr id="16" name="Picture 16" descr="http://salinella.bio.uottawa.ca/BIO2135/lectures/Images/arth_insect350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alinella.bio.uottawa.ca/BIO2135/lectures/Images/arth_insect35079.gif"/>
                          <pic:cNvPicPr>
                            <a:picLocks noChangeAspect="1" noChangeArrowheads="1"/>
                          </pic:cNvPicPr>
                        </pic:nvPicPr>
                        <pic:blipFill>
                          <a:blip r:embed="rId95" cstate="print"/>
                          <a:srcRect/>
                          <a:stretch>
                            <a:fillRect/>
                          </a:stretch>
                        </pic:blipFill>
                        <pic:spPr bwMode="auto">
                          <a:xfrm>
                            <a:off x="0" y="0"/>
                            <a:ext cx="2254250" cy="1520190"/>
                          </a:xfrm>
                          <a:prstGeom prst="rect">
                            <a:avLst/>
                          </a:prstGeom>
                          <a:noFill/>
                          <a:ln w="9525">
                            <a:noFill/>
                            <a:miter lim="800000"/>
                            <a:headEnd/>
                            <a:tailEnd/>
                          </a:ln>
                        </pic:spPr>
                      </pic:pic>
                    </a:graphicData>
                  </a:graphic>
                </wp:inline>
              </w:drawing>
            </w:r>
          </w:p>
        </w:tc>
      </w:tr>
      <w:tr w:rsidR="00377F7D" w:rsidRPr="00377F7D" w:rsidTr="00377F7D">
        <w:trPr>
          <w:tblCellSpacing w:w="75" w:type="dxa"/>
        </w:trPr>
        <w:tc>
          <w:tcPr>
            <w:tcW w:w="0" w:type="auto"/>
            <w:vAlign w:val="center"/>
            <w:hideMark/>
          </w:tcPr>
          <w:p w:rsidR="00377F7D" w:rsidRPr="00377F7D" w:rsidRDefault="00377F7D" w:rsidP="00377F7D">
            <w:pPr>
              <w:spacing w:before="100" w:after="100" w:line="240" w:lineRule="auto"/>
              <w:jc w:val="both"/>
              <w:textAlignment w:val="baseline"/>
              <w:rPr>
                <w:rFonts w:ascii="Verdana" w:eastAsia="Times New Roman" w:hAnsi="Verdana" w:cs="Times New Roman"/>
                <w:color w:val="000000"/>
                <w:sz w:val="16"/>
                <w:szCs w:val="16"/>
                <w:lang w:eastAsia="en-CA"/>
              </w:rPr>
            </w:pPr>
            <w:bookmarkStart w:id="38" w:name="pgfId-1027300"/>
            <w:bookmarkEnd w:id="38"/>
            <w:r w:rsidRPr="00377F7D">
              <w:rPr>
                <w:rFonts w:ascii="Verdana" w:eastAsia="Times New Roman" w:hAnsi="Verdana" w:cs="Times New Roman"/>
                <w:color w:val="000000"/>
                <w:sz w:val="16"/>
                <w:szCs w:val="16"/>
                <w:lang w:eastAsia="en-CA"/>
              </w:rPr>
              <w:lastRenderedPageBreak/>
              <w:t xml:space="preserve">Insects are the dominant type of arthropod and in the insects the largest </w:t>
            </w:r>
            <w:proofErr w:type="gramStart"/>
            <w:r w:rsidRPr="00377F7D">
              <w:rPr>
                <w:rFonts w:ascii="Verdana" w:eastAsia="Times New Roman" w:hAnsi="Verdana" w:cs="Times New Roman"/>
                <w:color w:val="000000"/>
                <w:sz w:val="16"/>
                <w:szCs w:val="16"/>
                <w:lang w:eastAsia="en-CA"/>
              </w:rPr>
              <w:t>number of species are</w:t>
            </w:r>
            <w:proofErr w:type="gramEnd"/>
            <w:r w:rsidRPr="00377F7D">
              <w:rPr>
                <w:rFonts w:ascii="Verdana" w:eastAsia="Times New Roman" w:hAnsi="Verdana" w:cs="Times New Roman"/>
                <w:color w:val="000000"/>
                <w:sz w:val="16"/>
                <w:szCs w:val="16"/>
                <w:lang w:eastAsia="en-CA"/>
              </w:rPr>
              <w:t xml:space="preserve"> beetles.</w:t>
            </w:r>
          </w:p>
        </w:tc>
      </w:tr>
    </w:tbl>
    <w:p w:rsidR="00377F7D" w:rsidRPr="00377F7D" w:rsidRDefault="00377F7D" w:rsidP="00377F7D">
      <w:pPr>
        <w:spacing w:before="100" w:after="100" w:line="240" w:lineRule="auto"/>
        <w:jc w:val="both"/>
        <w:textAlignment w:val="baseline"/>
        <w:rPr>
          <w:rFonts w:ascii="Verdana" w:eastAsia="Times New Roman" w:hAnsi="Verdana" w:cs="Times New Roman"/>
          <w:color w:val="000000"/>
          <w:sz w:val="18"/>
          <w:szCs w:val="18"/>
          <w:lang w:eastAsia="en-CA"/>
        </w:rPr>
      </w:pPr>
      <w:bookmarkStart w:id="39" w:name="pgfId-1024944"/>
      <w:bookmarkEnd w:id="39"/>
      <w:r w:rsidRPr="00377F7D">
        <w:rPr>
          <w:rFonts w:ascii="Verdana" w:eastAsia="Times New Roman" w:hAnsi="Verdana" w:cs="Times New Roman"/>
          <w:color w:val="000000"/>
          <w:sz w:val="18"/>
          <w:szCs w:val="18"/>
          <w:lang w:eastAsia="en-CA"/>
        </w:rPr>
        <w:t>The conquest of land was made possible by the waterproof waxy</w:t>
      </w:r>
      <w:hyperlink r:id="rId96" w:history="1">
        <w:r w:rsidRPr="00377F7D">
          <w:rPr>
            <w:rFonts w:ascii="Verdana" w:eastAsia="Times New Roman" w:hAnsi="Verdana" w:cs="Times New Roman"/>
            <w:color w:val="FF0000"/>
            <w:sz w:val="18"/>
            <w:u w:val="single"/>
            <w:lang w:eastAsia="en-CA"/>
          </w:rPr>
          <w:t>epicuticle</w:t>
        </w:r>
      </w:hyperlink>
      <w:r w:rsidRPr="00377F7D">
        <w:rPr>
          <w:rFonts w:ascii="Verdana" w:eastAsia="Times New Roman" w:hAnsi="Verdana" w:cs="Times New Roman"/>
          <w:color w:val="000000"/>
          <w:sz w:val="18"/>
          <w:szCs w:val="18"/>
          <w:lang w:eastAsia="en-CA"/>
        </w:rPr>
        <w:t>that covers the surface of an insect. But waterproofing itself was not enough to assure the success of this group. It was this, in combination with a series of other changes, the created the opportunities that the early insects exploited. Insects were the first organisms to fly, the first to feed on plants, and they developed a unique excretory and respiratory system to meet the demands of the living on land.</w:t>
      </w:r>
    </w:p>
    <w:tbl>
      <w:tblPr>
        <w:tblpPr w:leftFromText="45" w:rightFromText="45" w:vertAnchor="text" w:tblpXSpec="right" w:tblpYSpec="center"/>
        <w:tblW w:w="1800" w:type="dxa"/>
        <w:tblCellSpacing w:w="75" w:type="dxa"/>
        <w:tblCellMar>
          <w:top w:w="15" w:type="dxa"/>
          <w:left w:w="15" w:type="dxa"/>
          <w:bottom w:w="15" w:type="dxa"/>
          <w:right w:w="15" w:type="dxa"/>
        </w:tblCellMar>
        <w:tblLook w:val="04A0"/>
      </w:tblPr>
      <w:tblGrid>
        <w:gridCol w:w="3900"/>
      </w:tblGrid>
      <w:tr w:rsidR="00377F7D" w:rsidRPr="00377F7D" w:rsidTr="00377F7D">
        <w:trPr>
          <w:tblCellSpacing w:w="75" w:type="dxa"/>
        </w:trPr>
        <w:tc>
          <w:tcPr>
            <w:tcW w:w="0" w:type="auto"/>
            <w:vAlign w:val="center"/>
            <w:hideMark/>
          </w:tcPr>
          <w:p w:rsidR="00377F7D" w:rsidRPr="00377F7D" w:rsidRDefault="00377F7D" w:rsidP="00377F7D">
            <w:pPr>
              <w:spacing w:after="0" w:line="240" w:lineRule="auto"/>
              <w:textAlignment w:val="baseline"/>
              <w:rPr>
                <w:rFonts w:ascii="Verdana" w:eastAsia="Times New Roman" w:hAnsi="Verdana" w:cs="Times New Roman"/>
                <w:color w:val="000000"/>
                <w:sz w:val="18"/>
                <w:szCs w:val="18"/>
                <w:lang w:eastAsia="en-CA"/>
              </w:rPr>
            </w:pPr>
            <w:bookmarkStart w:id="40" w:name="pgfId-1027322"/>
            <w:bookmarkEnd w:id="40"/>
            <w:r w:rsidRPr="00377F7D">
              <w:rPr>
                <w:rFonts w:ascii="Verdana" w:eastAsia="Times New Roman" w:hAnsi="Verdana" w:cs="Times New Roman"/>
                <w:color w:val="000000"/>
                <w:sz w:val="18"/>
                <w:szCs w:val="18"/>
                <w:lang w:eastAsia="en-CA"/>
              </w:rPr>
              <w:t> </w:t>
            </w:r>
          </w:p>
          <w:p w:rsidR="00377F7D" w:rsidRPr="00377F7D" w:rsidRDefault="00377F7D" w:rsidP="00377F7D">
            <w:pPr>
              <w:spacing w:after="0" w:line="240" w:lineRule="auto"/>
              <w:rPr>
                <w:rFonts w:eastAsia="Times New Roman" w:cs="Times New Roman"/>
                <w:szCs w:val="24"/>
                <w:lang w:eastAsia="en-CA"/>
              </w:rPr>
            </w:pPr>
            <w:r>
              <w:rPr>
                <w:rFonts w:eastAsia="Times New Roman" w:cs="Times New Roman"/>
                <w:noProof/>
                <w:szCs w:val="24"/>
                <w:lang w:eastAsia="en-CA"/>
              </w:rPr>
              <w:drawing>
                <wp:inline distT="0" distB="0" distL="0" distR="0">
                  <wp:extent cx="2243455" cy="1573530"/>
                  <wp:effectExtent l="19050" t="0" r="4445" b="0"/>
                  <wp:docPr id="17" name="Picture 17" descr="http://salinella.bio.uottawa.ca/BIO2135/lectures/Images/Arth_unir3519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alinella.bio.uottawa.ca/BIO2135/lectures/Images/Arth_unir35195.gif"/>
                          <pic:cNvPicPr>
                            <a:picLocks noChangeAspect="1" noChangeArrowheads="1"/>
                          </pic:cNvPicPr>
                        </pic:nvPicPr>
                        <pic:blipFill>
                          <a:blip r:embed="rId97" cstate="print"/>
                          <a:srcRect/>
                          <a:stretch>
                            <a:fillRect/>
                          </a:stretch>
                        </pic:blipFill>
                        <pic:spPr bwMode="auto">
                          <a:xfrm>
                            <a:off x="0" y="0"/>
                            <a:ext cx="2243455" cy="1573530"/>
                          </a:xfrm>
                          <a:prstGeom prst="rect">
                            <a:avLst/>
                          </a:prstGeom>
                          <a:noFill/>
                          <a:ln w="9525">
                            <a:noFill/>
                            <a:miter lim="800000"/>
                            <a:headEnd/>
                            <a:tailEnd/>
                          </a:ln>
                        </pic:spPr>
                      </pic:pic>
                    </a:graphicData>
                  </a:graphic>
                </wp:inline>
              </w:drawing>
            </w:r>
          </w:p>
        </w:tc>
      </w:tr>
      <w:tr w:rsidR="00377F7D" w:rsidRPr="00377F7D" w:rsidTr="00377F7D">
        <w:trPr>
          <w:tblCellSpacing w:w="75" w:type="dxa"/>
        </w:trPr>
        <w:tc>
          <w:tcPr>
            <w:tcW w:w="0" w:type="auto"/>
            <w:vAlign w:val="center"/>
            <w:hideMark/>
          </w:tcPr>
          <w:p w:rsidR="00377F7D" w:rsidRPr="00377F7D" w:rsidRDefault="00377F7D" w:rsidP="00377F7D">
            <w:pPr>
              <w:spacing w:before="100" w:after="100" w:line="240" w:lineRule="auto"/>
              <w:jc w:val="both"/>
              <w:textAlignment w:val="baseline"/>
              <w:rPr>
                <w:rFonts w:ascii="Verdana" w:eastAsia="Times New Roman" w:hAnsi="Verdana" w:cs="Times New Roman"/>
                <w:color w:val="000000"/>
                <w:sz w:val="16"/>
                <w:szCs w:val="16"/>
                <w:lang w:eastAsia="en-CA"/>
              </w:rPr>
            </w:pPr>
            <w:bookmarkStart w:id="41" w:name="pgfId-1027326"/>
            <w:bookmarkEnd w:id="41"/>
            <w:r w:rsidRPr="00377F7D">
              <w:rPr>
                <w:rFonts w:ascii="Verdana" w:eastAsia="Times New Roman" w:hAnsi="Verdana" w:cs="Times New Roman"/>
                <w:color w:val="000000"/>
                <w:sz w:val="16"/>
                <w:szCs w:val="16"/>
                <w:lang w:eastAsia="en-CA"/>
              </w:rPr>
              <w:t>Although insects dominate the subphylum Uniramia we shouldn't forget that centipedes like this, and millipedes are also part of the</w:t>
            </w:r>
            <w:r w:rsidRPr="00377F7D">
              <w:rPr>
                <w:rFonts w:ascii="Verdana" w:eastAsia="Times New Roman" w:hAnsi="Verdana" w:cs="Times New Roman"/>
                <w:color w:val="000000"/>
                <w:sz w:val="16"/>
                <w:lang w:eastAsia="en-CA"/>
              </w:rPr>
              <w:t> </w:t>
            </w:r>
            <w:hyperlink r:id="rId98" w:history="1">
              <w:r w:rsidRPr="00377F7D">
                <w:rPr>
                  <w:rFonts w:ascii="Verdana" w:eastAsia="Times New Roman" w:hAnsi="Verdana" w:cs="Times New Roman"/>
                  <w:color w:val="FF0000"/>
                  <w:sz w:val="16"/>
                  <w:u w:val="single"/>
                  <w:lang w:eastAsia="en-CA"/>
                </w:rPr>
                <w:t>taxon.</w:t>
              </w:r>
            </w:hyperlink>
          </w:p>
        </w:tc>
      </w:tr>
    </w:tbl>
    <w:p w:rsidR="00377F7D" w:rsidRPr="00377F7D" w:rsidRDefault="00377F7D" w:rsidP="00377F7D">
      <w:pPr>
        <w:spacing w:before="100" w:after="100" w:line="240" w:lineRule="auto"/>
        <w:jc w:val="both"/>
        <w:textAlignment w:val="baseline"/>
        <w:rPr>
          <w:rFonts w:ascii="Verdana" w:eastAsia="Times New Roman" w:hAnsi="Verdana" w:cs="Times New Roman"/>
          <w:color w:val="000000"/>
          <w:sz w:val="18"/>
          <w:szCs w:val="18"/>
          <w:lang w:eastAsia="en-CA"/>
        </w:rPr>
      </w:pPr>
      <w:bookmarkStart w:id="42" w:name="pgfId-1024946"/>
      <w:bookmarkEnd w:id="42"/>
      <w:r w:rsidRPr="00377F7D">
        <w:rPr>
          <w:rFonts w:ascii="Verdana" w:eastAsia="Times New Roman" w:hAnsi="Verdana" w:cs="Times New Roman"/>
          <w:color w:val="000000"/>
          <w:sz w:val="18"/>
          <w:szCs w:val="18"/>
          <w:lang w:eastAsia="en-CA"/>
        </w:rPr>
        <w:t xml:space="preserve">Primitive insects did not fly. There are only a few descendents of </w:t>
      </w:r>
      <w:proofErr w:type="gramStart"/>
      <w:r w:rsidRPr="00377F7D">
        <w:rPr>
          <w:rFonts w:ascii="Verdana" w:eastAsia="Times New Roman" w:hAnsi="Verdana" w:cs="Times New Roman"/>
          <w:color w:val="000000"/>
          <w:sz w:val="18"/>
          <w:szCs w:val="18"/>
          <w:lang w:eastAsia="en-CA"/>
        </w:rPr>
        <w:t>this ancestral groups</w:t>
      </w:r>
      <w:proofErr w:type="gramEnd"/>
      <w:r w:rsidRPr="00377F7D">
        <w:rPr>
          <w:rFonts w:ascii="Verdana" w:eastAsia="Times New Roman" w:hAnsi="Verdana" w:cs="Times New Roman"/>
          <w:color w:val="000000"/>
          <w:sz w:val="18"/>
          <w:szCs w:val="18"/>
          <w:lang w:eastAsia="en-CA"/>
        </w:rPr>
        <w:t xml:space="preserve"> that remain and the vast majority of insects fly and have either one or two pairs of wings. Flight allowed insects to escape predators, find a mate and search over longer distances for food, even migrate into areas where food was seasonal and migrate back out when the weather conditions deteriorated into winter.</w:t>
      </w:r>
    </w:p>
    <w:p w:rsidR="00377F7D" w:rsidRPr="00377F7D" w:rsidRDefault="00377F7D" w:rsidP="00377F7D">
      <w:pPr>
        <w:spacing w:before="100" w:after="100" w:line="240" w:lineRule="auto"/>
        <w:jc w:val="both"/>
        <w:textAlignment w:val="baseline"/>
        <w:rPr>
          <w:rFonts w:ascii="Verdana" w:eastAsia="Times New Roman" w:hAnsi="Verdana" w:cs="Times New Roman"/>
          <w:color w:val="000000"/>
          <w:sz w:val="18"/>
          <w:szCs w:val="18"/>
          <w:lang w:eastAsia="en-CA"/>
        </w:rPr>
      </w:pPr>
      <w:bookmarkStart w:id="43" w:name="pgfId-1024948"/>
      <w:bookmarkEnd w:id="43"/>
      <w:r w:rsidRPr="00377F7D">
        <w:rPr>
          <w:rFonts w:ascii="Verdana" w:eastAsia="Times New Roman" w:hAnsi="Verdana" w:cs="Times New Roman"/>
          <w:color w:val="000000"/>
          <w:sz w:val="18"/>
          <w:szCs w:val="18"/>
          <w:lang w:eastAsia="en-CA"/>
        </w:rPr>
        <w:t>The acquisition of flight is combined with another unique event, to co-evolution of plants and insects. Plants, in particular their protein rich seeds, pollen and</w:t>
      </w:r>
      <w:r w:rsidRPr="00377F7D">
        <w:rPr>
          <w:rFonts w:ascii="Verdana" w:eastAsia="Times New Roman" w:hAnsi="Verdana" w:cs="Times New Roman"/>
          <w:color w:val="000000"/>
          <w:sz w:val="18"/>
          <w:lang w:eastAsia="en-CA"/>
        </w:rPr>
        <w:t> </w:t>
      </w:r>
      <w:hyperlink r:id="rId99" w:history="1">
        <w:r w:rsidRPr="00377F7D">
          <w:rPr>
            <w:rFonts w:ascii="Verdana" w:eastAsia="Times New Roman" w:hAnsi="Verdana" w:cs="Times New Roman"/>
            <w:color w:val="FF0000"/>
            <w:sz w:val="18"/>
            <w:u w:val="single"/>
            <w:lang w:eastAsia="en-CA"/>
          </w:rPr>
          <w:t>ovaries,</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 xml:space="preserve">were ideal foods for the ancestral insects. You might think that plants would develop a defense to protect this vital part of </w:t>
      </w:r>
      <w:proofErr w:type="gramStart"/>
      <w:r w:rsidRPr="00377F7D">
        <w:rPr>
          <w:rFonts w:ascii="Verdana" w:eastAsia="Times New Roman" w:hAnsi="Verdana" w:cs="Times New Roman"/>
          <w:color w:val="000000"/>
          <w:sz w:val="18"/>
          <w:szCs w:val="18"/>
          <w:lang w:eastAsia="en-CA"/>
        </w:rPr>
        <w:t>themselves</w:t>
      </w:r>
      <w:proofErr w:type="gramEnd"/>
      <w:r w:rsidRPr="00377F7D">
        <w:rPr>
          <w:rFonts w:ascii="Verdana" w:eastAsia="Times New Roman" w:hAnsi="Verdana" w:cs="Times New Roman"/>
          <w:color w:val="000000"/>
          <w:sz w:val="18"/>
          <w:szCs w:val="18"/>
          <w:lang w:eastAsia="en-CA"/>
        </w:rPr>
        <w:t xml:space="preserve">; and they did to a certain extent. That's because there was one advantage to having insects feed in reproductive structures and it was related to insect flight. As insects visited and fed on the plant they were not the most meticulous feeders and often flew to the next plant wearing some of the dinner that they had just eaten. The dribbles from the last meal that covered their body (pollen) inadvertently traveled to another plant that became fertilized. Plants no longer needed the wind for pollination and the unique relationship between insects and plants began. </w:t>
      </w:r>
      <w:proofErr w:type="gramStart"/>
      <w:r w:rsidRPr="00377F7D">
        <w:rPr>
          <w:rFonts w:ascii="Verdana" w:eastAsia="Times New Roman" w:hAnsi="Verdana" w:cs="Times New Roman"/>
          <w:color w:val="000000"/>
          <w:sz w:val="18"/>
          <w:szCs w:val="18"/>
          <w:lang w:eastAsia="en-CA"/>
        </w:rPr>
        <w:t>The result the creation of the the flowering plants that dominate the planet today.</w:t>
      </w:r>
      <w:proofErr w:type="gramEnd"/>
      <w:r w:rsidRPr="00377F7D">
        <w:rPr>
          <w:rFonts w:ascii="Verdana" w:eastAsia="Times New Roman" w:hAnsi="Verdana" w:cs="Times New Roman"/>
          <w:color w:val="000000"/>
          <w:sz w:val="18"/>
          <w:szCs w:val="18"/>
          <w:lang w:eastAsia="en-CA"/>
        </w:rPr>
        <w:t xml:space="preserve"> Insects and plants together quite literally changed the face of the planet.</w:t>
      </w:r>
    </w:p>
    <w:tbl>
      <w:tblPr>
        <w:tblpPr w:leftFromText="45" w:rightFromText="45" w:vertAnchor="text"/>
        <w:tblW w:w="1800" w:type="dxa"/>
        <w:tblCellSpacing w:w="75" w:type="dxa"/>
        <w:tblCellMar>
          <w:top w:w="15" w:type="dxa"/>
          <w:left w:w="15" w:type="dxa"/>
          <w:bottom w:w="15" w:type="dxa"/>
          <w:right w:w="15" w:type="dxa"/>
        </w:tblCellMar>
        <w:tblLook w:val="04A0"/>
      </w:tblPr>
      <w:tblGrid>
        <w:gridCol w:w="3960"/>
      </w:tblGrid>
      <w:tr w:rsidR="00377F7D" w:rsidRPr="00377F7D" w:rsidTr="00377F7D">
        <w:trPr>
          <w:tblCellSpacing w:w="75" w:type="dxa"/>
        </w:trPr>
        <w:tc>
          <w:tcPr>
            <w:tcW w:w="0" w:type="auto"/>
            <w:vAlign w:val="center"/>
            <w:hideMark/>
          </w:tcPr>
          <w:p w:rsidR="00377F7D" w:rsidRPr="00377F7D" w:rsidRDefault="00377F7D" w:rsidP="00377F7D">
            <w:pPr>
              <w:spacing w:after="0" w:line="240" w:lineRule="auto"/>
              <w:textAlignment w:val="baseline"/>
              <w:rPr>
                <w:rFonts w:ascii="Verdana" w:eastAsia="Times New Roman" w:hAnsi="Verdana" w:cs="Times New Roman"/>
                <w:color w:val="000000"/>
                <w:sz w:val="18"/>
                <w:szCs w:val="18"/>
                <w:lang w:eastAsia="en-CA"/>
              </w:rPr>
            </w:pPr>
            <w:bookmarkStart w:id="44" w:name="pgfId-1027348"/>
            <w:bookmarkEnd w:id="44"/>
            <w:r w:rsidRPr="00377F7D">
              <w:rPr>
                <w:rFonts w:ascii="Verdana" w:eastAsia="Times New Roman" w:hAnsi="Verdana" w:cs="Times New Roman"/>
                <w:color w:val="000000"/>
                <w:sz w:val="18"/>
                <w:szCs w:val="18"/>
                <w:lang w:eastAsia="en-CA"/>
              </w:rPr>
              <w:t> </w:t>
            </w:r>
          </w:p>
          <w:p w:rsidR="00377F7D" w:rsidRPr="00377F7D" w:rsidRDefault="00377F7D" w:rsidP="00377F7D">
            <w:pPr>
              <w:spacing w:after="0" w:line="240" w:lineRule="auto"/>
              <w:rPr>
                <w:rFonts w:eastAsia="Times New Roman" w:cs="Times New Roman"/>
                <w:szCs w:val="24"/>
                <w:lang w:eastAsia="en-CA"/>
              </w:rPr>
            </w:pPr>
            <w:r>
              <w:rPr>
                <w:rFonts w:eastAsia="Times New Roman" w:cs="Times New Roman"/>
                <w:noProof/>
                <w:szCs w:val="24"/>
                <w:lang w:eastAsia="en-CA"/>
              </w:rPr>
              <w:drawing>
                <wp:inline distT="0" distB="0" distL="0" distR="0">
                  <wp:extent cx="2286000" cy="1530985"/>
                  <wp:effectExtent l="19050" t="0" r="0" b="0"/>
                  <wp:docPr id="18" name="Picture 18" descr="http://salinella.bio.uottawa.ca/BIO2135/lectures/Images/Arth_inse351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alinella.bio.uottawa.ca/BIO2135/lectures/Images/Arth_inse35146.gif"/>
                          <pic:cNvPicPr>
                            <a:picLocks noChangeAspect="1" noChangeArrowheads="1"/>
                          </pic:cNvPicPr>
                        </pic:nvPicPr>
                        <pic:blipFill>
                          <a:blip r:embed="rId100" cstate="print"/>
                          <a:srcRect/>
                          <a:stretch>
                            <a:fillRect/>
                          </a:stretch>
                        </pic:blipFill>
                        <pic:spPr bwMode="auto">
                          <a:xfrm>
                            <a:off x="0" y="0"/>
                            <a:ext cx="2286000" cy="1530985"/>
                          </a:xfrm>
                          <a:prstGeom prst="rect">
                            <a:avLst/>
                          </a:prstGeom>
                          <a:noFill/>
                          <a:ln w="9525">
                            <a:noFill/>
                            <a:miter lim="800000"/>
                            <a:headEnd/>
                            <a:tailEnd/>
                          </a:ln>
                        </pic:spPr>
                      </pic:pic>
                    </a:graphicData>
                  </a:graphic>
                </wp:inline>
              </w:drawing>
            </w:r>
          </w:p>
        </w:tc>
      </w:tr>
      <w:tr w:rsidR="00377F7D" w:rsidRPr="00377F7D" w:rsidTr="00377F7D">
        <w:trPr>
          <w:tblCellSpacing w:w="75" w:type="dxa"/>
        </w:trPr>
        <w:tc>
          <w:tcPr>
            <w:tcW w:w="0" w:type="auto"/>
            <w:vAlign w:val="center"/>
            <w:hideMark/>
          </w:tcPr>
          <w:p w:rsidR="00377F7D" w:rsidRPr="00377F7D" w:rsidRDefault="00377F7D" w:rsidP="00377F7D">
            <w:pPr>
              <w:spacing w:before="100" w:after="100" w:line="240" w:lineRule="auto"/>
              <w:jc w:val="both"/>
              <w:textAlignment w:val="baseline"/>
              <w:rPr>
                <w:rFonts w:ascii="Verdana" w:eastAsia="Times New Roman" w:hAnsi="Verdana" w:cs="Times New Roman"/>
                <w:color w:val="000000"/>
                <w:sz w:val="16"/>
                <w:szCs w:val="16"/>
                <w:lang w:eastAsia="en-CA"/>
              </w:rPr>
            </w:pPr>
            <w:bookmarkStart w:id="45" w:name="pgfId-1027352"/>
            <w:bookmarkEnd w:id="45"/>
            <w:r w:rsidRPr="00377F7D">
              <w:rPr>
                <w:rFonts w:ascii="Verdana" w:eastAsia="Times New Roman" w:hAnsi="Verdana" w:cs="Times New Roman"/>
                <w:color w:val="000000"/>
                <w:sz w:val="16"/>
                <w:szCs w:val="16"/>
                <w:lang w:eastAsia="en-CA"/>
              </w:rPr>
              <w:t>The co-evolution of insects and plants changed the appearance of the terrestrial environment with the appearance of flowering plants and the insects that pollinated and fed on them.</w:t>
            </w:r>
          </w:p>
        </w:tc>
      </w:tr>
    </w:tbl>
    <w:p w:rsidR="00377F7D" w:rsidRPr="00377F7D" w:rsidRDefault="00377F7D" w:rsidP="00377F7D">
      <w:pPr>
        <w:spacing w:before="100" w:after="100" w:line="240" w:lineRule="auto"/>
        <w:jc w:val="both"/>
        <w:textAlignment w:val="baseline"/>
        <w:rPr>
          <w:rFonts w:ascii="Verdana" w:eastAsia="Times New Roman" w:hAnsi="Verdana" w:cs="Times New Roman"/>
          <w:color w:val="000000"/>
          <w:sz w:val="18"/>
          <w:szCs w:val="18"/>
          <w:lang w:eastAsia="en-CA"/>
        </w:rPr>
      </w:pPr>
      <w:bookmarkStart w:id="46" w:name="pgfId-1029044"/>
      <w:bookmarkEnd w:id="46"/>
      <w:r w:rsidRPr="00377F7D">
        <w:rPr>
          <w:rFonts w:ascii="Verdana" w:eastAsia="Times New Roman" w:hAnsi="Verdana" w:cs="Times New Roman"/>
          <w:color w:val="000000"/>
          <w:sz w:val="18"/>
          <w:szCs w:val="18"/>
          <w:lang w:eastAsia="en-CA"/>
        </w:rPr>
        <w:t>Water conservation is of the utmost importance to any animal living in the terrestrial environment and having a waterproof</w:t>
      </w:r>
      <w:r w:rsidRPr="00377F7D">
        <w:rPr>
          <w:rFonts w:ascii="Verdana" w:eastAsia="Times New Roman" w:hAnsi="Verdana" w:cs="Times New Roman"/>
          <w:color w:val="000000"/>
          <w:sz w:val="18"/>
          <w:lang w:eastAsia="en-CA"/>
        </w:rPr>
        <w:t> </w:t>
      </w:r>
      <w:hyperlink r:id="rId101" w:history="1">
        <w:r w:rsidRPr="00377F7D">
          <w:rPr>
            <w:rFonts w:ascii="Verdana" w:eastAsia="Times New Roman" w:hAnsi="Verdana" w:cs="Times New Roman"/>
            <w:color w:val="FF0000"/>
            <w:sz w:val="18"/>
            <w:u w:val="single"/>
            <w:lang w:eastAsia="en-CA"/>
          </w:rPr>
          <w:t>cuticle</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certainly helped prevent water loss across the body wall but that's not enough. Any survivor in this environment must also have an excretory and osmoregulatory system that is capable of recovering water from any ingested food and removing the</w:t>
      </w:r>
      <w:r w:rsidRPr="00377F7D">
        <w:rPr>
          <w:rFonts w:ascii="Verdana" w:eastAsia="Times New Roman" w:hAnsi="Verdana" w:cs="Times New Roman"/>
          <w:color w:val="000000"/>
          <w:sz w:val="18"/>
          <w:lang w:eastAsia="en-CA"/>
        </w:rPr>
        <w:t> </w:t>
      </w:r>
      <w:hyperlink r:id="rId102" w:history="1">
        <w:r w:rsidRPr="00377F7D">
          <w:rPr>
            <w:rFonts w:ascii="Verdana" w:eastAsia="Times New Roman" w:hAnsi="Verdana" w:cs="Times New Roman"/>
            <w:color w:val="FF0000"/>
            <w:sz w:val="18"/>
            <w:u w:val="single"/>
            <w:lang w:eastAsia="en-CA"/>
          </w:rPr>
          <w:t>metabolic wastes</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using as little water as possible. The</w:t>
      </w:r>
      <w:r w:rsidRPr="00377F7D">
        <w:rPr>
          <w:rFonts w:ascii="Verdana" w:eastAsia="Times New Roman" w:hAnsi="Verdana" w:cs="Times New Roman"/>
          <w:color w:val="000000"/>
          <w:sz w:val="18"/>
          <w:lang w:eastAsia="en-CA"/>
        </w:rPr>
        <w:t> </w:t>
      </w:r>
      <w:hyperlink r:id="rId103" w:history="1">
        <w:r w:rsidRPr="00377F7D">
          <w:rPr>
            <w:rFonts w:ascii="Verdana" w:eastAsia="Times New Roman" w:hAnsi="Verdana" w:cs="Times New Roman"/>
            <w:color w:val="FF0000"/>
            <w:sz w:val="18"/>
            <w:u w:val="single"/>
            <w:lang w:eastAsia="en-CA"/>
          </w:rPr>
          <w:t>Malpighian tubules</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that lie suspended in the</w:t>
      </w:r>
      <w:r w:rsidRPr="00377F7D">
        <w:rPr>
          <w:rFonts w:ascii="Verdana" w:eastAsia="Times New Roman" w:hAnsi="Verdana" w:cs="Times New Roman"/>
          <w:color w:val="000000"/>
          <w:sz w:val="18"/>
          <w:lang w:eastAsia="en-CA"/>
        </w:rPr>
        <w:t> </w:t>
      </w:r>
      <w:hyperlink r:id="rId104" w:history="1">
        <w:r w:rsidRPr="00377F7D">
          <w:rPr>
            <w:rFonts w:ascii="Verdana" w:eastAsia="Times New Roman" w:hAnsi="Verdana" w:cs="Times New Roman"/>
            <w:color w:val="FF0000"/>
            <w:sz w:val="18"/>
            <w:u w:val="single"/>
            <w:lang w:eastAsia="en-CA"/>
          </w:rPr>
          <w:t>hemocoel</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of the</w:t>
      </w:r>
      <w:r w:rsidRPr="00377F7D">
        <w:rPr>
          <w:rFonts w:ascii="Verdana" w:eastAsia="Times New Roman" w:hAnsi="Verdana" w:cs="Times New Roman"/>
          <w:color w:val="000000"/>
          <w:sz w:val="18"/>
          <w:lang w:eastAsia="en-CA"/>
        </w:rPr>
        <w:t> </w:t>
      </w:r>
      <w:hyperlink r:id="rId105" w:history="1">
        <w:r w:rsidRPr="00377F7D">
          <w:rPr>
            <w:rFonts w:ascii="Verdana" w:eastAsia="Times New Roman" w:hAnsi="Verdana" w:cs="Times New Roman"/>
            <w:color w:val="FF0000"/>
            <w:sz w:val="18"/>
            <w:u w:val="single"/>
            <w:lang w:eastAsia="en-CA"/>
          </w:rPr>
          <w:t>open circulatory system</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constantly filter the bathing</w:t>
      </w:r>
      <w:r w:rsidRPr="00377F7D">
        <w:rPr>
          <w:rFonts w:ascii="Verdana" w:eastAsia="Times New Roman" w:hAnsi="Verdana" w:cs="Times New Roman"/>
          <w:color w:val="000000"/>
          <w:sz w:val="18"/>
          <w:lang w:eastAsia="en-CA"/>
        </w:rPr>
        <w:t> </w:t>
      </w:r>
      <w:hyperlink r:id="rId106" w:history="1">
        <w:r w:rsidRPr="00377F7D">
          <w:rPr>
            <w:rFonts w:ascii="Verdana" w:eastAsia="Times New Roman" w:hAnsi="Verdana" w:cs="Times New Roman"/>
            <w:color w:val="FF0000"/>
            <w:sz w:val="18"/>
            <w:u w:val="single"/>
            <w:lang w:eastAsia="en-CA"/>
          </w:rPr>
          <w:t>hemolymph.</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In the rectum the water is removed and the nitrogenous waste</w:t>
      </w:r>
      <w:r w:rsidRPr="00377F7D">
        <w:rPr>
          <w:rFonts w:ascii="Verdana" w:eastAsia="Times New Roman" w:hAnsi="Verdana" w:cs="Times New Roman"/>
          <w:color w:val="000000"/>
          <w:sz w:val="18"/>
          <w:lang w:eastAsia="en-CA"/>
        </w:rPr>
        <w:t> </w:t>
      </w:r>
      <w:hyperlink r:id="rId107" w:history="1">
        <w:r w:rsidRPr="00377F7D">
          <w:rPr>
            <w:rFonts w:ascii="Verdana" w:eastAsia="Times New Roman" w:hAnsi="Verdana" w:cs="Times New Roman"/>
            <w:color w:val="FF0000"/>
            <w:sz w:val="18"/>
            <w:u w:val="single"/>
            <w:lang w:eastAsia="en-CA"/>
          </w:rPr>
          <w:t>uric acid</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crystallizes out of solution. Some insects are so effective at this that they can scavenge metabolic water as their only source of water.</w:t>
      </w:r>
    </w:p>
    <w:p w:rsidR="00377F7D" w:rsidRPr="00377F7D" w:rsidRDefault="00377F7D" w:rsidP="00377F7D">
      <w:pPr>
        <w:spacing w:before="100" w:after="100" w:line="240" w:lineRule="auto"/>
        <w:jc w:val="both"/>
        <w:textAlignment w:val="baseline"/>
        <w:rPr>
          <w:rFonts w:ascii="Verdana" w:eastAsia="Times New Roman" w:hAnsi="Verdana" w:cs="Times New Roman"/>
          <w:color w:val="000000"/>
          <w:sz w:val="18"/>
          <w:szCs w:val="18"/>
          <w:lang w:eastAsia="en-CA"/>
        </w:rPr>
      </w:pPr>
      <w:bookmarkStart w:id="47" w:name="pgfId-1024952"/>
      <w:bookmarkEnd w:id="47"/>
      <w:r w:rsidRPr="00377F7D">
        <w:rPr>
          <w:rFonts w:ascii="Verdana" w:eastAsia="Times New Roman" w:hAnsi="Verdana" w:cs="Times New Roman"/>
          <w:color w:val="000000"/>
          <w:sz w:val="18"/>
          <w:szCs w:val="18"/>
          <w:lang w:eastAsia="en-CA"/>
        </w:rPr>
        <w:t>Highly active animals require a good supply of oxygen to the muscles and tissue that make up an insect's body. But the waterproof</w:t>
      </w:r>
      <w:r w:rsidRPr="00377F7D">
        <w:rPr>
          <w:rFonts w:ascii="Verdana" w:eastAsia="Times New Roman" w:hAnsi="Verdana" w:cs="Times New Roman"/>
          <w:color w:val="000000"/>
          <w:sz w:val="18"/>
          <w:lang w:eastAsia="en-CA"/>
        </w:rPr>
        <w:t> </w:t>
      </w:r>
      <w:hyperlink r:id="rId108" w:history="1">
        <w:r w:rsidRPr="00377F7D">
          <w:rPr>
            <w:rFonts w:ascii="Verdana" w:eastAsia="Times New Roman" w:hAnsi="Verdana" w:cs="Times New Roman"/>
            <w:color w:val="FF0000"/>
            <w:sz w:val="18"/>
            <w:u w:val="single"/>
            <w:lang w:eastAsia="en-CA"/>
          </w:rPr>
          <w:t>cuticle</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restricts the available surface for gas exchange. As you might expect insects have come up with another unique solution - the</w:t>
      </w:r>
      <w:r w:rsidRPr="00377F7D">
        <w:rPr>
          <w:rFonts w:ascii="Verdana" w:eastAsia="Times New Roman" w:hAnsi="Verdana" w:cs="Times New Roman"/>
          <w:color w:val="000000"/>
          <w:sz w:val="18"/>
          <w:lang w:eastAsia="en-CA"/>
        </w:rPr>
        <w:t> </w:t>
      </w:r>
      <w:hyperlink r:id="rId109" w:history="1">
        <w:r w:rsidRPr="00377F7D">
          <w:rPr>
            <w:rFonts w:ascii="Verdana" w:eastAsia="Times New Roman" w:hAnsi="Verdana" w:cs="Times New Roman"/>
            <w:color w:val="FF0000"/>
            <w:sz w:val="18"/>
            <w:u w:val="single"/>
            <w:lang w:eastAsia="en-CA"/>
          </w:rPr>
          <w:t>tracheal system.</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Rather than use a respiratory pigment dissolved in blood insects transport air directly to the active tissues through</w:t>
      </w:r>
      <w:r w:rsidRPr="00377F7D">
        <w:rPr>
          <w:rFonts w:ascii="Verdana" w:eastAsia="Times New Roman" w:hAnsi="Verdana" w:cs="Times New Roman"/>
          <w:color w:val="000000"/>
          <w:sz w:val="18"/>
          <w:lang w:eastAsia="en-CA"/>
        </w:rPr>
        <w:t> </w:t>
      </w:r>
      <w:hyperlink r:id="rId110" w:history="1">
        <w:r w:rsidRPr="00377F7D">
          <w:rPr>
            <w:rFonts w:ascii="Verdana" w:eastAsia="Times New Roman" w:hAnsi="Verdana" w:cs="Times New Roman"/>
            <w:color w:val="FF0000"/>
            <w:sz w:val="18"/>
            <w:u w:val="single"/>
            <w:lang w:eastAsia="en-CA"/>
          </w:rPr>
          <w:t>spiracles</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that open to the outside of the body and are connected to</w:t>
      </w:r>
      <w:r w:rsidRPr="00377F7D">
        <w:rPr>
          <w:rFonts w:ascii="Verdana" w:eastAsia="Times New Roman" w:hAnsi="Verdana" w:cs="Times New Roman"/>
          <w:color w:val="000000"/>
          <w:sz w:val="18"/>
          <w:lang w:eastAsia="en-CA"/>
        </w:rPr>
        <w:t> </w:t>
      </w:r>
      <w:hyperlink r:id="rId111" w:history="1">
        <w:r w:rsidRPr="00377F7D">
          <w:rPr>
            <w:rFonts w:ascii="Verdana" w:eastAsia="Times New Roman" w:hAnsi="Verdana" w:cs="Times New Roman"/>
            <w:color w:val="FF0000"/>
            <w:sz w:val="18"/>
            <w:u w:val="single"/>
            <w:lang w:eastAsia="en-CA"/>
          </w:rPr>
          <w:t>trachea.</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 xml:space="preserve">These tubes </w:t>
      </w:r>
      <w:r w:rsidRPr="00377F7D">
        <w:rPr>
          <w:rFonts w:ascii="Verdana" w:eastAsia="Times New Roman" w:hAnsi="Verdana" w:cs="Times New Roman"/>
          <w:color w:val="000000"/>
          <w:sz w:val="18"/>
          <w:szCs w:val="18"/>
          <w:lang w:eastAsia="en-CA"/>
        </w:rPr>
        <w:lastRenderedPageBreak/>
        <w:t>extend through the body and ultimately turn into tracheoles which are missing the waterproof layer. Gas exchange occurs across the surface of the tracheoles to the tissues immediately next to it.</w:t>
      </w:r>
    </w:p>
    <w:p w:rsidR="00377F7D" w:rsidRDefault="00377F7D" w:rsidP="00377F7D">
      <w:pPr>
        <w:spacing w:before="100" w:after="100" w:line="240" w:lineRule="auto"/>
        <w:textAlignment w:val="baseline"/>
        <w:rPr>
          <w:rFonts w:ascii="Verdana" w:eastAsia="Times New Roman" w:hAnsi="Verdana" w:cs="Times New Roman"/>
          <w:color w:val="000000"/>
          <w:sz w:val="18"/>
          <w:szCs w:val="18"/>
          <w:lang w:eastAsia="en-CA"/>
        </w:rPr>
      </w:pPr>
      <w:bookmarkStart w:id="48" w:name="pgfId-1024979"/>
      <w:bookmarkEnd w:id="48"/>
      <w:r w:rsidRPr="00377F7D">
        <w:rPr>
          <w:rFonts w:ascii="Verdana" w:eastAsia="Times New Roman" w:hAnsi="Verdana" w:cs="Times New Roman"/>
          <w:color w:val="000000"/>
          <w:sz w:val="18"/>
          <w:szCs w:val="18"/>
          <w:lang w:eastAsia="en-CA"/>
        </w:rPr>
        <w:t>Insects also display</w:t>
      </w:r>
      <w:r w:rsidRPr="00377F7D">
        <w:rPr>
          <w:rFonts w:ascii="Verdana" w:eastAsia="Times New Roman" w:hAnsi="Verdana" w:cs="Times New Roman"/>
          <w:color w:val="000000"/>
          <w:sz w:val="18"/>
          <w:lang w:eastAsia="en-CA"/>
        </w:rPr>
        <w:t> </w:t>
      </w:r>
      <w:hyperlink r:id="rId112" w:history="1">
        <w:r w:rsidRPr="00377F7D">
          <w:rPr>
            <w:rFonts w:ascii="Verdana" w:eastAsia="Times New Roman" w:hAnsi="Verdana" w:cs="Times New Roman"/>
            <w:color w:val="FF0000"/>
            <w:sz w:val="18"/>
            <w:u w:val="single"/>
            <w:lang w:eastAsia="en-CA"/>
          </w:rPr>
          <w:t>metamorphosis</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and only the adult stage has wings. The immature stages may resemble the adult, for example grasshoppers, or may not, caterpillars and butterflies are examples. When the young resemble the adults this is referred to as</w:t>
      </w:r>
      <w:r w:rsidRPr="00377F7D">
        <w:rPr>
          <w:rFonts w:ascii="Verdana" w:eastAsia="Times New Roman" w:hAnsi="Verdana" w:cs="Times New Roman"/>
          <w:color w:val="000000"/>
          <w:sz w:val="18"/>
          <w:lang w:eastAsia="en-CA"/>
        </w:rPr>
        <w:t> </w:t>
      </w:r>
      <w:hyperlink r:id="rId113" w:history="1">
        <w:r w:rsidRPr="00377F7D">
          <w:rPr>
            <w:rFonts w:ascii="Verdana" w:eastAsia="Times New Roman" w:hAnsi="Verdana" w:cs="Times New Roman"/>
            <w:color w:val="FF0000"/>
            <w:sz w:val="18"/>
            <w:u w:val="single"/>
            <w:lang w:eastAsia="en-CA"/>
          </w:rPr>
          <w:t>incomplete metamorphosis</w:t>
        </w:r>
      </w:hyperlink>
      <w:r w:rsidRPr="00377F7D">
        <w:rPr>
          <w:rFonts w:ascii="Verdana" w:eastAsia="Times New Roman" w:hAnsi="Verdana" w:cs="Times New Roman"/>
          <w:color w:val="000000"/>
          <w:sz w:val="18"/>
          <w:lang w:eastAsia="en-CA"/>
        </w:rPr>
        <w:t> </w:t>
      </w:r>
      <w:hyperlink r:id="rId114" w:history="1">
        <w:r w:rsidRPr="00377F7D">
          <w:rPr>
            <w:rFonts w:ascii="Verdana" w:eastAsia="Times New Roman" w:hAnsi="Verdana" w:cs="Times New Roman"/>
            <w:color w:val="FF0000"/>
            <w:sz w:val="18"/>
            <w:u w:val="single"/>
            <w:lang w:eastAsia="en-CA"/>
          </w:rPr>
          <w:t>(hemimetabolous),</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when they don't the life cycle is referred to as</w:t>
      </w:r>
      <w:r w:rsidRPr="00377F7D">
        <w:rPr>
          <w:rFonts w:ascii="Verdana" w:eastAsia="Times New Roman" w:hAnsi="Verdana" w:cs="Times New Roman"/>
          <w:color w:val="000000"/>
          <w:sz w:val="18"/>
          <w:lang w:eastAsia="en-CA"/>
        </w:rPr>
        <w:t> </w:t>
      </w:r>
      <w:hyperlink r:id="rId115" w:history="1">
        <w:r w:rsidRPr="00377F7D">
          <w:rPr>
            <w:rFonts w:ascii="Verdana" w:eastAsia="Times New Roman" w:hAnsi="Verdana" w:cs="Times New Roman"/>
            <w:color w:val="FF0000"/>
            <w:sz w:val="18"/>
            <w:u w:val="single"/>
            <w:lang w:eastAsia="en-CA"/>
          </w:rPr>
          <w:t>complete metamorphosis</w:t>
        </w:r>
      </w:hyperlink>
      <w:r w:rsidRPr="00377F7D">
        <w:rPr>
          <w:rFonts w:ascii="Verdana" w:eastAsia="Times New Roman" w:hAnsi="Verdana" w:cs="Times New Roman"/>
          <w:color w:val="000000"/>
          <w:sz w:val="18"/>
          <w:lang w:eastAsia="en-CA"/>
        </w:rPr>
        <w:t> </w:t>
      </w:r>
      <w:hyperlink r:id="rId116" w:history="1">
        <w:r w:rsidRPr="00377F7D">
          <w:rPr>
            <w:rFonts w:ascii="Verdana" w:eastAsia="Times New Roman" w:hAnsi="Verdana" w:cs="Times New Roman"/>
            <w:color w:val="FF0000"/>
            <w:sz w:val="18"/>
            <w:u w:val="single"/>
            <w:lang w:eastAsia="en-CA"/>
          </w:rPr>
          <w:t>(holometablous).</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Most insects are</w:t>
      </w:r>
      <w:r w:rsidRPr="00377F7D">
        <w:rPr>
          <w:rFonts w:ascii="Verdana" w:eastAsia="Times New Roman" w:hAnsi="Verdana" w:cs="Times New Roman"/>
          <w:color w:val="000000"/>
          <w:sz w:val="18"/>
          <w:lang w:eastAsia="en-CA"/>
        </w:rPr>
        <w:t> </w:t>
      </w:r>
      <w:hyperlink r:id="rId117" w:history="1">
        <w:r w:rsidRPr="00377F7D">
          <w:rPr>
            <w:rFonts w:ascii="Verdana" w:eastAsia="Times New Roman" w:hAnsi="Verdana" w:cs="Times New Roman"/>
            <w:color w:val="FF0000"/>
            <w:sz w:val="18"/>
            <w:u w:val="single"/>
            <w:lang w:eastAsia="en-CA"/>
          </w:rPr>
          <w:t>holometabolous</w:t>
        </w:r>
      </w:hyperlink>
      <w:r w:rsidRPr="00377F7D">
        <w:rPr>
          <w:rFonts w:ascii="Verdana" w:eastAsia="Times New Roman" w:hAnsi="Verdana" w:cs="Times New Roman"/>
          <w:color w:val="000000"/>
          <w:sz w:val="18"/>
          <w:lang w:eastAsia="en-CA"/>
        </w:rPr>
        <w:t> </w:t>
      </w:r>
      <w:r w:rsidRPr="00377F7D">
        <w:rPr>
          <w:rFonts w:ascii="Verdana" w:eastAsia="Times New Roman" w:hAnsi="Verdana" w:cs="Times New Roman"/>
          <w:color w:val="000000"/>
          <w:sz w:val="18"/>
          <w:szCs w:val="18"/>
          <w:lang w:eastAsia="en-CA"/>
        </w:rPr>
        <w:t>indicating that there must be some distinct advantage to this process. The answer to this is the complete partitioning of life into two different stages. The first is as a feeding machine, collecting and processing food, then storing it away to be converted into the adult and eggs during the second stage. Such a dramatic transition requires an intermediate stage and this is the pupal stage.</w:t>
      </w:r>
    </w:p>
    <w:p w:rsidR="00377F7D" w:rsidRPr="00377F7D" w:rsidRDefault="00377F7D" w:rsidP="00377F7D">
      <w:pPr>
        <w:spacing w:before="100" w:after="100" w:line="240" w:lineRule="auto"/>
        <w:textAlignment w:val="baseline"/>
        <w:rPr>
          <w:rFonts w:ascii="Verdana" w:eastAsia="Times New Roman" w:hAnsi="Verdana" w:cs="Times New Roman"/>
          <w:color w:val="000000"/>
          <w:sz w:val="18"/>
          <w:szCs w:val="18"/>
          <w:lang w:eastAsia="en-CA"/>
        </w:rPr>
      </w:pPr>
    </w:p>
    <w:p w:rsidR="00250CC3" w:rsidRDefault="00250CC3">
      <w:pPr>
        <w:rPr>
          <w:rStyle w:val="apple-style-span"/>
          <w:rFonts w:ascii="Verdana" w:hAnsi="Verdana"/>
          <w:color w:val="000000"/>
          <w:sz w:val="20"/>
          <w:szCs w:val="20"/>
        </w:rPr>
      </w:pPr>
    </w:p>
    <w:p w:rsidR="00250CC3" w:rsidRDefault="00250CC3" w:rsidP="00250CC3">
      <w:pPr>
        <w:pStyle w:val="Heading3"/>
        <w:spacing w:before="240" w:after="60"/>
        <w:textAlignment w:val="baseline"/>
        <w:rPr>
          <w:rFonts w:ascii="Verdana" w:hAnsi="Verdana"/>
          <w:color w:val="A51115"/>
          <w:szCs w:val="24"/>
        </w:rPr>
      </w:pPr>
      <w:r>
        <w:rPr>
          <w:rFonts w:ascii="Verdana" w:hAnsi="Verdana"/>
          <w:color w:val="A51115"/>
          <w:szCs w:val="24"/>
        </w:rPr>
        <w:t>Tagmatization</w:t>
      </w:r>
    </w:p>
    <w:p w:rsidR="00250CC3" w:rsidRDefault="00250CC3" w:rsidP="00250CC3">
      <w:pPr>
        <w:pStyle w:val="body"/>
        <w:spacing w:beforeAutospacing="0" w:afterAutospacing="0"/>
        <w:jc w:val="both"/>
        <w:textAlignment w:val="baseline"/>
        <w:rPr>
          <w:rFonts w:ascii="Verdana" w:hAnsi="Verdana"/>
          <w:color w:val="000000"/>
          <w:sz w:val="18"/>
          <w:szCs w:val="18"/>
        </w:rPr>
      </w:pPr>
      <w:bookmarkStart w:id="49" w:name="pgfId-1027627"/>
      <w:bookmarkEnd w:id="49"/>
      <w:proofErr w:type="gramStart"/>
      <w:r>
        <w:rPr>
          <w:rStyle w:val="Emphasis"/>
          <w:rFonts w:ascii="Verdana" w:hAnsi="Verdana"/>
          <w:b/>
          <w:bCs/>
          <w:i w:val="0"/>
          <w:iCs w:val="0"/>
          <w:color w:val="A11515"/>
          <w:sz w:val="32"/>
          <w:szCs w:val="32"/>
        </w:rPr>
        <w:t>A</w:t>
      </w:r>
      <w:proofErr w:type="gramEnd"/>
      <w:r>
        <w:rPr>
          <w:rStyle w:val="apple-converted-space"/>
          <w:rFonts w:ascii="Verdana" w:hAnsi="Verdana"/>
          <w:color w:val="000000"/>
          <w:sz w:val="18"/>
          <w:szCs w:val="18"/>
        </w:rPr>
        <w:t> </w:t>
      </w:r>
      <w:r>
        <w:rPr>
          <w:rFonts w:ascii="Verdana" w:hAnsi="Verdana"/>
          <w:color w:val="000000"/>
          <w:sz w:val="18"/>
          <w:szCs w:val="18"/>
        </w:rPr>
        <w:t>n annelid's body is made up of a series of repeating units sequentially arranged down the length of the animal.</w:t>
      </w:r>
      <w:r>
        <w:rPr>
          <w:rStyle w:val="apple-converted-space"/>
          <w:rFonts w:ascii="Verdana" w:hAnsi="Verdana"/>
          <w:color w:val="000000"/>
          <w:sz w:val="18"/>
          <w:szCs w:val="18"/>
        </w:rPr>
        <w:t> </w:t>
      </w:r>
      <w:hyperlink r:id="rId118" w:history="1">
        <w:r>
          <w:rPr>
            <w:rStyle w:val="Hyperlink"/>
            <w:rFonts w:ascii="Verdana" w:hAnsi="Verdana"/>
            <w:color w:val="FF0000"/>
            <w:sz w:val="18"/>
            <w:szCs w:val="18"/>
          </w:rPr>
          <w:t>Metamerism</w:t>
        </w:r>
      </w:hyperlink>
      <w:r>
        <w:rPr>
          <w:rStyle w:val="apple-converted-space"/>
          <w:rFonts w:ascii="Verdana" w:hAnsi="Verdana"/>
          <w:color w:val="000000"/>
          <w:sz w:val="18"/>
          <w:szCs w:val="18"/>
        </w:rPr>
        <w:t> </w:t>
      </w:r>
      <w:r>
        <w:rPr>
          <w:rFonts w:ascii="Verdana" w:hAnsi="Verdana"/>
          <w:color w:val="000000"/>
          <w:sz w:val="18"/>
          <w:szCs w:val="18"/>
        </w:rPr>
        <w:t>describes the process that resulted in the segments</w:t>
      </w:r>
      <w:proofErr w:type="gramStart"/>
      <w:r>
        <w:rPr>
          <w:rFonts w:ascii="Verdana" w:hAnsi="Verdana"/>
          <w:color w:val="000000"/>
          <w:sz w:val="18"/>
          <w:szCs w:val="18"/>
        </w:rPr>
        <w:t>,</w:t>
      </w:r>
      <w:proofErr w:type="gramEnd"/>
      <w:r w:rsidR="00AF6618">
        <w:rPr>
          <w:rFonts w:ascii="Verdana" w:hAnsi="Verdana"/>
          <w:color w:val="000000"/>
          <w:sz w:val="18"/>
          <w:szCs w:val="18"/>
        </w:rPr>
        <w:fldChar w:fldCharType="begin"/>
      </w:r>
      <w:r>
        <w:rPr>
          <w:rFonts w:ascii="Verdana" w:hAnsi="Verdana"/>
          <w:color w:val="000000"/>
          <w:sz w:val="18"/>
          <w:szCs w:val="18"/>
        </w:rPr>
        <w:instrText xml:space="preserve"> HYPERLINK "javascript:Glossary('Metamere')" </w:instrText>
      </w:r>
      <w:r w:rsidR="00AF6618">
        <w:rPr>
          <w:rFonts w:ascii="Verdana" w:hAnsi="Verdana"/>
          <w:color w:val="000000"/>
          <w:sz w:val="18"/>
          <w:szCs w:val="18"/>
        </w:rPr>
        <w:fldChar w:fldCharType="separate"/>
      </w:r>
      <w:r>
        <w:rPr>
          <w:rStyle w:val="Hyperlink"/>
          <w:rFonts w:ascii="Verdana" w:hAnsi="Verdana"/>
          <w:color w:val="FF0000"/>
          <w:sz w:val="18"/>
          <w:szCs w:val="18"/>
        </w:rPr>
        <w:t>metameres</w:t>
      </w:r>
      <w:r w:rsidR="00AF6618">
        <w:rPr>
          <w:rFonts w:ascii="Verdana" w:hAnsi="Verdana"/>
          <w:color w:val="000000"/>
          <w:sz w:val="18"/>
          <w:szCs w:val="18"/>
        </w:rPr>
        <w:fldChar w:fldCharType="end"/>
      </w:r>
      <w:r>
        <w:rPr>
          <w:rFonts w:ascii="Verdana" w:hAnsi="Verdana"/>
          <w:color w:val="000000"/>
          <w:sz w:val="18"/>
          <w:szCs w:val="18"/>
        </w:rPr>
        <w:t>, each of which is identical to the one on either side of it. Arthropods took metamerisation a step farther.</w:t>
      </w:r>
      <w:r>
        <w:rPr>
          <w:rStyle w:val="apple-converted-space"/>
          <w:rFonts w:ascii="Verdana" w:hAnsi="Verdana"/>
          <w:color w:val="000000"/>
          <w:sz w:val="18"/>
          <w:szCs w:val="18"/>
        </w:rPr>
        <w:t> </w:t>
      </w:r>
      <w:hyperlink r:id="rId119" w:history="1">
        <w:r>
          <w:rPr>
            <w:rStyle w:val="Hyperlink"/>
            <w:rFonts w:ascii="Verdana" w:hAnsi="Verdana"/>
            <w:color w:val="FF0000"/>
            <w:sz w:val="18"/>
            <w:szCs w:val="18"/>
          </w:rPr>
          <w:t>Tagmatization</w:t>
        </w:r>
      </w:hyperlink>
      <w:r>
        <w:rPr>
          <w:rStyle w:val="apple-converted-space"/>
          <w:rFonts w:ascii="Verdana" w:hAnsi="Verdana"/>
          <w:color w:val="000000"/>
          <w:sz w:val="18"/>
          <w:szCs w:val="18"/>
        </w:rPr>
        <w:t> </w:t>
      </w:r>
      <w:r>
        <w:rPr>
          <w:rFonts w:ascii="Verdana" w:hAnsi="Verdana"/>
          <w:color w:val="000000"/>
          <w:sz w:val="18"/>
          <w:szCs w:val="18"/>
        </w:rPr>
        <w:t>grouped adjacent</w:t>
      </w:r>
      <w:r>
        <w:rPr>
          <w:rStyle w:val="apple-converted-space"/>
          <w:rFonts w:ascii="Verdana" w:hAnsi="Verdana"/>
          <w:color w:val="000000"/>
          <w:sz w:val="18"/>
          <w:szCs w:val="18"/>
        </w:rPr>
        <w:t> </w:t>
      </w:r>
      <w:hyperlink r:id="rId120" w:history="1">
        <w:r>
          <w:rPr>
            <w:rStyle w:val="Hyperlink"/>
            <w:rFonts w:ascii="Verdana" w:hAnsi="Verdana"/>
            <w:color w:val="FF0000"/>
            <w:sz w:val="18"/>
            <w:szCs w:val="18"/>
          </w:rPr>
          <w:t>metameres</w:t>
        </w:r>
      </w:hyperlink>
      <w:r>
        <w:rPr>
          <w:rStyle w:val="apple-converted-space"/>
          <w:rFonts w:ascii="Verdana" w:hAnsi="Verdana"/>
          <w:color w:val="000000"/>
          <w:sz w:val="18"/>
          <w:szCs w:val="18"/>
        </w:rPr>
        <w:t> </w:t>
      </w:r>
      <w:r>
        <w:rPr>
          <w:rFonts w:ascii="Verdana" w:hAnsi="Verdana"/>
          <w:color w:val="000000"/>
          <w:sz w:val="18"/>
          <w:szCs w:val="18"/>
        </w:rPr>
        <w:t>into larger functional units,</w:t>
      </w:r>
      <w:r>
        <w:rPr>
          <w:rStyle w:val="apple-converted-space"/>
          <w:rFonts w:ascii="Verdana" w:hAnsi="Verdana"/>
          <w:color w:val="000000"/>
          <w:sz w:val="18"/>
          <w:szCs w:val="18"/>
        </w:rPr>
        <w:t> </w:t>
      </w:r>
      <w:hyperlink r:id="rId121" w:history="1">
        <w:r>
          <w:rPr>
            <w:rStyle w:val="Hyperlink"/>
            <w:rFonts w:ascii="Verdana" w:hAnsi="Verdana"/>
            <w:color w:val="FF0000"/>
            <w:sz w:val="18"/>
            <w:szCs w:val="18"/>
          </w:rPr>
          <w:t>tagma</w:t>
        </w:r>
      </w:hyperlink>
      <w:r>
        <w:rPr>
          <w:rFonts w:ascii="Verdana" w:hAnsi="Verdana"/>
          <w:color w:val="000000"/>
          <w:sz w:val="18"/>
          <w:szCs w:val="18"/>
        </w:rPr>
        <w:t>, responsible for performing specialized tasks. In addition to how the segments were organized into</w:t>
      </w:r>
      <w:r>
        <w:rPr>
          <w:rStyle w:val="apple-converted-space"/>
          <w:rFonts w:ascii="Verdana" w:hAnsi="Verdana"/>
          <w:color w:val="000000"/>
          <w:sz w:val="18"/>
          <w:szCs w:val="18"/>
        </w:rPr>
        <w:t> </w:t>
      </w:r>
      <w:hyperlink r:id="rId122" w:history="1">
        <w:r>
          <w:rPr>
            <w:rStyle w:val="Hyperlink"/>
            <w:rFonts w:ascii="Verdana" w:hAnsi="Verdana"/>
            <w:color w:val="FF0000"/>
            <w:sz w:val="18"/>
            <w:szCs w:val="18"/>
          </w:rPr>
          <w:t>tagma</w:t>
        </w:r>
      </w:hyperlink>
      <w:r>
        <w:rPr>
          <w:rFonts w:ascii="Verdana" w:hAnsi="Verdana"/>
          <w:color w:val="000000"/>
          <w:sz w:val="18"/>
          <w:szCs w:val="18"/>
        </w:rPr>
        <w:t>, another important difference between the two phyla is that arthropods have paired appendages on each their</w:t>
      </w:r>
      <w:r>
        <w:rPr>
          <w:rStyle w:val="apple-converted-space"/>
          <w:rFonts w:ascii="Verdana" w:hAnsi="Verdana"/>
          <w:color w:val="000000"/>
          <w:sz w:val="18"/>
          <w:szCs w:val="18"/>
        </w:rPr>
        <w:t> </w:t>
      </w:r>
      <w:hyperlink r:id="rId123" w:history="1">
        <w:r>
          <w:rPr>
            <w:rStyle w:val="Hyperlink"/>
            <w:rFonts w:ascii="Verdana" w:hAnsi="Verdana"/>
            <w:color w:val="FF0000"/>
            <w:sz w:val="18"/>
            <w:szCs w:val="18"/>
          </w:rPr>
          <w:t>metameres</w:t>
        </w:r>
      </w:hyperlink>
      <w:r>
        <w:rPr>
          <w:rFonts w:ascii="Verdana" w:hAnsi="Verdana"/>
          <w:color w:val="000000"/>
          <w:sz w:val="18"/>
          <w:szCs w:val="18"/>
        </w:rPr>
        <w:t>.</w:t>
      </w:r>
    </w:p>
    <w:p w:rsidR="00250CC3" w:rsidRDefault="00250CC3" w:rsidP="00250CC3">
      <w:pPr>
        <w:pStyle w:val="body"/>
        <w:spacing w:beforeAutospacing="0" w:afterAutospacing="0"/>
        <w:jc w:val="both"/>
        <w:textAlignment w:val="baseline"/>
        <w:rPr>
          <w:rFonts w:ascii="Verdana" w:hAnsi="Verdana"/>
          <w:color w:val="000000"/>
          <w:sz w:val="18"/>
          <w:szCs w:val="18"/>
        </w:rPr>
      </w:pPr>
      <w:bookmarkStart w:id="50" w:name="pgfId-1027842"/>
      <w:bookmarkEnd w:id="50"/>
      <w:r>
        <w:rPr>
          <w:rFonts w:ascii="Verdana" w:hAnsi="Verdana"/>
          <w:color w:val="000000"/>
          <w:sz w:val="18"/>
          <w:szCs w:val="18"/>
        </w:rPr>
        <w:t>A word of warning! This sequence of events assumes that arthropods were the logical evolutionary step that followed annelids. There is growing evidence that this may not be the case. This was discussed when we looked at the first animals with a</w:t>
      </w:r>
      <w:r>
        <w:rPr>
          <w:rStyle w:val="apple-converted-space"/>
          <w:rFonts w:ascii="Verdana" w:hAnsi="Verdana"/>
          <w:color w:val="000000"/>
          <w:sz w:val="18"/>
          <w:szCs w:val="18"/>
        </w:rPr>
        <w:t> </w:t>
      </w:r>
      <w:hyperlink r:id="rId124" w:history="1">
        <w:r>
          <w:rPr>
            <w:rStyle w:val="Hyperlink"/>
            <w:rFonts w:ascii="Verdana" w:hAnsi="Verdana"/>
            <w:color w:val="FF0000"/>
            <w:sz w:val="18"/>
            <w:szCs w:val="18"/>
          </w:rPr>
          <w:t>cuticle</w:t>
        </w:r>
      </w:hyperlink>
      <w:r>
        <w:rPr>
          <w:rFonts w:ascii="Verdana" w:hAnsi="Verdana"/>
          <w:color w:val="000000"/>
          <w:sz w:val="18"/>
          <w:szCs w:val="18"/>
        </w:rPr>
        <w:t>, the nematodes. If the</w:t>
      </w:r>
      <w:r>
        <w:rPr>
          <w:rStyle w:val="apple-converted-space"/>
          <w:rFonts w:ascii="Verdana" w:hAnsi="Verdana"/>
          <w:color w:val="000000"/>
          <w:sz w:val="18"/>
          <w:szCs w:val="18"/>
        </w:rPr>
        <w:t> </w:t>
      </w:r>
      <w:hyperlink r:id="rId125" w:history="1">
        <w:r>
          <w:rPr>
            <w:rStyle w:val="Hyperlink"/>
            <w:rFonts w:ascii="Verdana" w:hAnsi="Verdana"/>
            <w:color w:val="FF0000"/>
            <w:sz w:val="18"/>
            <w:szCs w:val="18"/>
          </w:rPr>
          <w:t>Ecdysozoa</w:t>
        </w:r>
      </w:hyperlink>
      <w:r>
        <w:rPr>
          <w:rStyle w:val="apple-converted-space"/>
          <w:rFonts w:ascii="Verdana" w:hAnsi="Verdana"/>
          <w:color w:val="000000"/>
          <w:sz w:val="18"/>
          <w:szCs w:val="18"/>
        </w:rPr>
        <w:t> </w:t>
      </w:r>
      <w:r>
        <w:rPr>
          <w:rFonts w:ascii="Verdana" w:hAnsi="Verdana"/>
          <w:color w:val="000000"/>
          <w:sz w:val="18"/>
          <w:szCs w:val="18"/>
        </w:rPr>
        <w:t>is a valid</w:t>
      </w:r>
      <w:r>
        <w:rPr>
          <w:rStyle w:val="apple-converted-space"/>
          <w:rFonts w:ascii="Verdana" w:hAnsi="Verdana"/>
          <w:color w:val="000000"/>
          <w:sz w:val="18"/>
          <w:szCs w:val="18"/>
        </w:rPr>
        <w:t> </w:t>
      </w:r>
      <w:hyperlink r:id="rId126" w:history="1">
        <w:r>
          <w:rPr>
            <w:rStyle w:val="Hyperlink"/>
            <w:rFonts w:ascii="Verdana" w:hAnsi="Verdana"/>
            <w:color w:val="FF0000"/>
            <w:sz w:val="18"/>
            <w:szCs w:val="18"/>
          </w:rPr>
          <w:t>monophyletic</w:t>
        </w:r>
      </w:hyperlink>
      <w:r>
        <w:rPr>
          <w:rStyle w:val="apple-converted-space"/>
          <w:rFonts w:ascii="Verdana" w:hAnsi="Verdana"/>
          <w:color w:val="000000"/>
          <w:sz w:val="18"/>
          <w:szCs w:val="18"/>
        </w:rPr>
        <w:t> </w:t>
      </w:r>
      <w:hyperlink r:id="rId127" w:history="1">
        <w:r>
          <w:rPr>
            <w:rStyle w:val="Hyperlink"/>
            <w:rFonts w:ascii="Verdana" w:hAnsi="Verdana"/>
            <w:color w:val="FF0000"/>
            <w:sz w:val="18"/>
            <w:szCs w:val="18"/>
          </w:rPr>
          <w:t>taxon</w:t>
        </w:r>
      </w:hyperlink>
      <w:r>
        <w:rPr>
          <w:rFonts w:ascii="Verdana" w:hAnsi="Verdana"/>
          <w:color w:val="000000"/>
          <w:sz w:val="18"/>
          <w:szCs w:val="18"/>
        </w:rPr>
        <w:t>, then this annelid-to-arthropod transition is inappropriate. While we wait for a resolution to this taxonomic conundrum, the transition from a metameric body plan to one based on</w:t>
      </w:r>
      <w:r>
        <w:rPr>
          <w:rStyle w:val="apple-converted-space"/>
          <w:rFonts w:ascii="Verdana" w:hAnsi="Verdana"/>
          <w:color w:val="000000"/>
          <w:sz w:val="18"/>
          <w:szCs w:val="18"/>
        </w:rPr>
        <w:t> </w:t>
      </w:r>
      <w:hyperlink r:id="rId128" w:history="1">
        <w:r>
          <w:rPr>
            <w:rStyle w:val="Hyperlink"/>
            <w:rFonts w:ascii="Verdana" w:hAnsi="Verdana"/>
            <w:color w:val="FF0000"/>
            <w:sz w:val="18"/>
            <w:szCs w:val="18"/>
          </w:rPr>
          <w:t>tagma</w:t>
        </w:r>
      </w:hyperlink>
      <w:r>
        <w:rPr>
          <w:rStyle w:val="apple-converted-space"/>
          <w:rFonts w:ascii="Verdana" w:hAnsi="Verdana"/>
          <w:color w:val="000000"/>
          <w:sz w:val="18"/>
          <w:szCs w:val="18"/>
        </w:rPr>
        <w:t> </w:t>
      </w:r>
      <w:r>
        <w:rPr>
          <w:rFonts w:ascii="Verdana" w:hAnsi="Verdana"/>
          <w:color w:val="000000"/>
          <w:sz w:val="18"/>
          <w:szCs w:val="18"/>
        </w:rPr>
        <w:t>is probably correct. The question is whether an annelid is the right metameric ancestor.</w:t>
      </w:r>
    </w:p>
    <w:p w:rsidR="00250CC3" w:rsidRDefault="00250CC3" w:rsidP="00250CC3">
      <w:pPr>
        <w:pStyle w:val="body"/>
        <w:spacing w:beforeAutospacing="0" w:afterAutospacing="0"/>
        <w:jc w:val="both"/>
        <w:textAlignment w:val="baseline"/>
        <w:rPr>
          <w:rFonts w:ascii="Verdana" w:hAnsi="Verdana"/>
          <w:color w:val="000000"/>
          <w:sz w:val="18"/>
          <w:szCs w:val="18"/>
        </w:rPr>
      </w:pPr>
      <w:bookmarkStart w:id="51" w:name="pgfId-1027023"/>
      <w:bookmarkEnd w:id="51"/>
      <w:r>
        <w:rPr>
          <w:rFonts w:ascii="Verdana" w:hAnsi="Verdana"/>
          <w:color w:val="000000"/>
          <w:sz w:val="18"/>
          <w:szCs w:val="18"/>
        </w:rPr>
        <w:t>To understand the impact tagmatization</w:t>
      </w:r>
      <w:r>
        <w:rPr>
          <w:rStyle w:val="apple-converted-space"/>
          <w:rFonts w:ascii="Verdana" w:hAnsi="Verdana"/>
          <w:color w:val="000000"/>
          <w:sz w:val="18"/>
          <w:szCs w:val="18"/>
        </w:rPr>
        <w:t> </w:t>
      </w:r>
      <w:hyperlink r:id="rId129" w:history="1">
        <w:r>
          <w:rPr>
            <w:rStyle w:val="Hyperlink"/>
            <w:rFonts w:ascii="Verdana" w:hAnsi="Verdana"/>
            <w:color w:val="FF0000"/>
            <w:sz w:val="18"/>
            <w:szCs w:val="18"/>
          </w:rPr>
          <w:t>tagmatization</w:t>
        </w:r>
      </w:hyperlink>
      <w:r>
        <w:rPr>
          <w:rStyle w:val="apple-converted-space"/>
          <w:rFonts w:ascii="Verdana" w:hAnsi="Verdana"/>
          <w:color w:val="000000"/>
          <w:sz w:val="18"/>
          <w:szCs w:val="18"/>
        </w:rPr>
        <w:t> </w:t>
      </w:r>
      <w:r>
        <w:rPr>
          <w:rFonts w:ascii="Verdana" w:hAnsi="Verdana"/>
          <w:color w:val="000000"/>
          <w:sz w:val="18"/>
          <w:szCs w:val="18"/>
        </w:rPr>
        <w:t>has on how an animal functions, let's take a look at the ancestral and modified body plans of two different arthropod subphyla: Crustacea and Uniramia.</w:t>
      </w:r>
    </w:p>
    <w:p w:rsidR="00250CC3" w:rsidRDefault="00250CC3" w:rsidP="00250CC3">
      <w:pPr>
        <w:pStyle w:val="body"/>
        <w:spacing w:beforeAutospacing="0" w:afterAutospacing="0"/>
        <w:jc w:val="both"/>
        <w:textAlignment w:val="baseline"/>
        <w:rPr>
          <w:rFonts w:ascii="Verdana" w:hAnsi="Verdana"/>
          <w:color w:val="000000"/>
          <w:sz w:val="18"/>
          <w:szCs w:val="18"/>
        </w:rPr>
      </w:pPr>
      <w:bookmarkStart w:id="52" w:name="pgfId-1028536"/>
      <w:bookmarkEnd w:id="52"/>
      <w:r>
        <w:rPr>
          <w:rFonts w:ascii="Verdana" w:hAnsi="Verdana"/>
          <w:color w:val="000000"/>
          <w:sz w:val="18"/>
          <w:szCs w:val="18"/>
        </w:rPr>
        <w:t xml:space="preserve">Primitive crustaceans had </w:t>
      </w:r>
      <w:proofErr w:type="gramStart"/>
      <w:r>
        <w:rPr>
          <w:rFonts w:ascii="Verdana" w:hAnsi="Verdana"/>
          <w:color w:val="000000"/>
          <w:sz w:val="18"/>
          <w:szCs w:val="18"/>
        </w:rPr>
        <w:t>only two</w:t>
      </w:r>
      <w:r>
        <w:rPr>
          <w:rStyle w:val="apple-converted-space"/>
          <w:rFonts w:ascii="Verdana" w:hAnsi="Verdana"/>
          <w:color w:val="000000"/>
          <w:sz w:val="18"/>
          <w:szCs w:val="18"/>
        </w:rPr>
        <w:t> </w:t>
      </w:r>
      <w:hyperlink r:id="rId130" w:history="1">
        <w:r>
          <w:rPr>
            <w:rStyle w:val="Hyperlink"/>
            <w:rFonts w:ascii="Verdana" w:hAnsi="Verdana"/>
            <w:color w:val="FF0000"/>
            <w:sz w:val="18"/>
            <w:szCs w:val="18"/>
          </w:rPr>
          <w:t>tagma</w:t>
        </w:r>
        <w:proofErr w:type="gramEnd"/>
      </w:hyperlink>
      <w:r>
        <w:rPr>
          <w:rFonts w:ascii="Verdana" w:hAnsi="Verdana"/>
          <w:color w:val="000000"/>
          <w:sz w:val="18"/>
          <w:szCs w:val="18"/>
        </w:rPr>
        <w:t>, a head and a</w:t>
      </w:r>
      <w:r>
        <w:rPr>
          <w:rStyle w:val="apple-converted-space"/>
          <w:rFonts w:ascii="Verdana" w:hAnsi="Verdana"/>
          <w:color w:val="000000"/>
          <w:sz w:val="18"/>
          <w:szCs w:val="18"/>
        </w:rPr>
        <w:t> </w:t>
      </w:r>
      <w:hyperlink r:id="rId131" w:history="1">
        <w:r>
          <w:rPr>
            <w:rStyle w:val="Hyperlink"/>
            <w:rFonts w:ascii="Verdana" w:hAnsi="Verdana"/>
            <w:color w:val="FF0000"/>
            <w:sz w:val="18"/>
            <w:szCs w:val="18"/>
          </w:rPr>
          <w:t>trunk</w:t>
        </w:r>
      </w:hyperlink>
      <w:r>
        <w:rPr>
          <w:rFonts w:ascii="Verdana" w:hAnsi="Verdana"/>
          <w:color w:val="000000"/>
          <w:sz w:val="18"/>
          <w:szCs w:val="18"/>
        </w:rPr>
        <w:t>. The head was formed from five segments and their five pairs of appendages. This included two pairs of sensory appendages</w:t>
      </w:r>
      <w:proofErr w:type="gramStart"/>
      <w:r>
        <w:rPr>
          <w:rFonts w:ascii="Verdana" w:hAnsi="Verdana"/>
          <w:color w:val="000000"/>
          <w:sz w:val="18"/>
          <w:szCs w:val="18"/>
        </w:rPr>
        <w:t>:</w:t>
      </w:r>
      <w:proofErr w:type="gramEnd"/>
      <w:r w:rsidR="00AF6618">
        <w:rPr>
          <w:rFonts w:ascii="Verdana" w:hAnsi="Verdana"/>
          <w:color w:val="000000"/>
          <w:sz w:val="18"/>
          <w:szCs w:val="18"/>
        </w:rPr>
        <w:fldChar w:fldCharType="begin"/>
      </w:r>
      <w:r>
        <w:rPr>
          <w:rFonts w:ascii="Verdana" w:hAnsi="Verdana"/>
          <w:color w:val="000000"/>
          <w:sz w:val="18"/>
          <w:szCs w:val="18"/>
        </w:rPr>
        <w:instrText xml:space="preserve"> HYPERLINK "javascript:Glossary('Antennae')" </w:instrText>
      </w:r>
      <w:r w:rsidR="00AF6618">
        <w:rPr>
          <w:rFonts w:ascii="Verdana" w:hAnsi="Verdana"/>
          <w:color w:val="000000"/>
          <w:sz w:val="18"/>
          <w:szCs w:val="18"/>
        </w:rPr>
        <w:fldChar w:fldCharType="separate"/>
      </w:r>
      <w:r>
        <w:rPr>
          <w:rStyle w:val="Hyperlink"/>
          <w:rFonts w:ascii="Verdana" w:hAnsi="Verdana"/>
          <w:color w:val="FF0000"/>
          <w:sz w:val="18"/>
          <w:szCs w:val="18"/>
        </w:rPr>
        <w:t>antennae</w:t>
      </w:r>
      <w:r w:rsidR="00AF6618">
        <w:rPr>
          <w:rFonts w:ascii="Verdana" w:hAnsi="Verdana"/>
          <w:color w:val="000000"/>
          <w:sz w:val="18"/>
          <w:szCs w:val="18"/>
        </w:rPr>
        <w:fldChar w:fldCharType="end"/>
      </w:r>
      <w:r>
        <w:rPr>
          <w:rStyle w:val="apple-converted-space"/>
          <w:rFonts w:ascii="Verdana" w:hAnsi="Verdana"/>
          <w:color w:val="000000"/>
          <w:sz w:val="18"/>
          <w:szCs w:val="18"/>
        </w:rPr>
        <w:t> </w:t>
      </w:r>
      <w:r>
        <w:rPr>
          <w:rFonts w:ascii="Verdana" w:hAnsi="Verdana"/>
          <w:color w:val="000000"/>
          <w:sz w:val="18"/>
          <w:szCs w:val="18"/>
        </w:rPr>
        <w:t>and</w:t>
      </w:r>
      <w:r>
        <w:rPr>
          <w:rStyle w:val="apple-converted-space"/>
          <w:rFonts w:ascii="Verdana" w:hAnsi="Verdana"/>
          <w:color w:val="000000"/>
          <w:sz w:val="18"/>
          <w:szCs w:val="18"/>
        </w:rPr>
        <w:t> </w:t>
      </w:r>
      <w:hyperlink r:id="rId132" w:history="1">
        <w:r>
          <w:rPr>
            <w:rStyle w:val="Hyperlink"/>
            <w:rFonts w:ascii="Verdana" w:hAnsi="Verdana"/>
            <w:color w:val="FF0000"/>
            <w:sz w:val="18"/>
            <w:szCs w:val="18"/>
          </w:rPr>
          <w:t>antennules</w:t>
        </w:r>
      </w:hyperlink>
      <w:r>
        <w:rPr>
          <w:rFonts w:ascii="Verdana" w:hAnsi="Verdana"/>
          <w:color w:val="000000"/>
          <w:sz w:val="18"/>
          <w:szCs w:val="18"/>
        </w:rPr>
        <w:t>, and three pairs of feeding appendages:</w:t>
      </w:r>
      <w:r>
        <w:rPr>
          <w:rStyle w:val="apple-converted-space"/>
          <w:rFonts w:ascii="Verdana" w:hAnsi="Verdana"/>
          <w:color w:val="000000"/>
          <w:sz w:val="18"/>
          <w:szCs w:val="18"/>
        </w:rPr>
        <w:t> </w:t>
      </w:r>
      <w:hyperlink r:id="rId133" w:history="1">
        <w:r>
          <w:rPr>
            <w:rStyle w:val="Hyperlink"/>
            <w:rFonts w:ascii="Verdana" w:hAnsi="Verdana"/>
            <w:color w:val="FF0000"/>
            <w:sz w:val="18"/>
            <w:szCs w:val="18"/>
          </w:rPr>
          <w:t>mandibles</w:t>
        </w:r>
      </w:hyperlink>
      <w:r>
        <w:rPr>
          <w:rFonts w:ascii="Verdana" w:hAnsi="Verdana"/>
          <w:color w:val="000000"/>
          <w:sz w:val="18"/>
          <w:szCs w:val="18"/>
        </w:rPr>
        <w:t>,</w:t>
      </w:r>
      <w:r>
        <w:rPr>
          <w:rStyle w:val="apple-converted-space"/>
          <w:rFonts w:ascii="Verdana" w:hAnsi="Verdana"/>
          <w:color w:val="000000"/>
          <w:sz w:val="18"/>
          <w:szCs w:val="18"/>
        </w:rPr>
        <w:t> </w:t>
      </w:r>
      <w:r>
        <w:rPr>
          <w:rFonts w:ascii="Verdana" w:hAnsi="Verdana"/>
          <w:color w:val="000000"/>
          <w:sz w:val="18"/>
          <w:szCs w:val="18"/>
        </w:rPr>
        <w:t>first</w:t>
      </w:r>
      <w:r>
        <w:rPr>
          <w:rStyle w:val="apple-converted-space"/>
          <w:rFonts w:ascii="Verdana" w:hAnsi="Verdana"/>
          <w:color w:val="000000"/>
          <w:sz w:val="18"/>
          <w:szCs w:val="18"/>
        </w:rPr>
        <w:t> </w:t>
      </w:r>
      <w:hyperlink r:id="rId134" w:history="1">
        <w:r>
          <w:rPr>
            <w:rStyle w:val="Hyperlink"/>
            <w:rFonts w:ascii="Verdana" w:hAnsi="Verdana"/>
            <w:color w:val="FF0000"/>
            <w:sz w:val="18"/>
            <w:szCs w:val="18"/>
          </w:rPr>
          <w:t>maxillae</w:t>
        </w:r>
      </w:hyperlink>
      <w:r>
        <w:rPr>
          <w:rFonts w:ascii="Verdana" w:hAnsi="Verdana"/>
          <w:color w:val="000000"/>
          <w:sz w:val="18"/>
          <w:szCs w:val="18"/>
        </w:rPr>
        <w:t>, and second</w:t>
      </w:r>
      <w:r>
        <w:rPr>
          <w:rStyle w:val="apple-converted-space"/>
          <w:rFonts w:ascii="Verdana" w:hAnsi="Verdana"/>
          <w:color w:val="000000"/>
          <w:sz w:val="18"/>
          <w:szCs w:val="18"/>
        </w:rPr>
        <w:t> </w:t>
      </w:r>
      <w:hyperlink r:id="rId135" w:history="1">
        <w:r>
          <w:rPr>
            <w:rStyle w:val="Hyperlink"/>
            <w:rFonts w:ascii="Verdana" w:hAnsi="Verdana"/>
            <w:color w:val="FF0000"/>
            <w:sz w:val="18"/>
            <w:szCs w:val="18"/>
          </w:rPr>
          <w:t>maxillae</w:t>
        </w:r>
      </w:hyperlink>
      <w:r>
        <w:rPr>
          <w:rStyle w:val="apple-converted-space"/>
          <w:rFonts w:ascii="Verdana" w:hAnsi="Verdana"/>
          <w:color w:val="000000"/>
          <w:sz w:val="18"/>
          <w:szCs w:val="18"/>
        </w:rPr>
        <w:t> </w:t>
      </w:r>
      <w:r>
        <w:rPr>
          <w:rFonts w:ascii="Verdana" w:hAnsi="Verdana"/>
          <w:color w:val="000000"/>
          <w:sz w:val="18"/>
          <w:szCs w:val="18"/>
        </w:rPr>
        <w:t>used for grinding, cutting, and manipulating food before it was ingested. Each of the</w:t>
      </w:r>
      <w:r>
        <w:rPr>
          <w:rStyle w:val="apple-converted-space"/>
          <w:rFonts w:ascii="Verdana" w:hAnsi="Verdana"/>
          <w:color w:val="000000"/>
          <w:sz w:val="18"/>
          <w:szCs w:val="18"/>
        </w:rPr>
        <w:t> </w:t>
      </w:r>
      <w:hyperlink r:id="rId136" w:history="1">
        <w:r>
          <w:rPr>
            <w:rStyle w:val="Hyperlink"/>
            <w:rFonts w:ascii="Verdana" w:hAnsi="Verdana"/>
            <w:color w:val="FF0000"/>
            <w:sz w:val="18"/>
            <w:szCs w:val="18"/>
          </w:rPr>
          <w:t>trunk</w:t>
        </w:r>
      </w:hyperlink>
      <w:r>
        <w:rPr>
          <w:rStyle w:val="apple-converted-space"/>
          <w:rFonts w:ascii="Verdana" w:hAnsi="Verdana"/>
          <w:color w:val="000000"/>
          <w:sz w:val="18"/>
          <w:szCs w:val="18"/>
        </w:rPr>
        <w:t> </w:t>
      </w:r>
      <w:r>
        <w:rPr>
          <w:rFonts w:ascii="Verdana" w:hAnsi="Verdana"/>
          <w:color w:val="000000"/>
          <w:sz w:val="18"/>
          <w:szCs w:val="18"/>
        </w:rPr>
        <w:t>appendages had three responsibilities: locomotion, respiration, and food gathering. As this primitive crustacean paddled along using its</w:t>
      </w:r>
      <w:r>
        <w:rPr>
          <w:rStyle w:val="apple-converted-space"/>
          <w:rFonts w:ascii="Verdana" w:hAnsi="Verdana"/>
          <w:color w:val="000000"/>
          <w:sz w:val="18"/>
          <w:szCs w:val="18"/>
        </w:rPr>
        <w:t> </w:t>
      </w:r>
      <w:hyperlink r:id="rId137" w:history="1">
        <w:r>
          <w:rPr>
            <w:rStyle w:val="Hyperlink"/>
            <w:rFonts w:ascii="Verdana" w:hAnsi="Verdana"/>
            <w:color w:val="FF0000"/>
            <w:sz w:val="18"/>
            <w:szCs w:val="18"/>
          </w:rPr>
          <w:t>trunk</w:t>
        </w:r>
      </w:hyperlink>
      <w:r>
        <w:rPr>
          <w:rStyle w:val="apple-converted-space"/>
          <w:rFonts w:ascii="Verdana" w:hAnsi="Verdana"/>
          <w:color w:val="000000"/>
          <w:sz w:val="18"/>
          <w:szCs w:val="18"/>
        </w:rPr>
        <w:t> </w:t>
      </w:r>
      <w:r>
        <w:rPr>
          <w:rFonts w:ascii="Verdana" w:hAnsi="Verdana"/>
          <w:color w:val="000000"/>
          <w:sz w:val="18"/>
          <w:szCs w:val="18"/>
        </w:rPr>
        <w:t>appendages, it trapped particulate food using</w:t>
      </w:r>
      <w:r>
        <w:rPr>
          <w:rStyle w:val="apple-converted-space"/>
          <w:rFonts w:ascii="Verdana" w:hAnsi="Verdana"/>
          <w:color w:val="000000"/>
          <w:sz w:val="18"/>
          <w:szCs w:val="18"/>
        </w:rPr>
        <w:t> </w:t>
      </w:r>
      <w:hyperlink r:id="rId138" w:history="1">
        <w:r>
          <w:rPr>
            <w:rStyle w:val="Hyperlink"/>
            <w:rFonts w:ascii="Verdana" w:hAnsi="Verdana"/>
            <w:color w:val="FF0000"/>
            <w:sz w:val="18"/>
            <w:szCs w:val="18"/>
          </w:rPr>
          <w:t>setal</w:t>
        </w:r>
      </w:hyperlink>
      <w:r>
        <w:rPr>
          <w:rStyle w:val="apple-converted-space"/>
          <w:rFonts w:ascii="Verdana" w:hAnsi="Verdana"/>
          <w:color w:val="000000"/>
          <w:sz w:val="18"/>
          <w:szCs w:val="18"/>
        </w:rPr>
        <w:t> </w:t>
      </w:r>
      <w:r>
        <w:rPr>
          <w:rFonts w:ascii="Verdana" w:hAnsi="Verdana"/>
          <w:color w:val="000000"/>
          <w:sz w:val="18"/>
          <w:szCs w:val="18"/>
        </w:rPr>
        <w:t>hairs on the surface and passed it forward to the mouth. While all this was happening, the large surface area of the legs was used for gas exchange. Compare that to the lobster or crayfish. The head</w:t>
      </w:r>
      <w:r>
        <w:rPr>
          <w:rStyle w:val="apple-converted-space"/>
          <w:rFonts w:ascii="Verdana" w:hAnsi="Verdana"/>
          <w:color w:val="000000"/>
          <w:sz w:val="18"/>
          <w:szCs w:val="18"/>
        </w:rPr>
        <w:t> </w:t>
      </w:r>
      <w:hyperlink r:id="rId139" w:history="1">
        <w:r>
          <w:rPr>
            <w:rStyle w:val="Hyperlink"/>
            <w:rFonts w:ascii="Verdana" w:hAnsi="Verdana"/>
            <w:color w:val="FF0000"/>
            <w:sz w:val="18"/>
            <w:szCs w:val="18"/>
          </w:rPr>
          <w:t>tagma</w:t>
        </w:r>
      </w:hyperlink>
      <w:r>
        <w:rPr>
          <w:rStyle w:val="apple-converted-space"/>
          <w:rFonts w:ascii="Verdana" w:hAnsi="Verdana"/>
          <w:color w:val="000000"/>
          <w:sz w:val="18"/>
          <w:szCs w:val="18"/>
        </w:rPr>
        <w:t> </w:t>
      </w:r>
      <w:r>
        <w:rPr>
          <w:rFonts w:ascii="Verdana" w:hAnsi="Verdana"/>
          <w:color w:val="000000"/>
          <w:sz w:val="18"/>
          <w:szCs w:val="18"/>
        </w:rPr>
        <w:t>has been replaced with a</w:t>
      </w:r>
      <w:r>
        <w:rPr>
          <w:rStyle w:val="apple-converted-space"/>
          <w:rFonts w:ascii="Verdana" w:hAnsi="Verdana"/>
          <w:color w:val="000000"/>
          <w:sz w:val="18"/>
          <w:szCs w:val="18"/>
        </w:rPr>
        <w:t> </w:t>
      </w:r>
      <w:hyperlink r:id="rId140" w:history="1">
        <w:r>
          <w:rPr>
            <w:rStyle w:val="Hyperlink"/>
            <w:rFonts w:ascii="Verdana" w:hAnsi="Verdana"/>
            <w:color w:val="FF0000"/>
            <w:sz w:val="18"/>
            <w:szCs w:val="18"/>
          </w:rPr>
          <w:t>cephalothorax</w:t>
        </w:r>
      </w:hyperlink>
      <w:r>
        <w:rPr>
          <w:rFonts w:ascii="Verdana" w:hAnsi="Verdana"/>
          <w:color w:val="000000"/>
          <w:sz w:val="18"/>
          <w:szCs w:val="18"/>
        </w:rPr>
        <w:t>. Some of the</w:t>
      </w:r>
      <w:r>
        <w:rPr>
          <w:rStyle w:val="apple-converted-space"/>
          <w:rFonts w:ascii="Verdana" w:hAnsi="Verdana"/>
          <w:color w:val="000000"/>
          <w:sz w:val="18"/>
          <w:szCs w:val="18"/>
        </w:rPr>
        <w:t> </w:t>
      </w:r>
      <w:hyperlink r:id="rId141" w:history="1">
        <w:r>
          <w:rPr>
            <w:rStyle w:val="Hyperlink"/>
            <w:rFonts w:ascii="Verdana" w:hAnsi="Verdana"/>
            <w:color w:val="FF0000"/>
            <w:sz w:val="18"/>
            <w:szCs w:val="18"/>
          </w:rPr>
          <w:t>trunk</w:t>
        </w:r>
      </w:hyperlink>
      <w:r>
        <w:rPr>
          <w:rStyle w:val="apple-converted-space"/>
          <w:rFonts w:ascii="Verdana" w:hAnsi="Verdana"/>
          <w:color w:val="000000"/>
          <w:sz w:val="18"/>
          <w:szCs w:val="18"/>
        </w:rPr>
        <w:t> </w:t>
      </w:r>
      <w:r>
        <w:rPr>
          <w:rFonts w:ascii="Verdana" w:hAnsi="Verdana"/>
          <w:color w:val="000000"/>
          <w:sz w:val="18"/>
          <w:szCs w:val="18"/>
        </w:rPr>
        <w:t>appendages have been recruited to help with feeding and</w:t>
      </w:r>
      <w:r>
        <w:rPr>
          <w:rStyle w:val="apple-converted-space"/>
          <w:rFonts w:ascii="Verdana" w:hAnsi="Verdana"/>
          <w:color w:val="000000"/>
          <w:sz w:val="18"/>
          <w:szCs w:val="18"/>
        </w:rPr>
        <w:t> </w:t>
      </w:r>
      <w:hyperlink r:id="rId142" w:history="1">
        <w:r>
          <w:rPr>
            <w:rStyle w:val="Hyperlink"/>
            <w:rFonts w:ascii="Verdana" w:hAnsi="Verdana"/>
            <w:color w:val="FF0000"/>
            <w:sz w:val="18"/>
            <w:szCs w:val="18"/>
          </w:rPr>
          <w:t>maxillipeds</w:t>
        </w:r>
      </w:hyperlink>
      <w:r>
        <w:rPr>
          <w:rStyle w:val="apple-converted-space"/>
          <w:rFonts w:ascii="Verdana" w:hAnsi="Verdana"/>
          <w:color w:val="000000"/>
          <w:sz w:val="18"/>
          <w:szCs w:val="18"/>
        </w:rPr>
        <w:t> </w:t>
      </w:r>
      <w:r>
        <w:rPr>
          <w:rFonts w:ascii="Verdana" w:hAnsi="Verdana"/>
          <w:color w:val="000000"/>
          <w:sz w:val="18"/>
          <w:szCs w:val="18"/>
        </w:rPr>
        <w:t>are part of the "cephalo" part of the</w:t>
      </w:r>
      <w:r>
        <w:rPr>
          <w:rStyle w:val="apple-converted-space"/>
          <w:rFonts w:ascii="Verdana" w:hAnsi="Verdana"/>
          <w:color w:val="000000"/>
          <w:sz w:val="18"/>
          <w:szCs w:val="18"/>
        </w:rPr>
        <w:t> </w:t>
      </w:r>
      <w:hyperlink r:id="rId143" w:history="1">
        <w:r>
          <w:rPr>
            <w:rStyle w:val="Hyperlink"/>
            <w:rFonts w:ascii="Verdana" w:hAnsi="Verdana"/>
            <w:color w:val="FF0000"/>
            <w:sz w:val="18"/>
            <w:szCs w:val="18"/>
          </w:rPr>
          <w:t>cephalothorax</w:t>
        </w:r>
      </w:hyperlink>
      <w:r>
        <w:rPr>
          <w:rFonts w:ascii="Verdana" w:hAnsi="Verdana"/>
          <w:color w:val="000000"/>
          <w:sz w:val="18"/>
          <w:szCs w:val="18"/>
        </w:rPr>
        <w:t>. The "</w:t>
      </w:r>
      <w:hyperlink r:id="rId144" w:history="1">
        <w:r>
          <w:rPr>
            <w:rStyle w:val="Hyperlink"/>
            <w:rFonts w:ascii="Verdana" w:hAnsi="Verdana"/>
            <w:color w:val="FF0000"/>
            <w:sz w:val="18"/>
            <w:szCs w:val="18"/>
          </w:rPr>
          <w:t>thorax</w:t>
        </w:r>
      </w:hyperlink>
      <w:r>
        <w:rPr>
          <w:rFonts w:ascii="Verdana" w:hAnsi="Verdana"/>
          <w:color w:val="000000"/>
          <w:sz w:val="18"/>
          <w:szCs w:val="18"/>
        </w:rPr>
        <w:t>" part, more correctly the pereon with itspereopods, is locomotary and houses the main organ systems. The rest of the</w:t>
      </w:r>
      <w:r>
        <w:rPr>
          <w:rStyle w:val="apple-converted-space"/>
          <w:rFonts w:ascii="Verdana" w:hAnsi="Verdana"/>
          <w:color w:val="000000"/>
          <w:sz w:val="18"/>
          <w:szCs w:val="18"/>
        </w:rPr>
        <w:t> </w:t>
      </w:r>
      <w:hyperlink r:id="rId145" w:history="1">
        <w:r>
          <w:rPr>
            <w:rStyle w:val="Hyperlink"/>
            <w:rFonts w:ascii="Verdana" w:hAnsi="Verdana"/>
            <w:color w:val="FF0000"/>
            <w:sz w:val="18"/>
            <w:szCs w:val="18"/>
          </w:rPr>
          <w:t>trunk</w:t>
        </w:r>
      </w:hyperlink>
      <w:r>
        <w:rPr>
          <w:rFonts w:ascii="Verdana" w:hAnsi="Verdana"/>
          <w:color w:val="000000"/>
          <w:sz w:val="18"/>
          <w:szCs w:val="18"/>
        </w:rPr>
        <w:t>,</w:t>
      </w:r>
      <w:r>
        <w:rPr>
          <w:rStyle w:val="apple-converted-space"/>
          <w:rFonts w:ascii="Verdana" w:hAnsi="Verdana"/>
          <w:color w:val="000000"/>
          <w:sz w:val="18"/>
          <w:szCs w:val="18"/>
        </w:rPr>
        <w:t> </w:t>
      </w:r>
      <w:r>
        <w:rPr>
          <w:rFonts w:ascii="Verdana" w:hAnsi="Verdana"/>
          <w:color w:val="000000"/>
          <w:sz w:val="18"/>
          <w:szCs w:val="18"/>
        </w:rPr>
        <w:t>pleon with</w:t>
      </w:r>
      <w:r>
        <w:rPr>
          <w:rStyle w:val="apple-converted-space"/>
          <w:rFonts w:ascii="Verdana" w:hAnsi="Verdana"/>
          <w:color w:val="000000"/>
          <w:sz w:val="18"/>
          <w:szCs w:val="18"/>
        </w:rPr>
        <w:t> </w:t>
      </w:r>
      <w:r>
        <w:rPr>
          <w:rFonts w:ascii="Verdana" w:hAnsi="Verdana"/>
          <w:color w:val="000000"/>
          <w:sz w:val="18"/>
          <w:szCs w:val="18"/>
        </w:rPr>
        <w:t xml:space="preserve">pleopods, is a muscular tail used to escape from predators and in the females for </w:t>
      </w:r>
      <w:proofErr w:type="gramStart"/>
      <w:r>
        <w:rPr>
          <w:rFonts w:ascii="Verdana" w:hAnsi="Verdana"/>
          <w:color w:val="000000"/>
          <w:sz w:val="18"/>
          <w:szCs w:val="18"/>
        </w:rPr>
        <w:t>brooding</w:t>
      </w:r>
      <w:proofErr w:type="gramEnd"/>
      <w:r>
        <w:rPr>
          <w:rFonts w:ascii="Verdana" w:hAnsi="Verdana"/>
          <w:color w:val="000000"/>
          <w:sz w:val="18"/>
          <w:szCs w:val="18"/>
        </w:rPr>
        <w:t xml:space="preserve"> their eggs.</w:t>
      </w:r>
    </w:p>
    <w:p w:rsidR="00250CC3" w:rsidRDefault="00250CC3" w:rsidP="00250CC3">
      <w:pPr>
        <w:pStyle w:val="body"/>
        <w:spacing w:beforeAutospacing="0" w:afterAutospacing="0"/>
        <w:jc w:val="both"/>
        <w:textAlignment w:val="baseline"/>
        <w:rPr>
          <w:rFonts w:ascii="Verdana" w:hAnsi="Verdana"/>
          <w:color w:val="000000"/>
          <w:sz w:val="18"/>
          <w:szCs w:val="18"/>
        </w:rPr>
      </w:pPr>
      <w:bookmarkStart w:id="53" w:name="pgfId-1029425"/>
      <w:bookmarkEnd w:id="53"/>
      <w:r>
        <w:rPr>
          <w:rFonts w:ascii="Verdana" w:hAnsi="Verdana"/>
          <w:color w:val="000000"/>
          <w:sz w:val="18"/>
          <w:szCs w:val="18"/>
        </w:rPr>
        <w:t>In the Uniramia centipedes, the head</w:t>
      </w:r>
      <w:r>
        <w:rPr>
          <w:rStyle w:val="apple-converted-space"/>
          <w:rFonts w:ascii="Verdana" w:hAnsi="Verdana"/>
          <w:color w:val="000000"/>
          <w:sz w:val="18"/>
          <w:szCs w:val="18"/>
        </w:rPr>
        <w:t> </w:t>
      </w:r>
      <w:hyperlink r:id="rId146" w:history="1">
        <w:r>
          <w:rPr>
            <w:rStyle w:val="Hyperlink"/>
            <w:rFonts w:ascii="Verdana" w:hAnsi="Verdana"/>
            <w:color w:val="FF0000"/>
            <w:sz w:val="18"/>
            <w:szCs w:val="18"/>
          </w:rPr>
          <w:t>tagma</w:t>
        </w:r>
      </w:hyperlink>
      <w:r>
        <w:rPr>
          <w:rStyle w:val="apple-converted-space"/>
          <w:rFonts w:ascii="Verdana" w:hAnsi="Verdana"/>
          <w:color w:val="000000"/>
          <w:sz w:val="18"/>
          <w:szCs w:val="18"/>
        </w:rPr>
        <w:t> </w:t>
      </w:r>
      <w:r>
        <w:rPr>
          <w:rFonts w:ascii="Verdana" w:hAnsi="Verdana"/>
          <w:color w:val="000000"/>
          <w:sz w:val="18"/>
          <w:szCs w:val="18"/>
        </w:rPr>
        <w:t>is a fusion of six segments followed by the</w:t>
      </w:r>
      <w:r>
        <w:rPr>
          <w:rStyle w:val="apple-converted-space"/>
          <w:rFonts w:ascii="Verdana" w:hAnsi="Verdana"/>
          <w:color w:val="000000"/>
          <w:sz w:val="18"/>
          <w:szCs w:val="18"/>
        </w:rPr>
        <w:t> </w:t>
      </w:r>
      <w:hyperlink r:id="rId147" w:history="1">
        <w:r>
          <w:rPr>
            <w:rStyle w:val="Hyperlink"/>
            <w:rFonts w:ascii="Verdana" w:hAnsi="Verdana"/>
            <w:color w:val="FF0000"/>
            <w:sz w:val="18"/>
            <w:szCs w:val="18"/>
          </w:rPr>
          <w:t>trunk</w:t>
        </w:r>
      </w:hyperlink>
      <w:hyperlink r:id="rId148" w:history="1">
        <w:r>
          <w:rPr>
            <w:rStyle w:val="Hyperlink"/>
            <w:rFonts w:ascii="Verdana" w:hAnsi="Verdana"/>
            <w:color w:val="FF0000"/>
            <w:sz w:val="18"/>
            <w:szCs w:val="18"/>
          </w:rPr>
          <w:t>tagma</w:t>
        </w:r>
      </w:hyperlink>
      <w:r>
        <w:rPr>
          <w:rStyle w:val="apple-converted-space"/>
          <w:rFonts w:ascii="Verdana" w:hAnsi="Verdana"/>
          <w:color w:val="000000"/>
          <w:sz w:val="18"/>
          <w:szCs w:val="18"/>
        </w:rPr>
        <w:t> </w:t>
      </w:r>
      <w:r>
        <w:rPr>
          <w:rFonts w:ascii="Verdana" w:hAnsi="Verdana"/>
          <w:color w:val="000000"/>
          <w:sz w:val="18"/>
          <w:szCs w:val="18"/>
        </w:rPr>
        <w:t xml:space="preserve">with a pair of walking legs on each of the segments. How the uniramian head collects and manipulates food before </w:t>
      </w:r>
      <w:proofErr w:type="gramStart"/>
      <w:r>
        <w:rPr>
          <w:rFonts w:ascii="Verdana" w:hAnsi="Verdana"/>
          <w:color w:val="000000"/>
          <w:sz w:val="18"/>
          <w:szCs w:val="18"/>
        </w:rPr>
        <w:t>it's</w:t>
      </w:r>
      <w:proofErr w:type="gramEnd"/>
      <w:r>
        <w:rPr>
          <w:rFonts w:ascii="Verdana" w:hAnsi="Verdana"/>
          <w:color w:val="000000"/>
          <w:sz w:val="18"/>
          <w:szCs w:val="18"/>
        </w:rPr>
        <w:t xml:space="preserve"> ingested hasn't changed much between centipedes and insects. The head also processes sensory information from the</w:t>
      </w:r>
      <w:r>
        <w:rPr>
          <w:rStyle w:val="apple-converted-space"/>
          <w:rFonts w:ascii="Verdana" w:hAnsi="Verdana"/>
          <w:color w:val="000000"/>
          <w:sz w:val="18"/>
          <w:szCs w:val="18"/>
        </w:rPr>
        <w:t> </w:t>
      </w:r>
      <w:hyperlink r:id="rId149" w:history="1">
        <w:r>
          <w:rPr>
            <w:rStyle w:val="Hyperlink"/>
            <w:rFonts w:ascii="Verdana" w:hAnsi="Verdana"/>
            <w:color w:val="FF0000"/>
            <w:sz w:val="18"/>
            <w:szCs w:val="18"/>
          </w:rPr>
          <w:t>antennae</w:t>
        </w:r>
      </w:hyperlink>
      <w:r>
        <w:rPr>
          <w:rStyle w:val="apple-converted-space"/>
          <w:rFonts w:ascii="Verdana" w:hAnsi="Verdana"/>
          <w:color w:val="000000"/>
          <w:sz w:val="18"/>
          <w:szCs w:val="18"/>
        </w:rPr>
        <w:t> </w:t>
      </w:r>
      <w:r>
        <w:rPr>
          <w:rFonts w:ascii="Verdana" w:hAnsi="Verdana"/>
          <w:color w:val="000000"/>
          <w:sz w:val="18"/>
          <w:szCs w:val="18"/>
        </w:rPr>
        <w:t>and</w:t>
      </w:r>
      <w:r>
        <w:rPr>
          <w:rStyle w:val="apple-converted-space"/>
          <w:rFonts w:ascii="Verdana" w:hAnsi="Verdana"/>
          <w:color w:val="000000"/>
          <w:sz w:val="18"/>
          <w:szCs w:val="18"/>
        </w:rPr>
        <w:t> </w:t>
      </w:r>
      <w:hyperlink r:id="rId150" w:history="1">
        <w:r>
          <w:rPr>
            <w:rStyle w:val="Hyperlink"/>
            <w:rFonts w:ascii="Verdana" w:hAnsi="Verdana"/>
            <w:color w:val="FF0000"/>
            <w:sz w:val="18"/>
            <w:szCs w:val="18"/>
          </w:rPr>
          <w:t>simple eyes</w:t>
        </w:r>
      </w:hyperlink>
      <w:r>
        <w:rPr>
          <w:rFonts w:ascii="Verdana" w:hAnsi="Verdana"/>
          <w:color w:val="000000"/>
          <w:sz w:val="18"/>
          <w:szCs w:val="18"/>
        </w:rPr>
        <w:t>. Centipedes have lost the</w:t>
      </w:r>
      <w:r>
        <w:rPr>
          <w:rStyle w:val="apple-converted-space"/>
          <w:rFonts w:ascii="Verdana" w:hAnsi="Verdana"/>
          <w:color w:val="000000"/>
          <w:sz w:val="18"/>
          <w:szCs w:val="18"/>
        </w:rPr>
        <w:t> </w:t>
      </w:r>
      <w:hyperlink r:id="rId151" w:history="1">
        <w:r>
          <w:rPr>
            <w:rStyle w:val="Hyperlink"/>
            <w:rFonts w:ascii="Verdana" w:hAnsi="Verdana"/>
            <w:color w:val="FF0000"/>
            <w:sz w:val="18"/>
            <w:szCs w:val="18"/>
          </w:rPr>
          <w:t>compound eyes</w:t>
        </w:r>
      </w:hyperlink>
      <w:r>
        <w:rPr>
          <w:rFonts w:ascii="Verdana" w:hAnsi="Verdana"/>
          <w:color w:val="000000"/>
          <w:sz w:val="18"/>
          <w:szCs w:val="18"/>
        </w:rPr>
        <w:t>.</w:t>
      </w:r>
      <w:r>
        <w:rPr>
          <w:rStyle w:val="apple-converted-space"/>
          <w:rFonts w:ascii="Verdana" w:hAnsi="Verdana"/>
          <w:b/>
          <w:bCs/>
          <w:i/>
          <w:iCs/>
          <w:color w:val="000000"/>
          <w:sz w:val="18"/>
          <w:szCs w:val="18"/>
        </w:rPr>
        <w:t> </w:t>
      </w:r>
      <w:r>
        <w:rPr>
          <w:rFonts w:ascii="Verdana" w:hAnsi="Verdana"/>
          <w:color w:val="000000"/>
          <w:sz w:val="18"/>
          <w:szCs w:val="18"/>
        </w:rPr>
        <w:t>The biggest difference can be seen in changes to the</w:t>
      </w:r>
      <w:r>
        <w:rPr>
          <w:rStyle w:val="apple-converted-space"/>
          <w:rFonts w:ascii="Verdana" w:hAnsi="Verdana"/>
          <w:color w:val="000000"/>
          <w:sz w:val="18"/>
          <w:szCs w:val="18"/>
        </w:rPr>
        <w:t> </w:t>
      </w:r>
      <w:hyperlink r:id="rId152" w:history="1">
        <w:r>
          <w:rPr>
            <w:rStyle w:val="Hyperlink"/>
            <w:rFonts w:ascii="Verdana" w:hAnsi="Verdana"/>
            <w:color w:val="FF0000"/>
            <w:sz w:val="18"/>
            <w:szCs w:val="18"/>
          </w:rPr>
          <w:t>trunk</w:t>
        </w:r>
      </w:hyperlink>
      <w:r>
        <w:rPr>
          <w:rFonts w:ascii="Verdana" w:hAnsi="Verdana"/>
          <w:color w:val="000000"/>
          <w:sz w:val="18"/>
          <w:szCs w:val="18"/>
        </w:rPr>
        <w:t>, which in insects is now the</w:t>
      </w:r>
      <w:r>
        <w:rPr>
          <w:rStyle w:val="apple-converted-space"/>
          <w:rFonts w:ascii="Verdana" w:hAnsi="Verdana"/>
          <w:color w:val="000000"/>
          <w:sz w:val="18"/>
          <w:szCs w:val="18"/>
        </w:rPr>
        <w:t> </w:t>
      </w:r>
      <w:hyperlink r:id="rId153" w:history="1">
        <w:r>
          <w:rPr>
            <w:rStyle w:val="Hyperlink"/>
            <w:rFonts w:ascii="Verdana" w:hAnsi="Verdana"/>
            <w:color w:val="FF0000"/>
            <w:sz w:val="18"/>
            <w:szCs w:val="18"/>
          </w:rPr>
          <w:t>thorax</w:t>
        </w:r>
      </w:hyperlink>
      <w:r>
        <w:rPr>
          <w:rStyle w:val="apple-converted-space"/>
          <w:rFonts w:ascii="Verdana" w:hAnsi="Verdana"/>
          <w:color w:val="000000"/>
          <w:sz w:val="18"/>
          <w:szCs w:val="18"/>
        </w:rPr>
        <w:t> </w:t>
      </w:r>
      <w:r>
        <w:rPr>
          <w:rFonts w:ascii="Verdana" w:hAnsi="Verdana"/>
          <w:color w:val="000000"/>
          <w:sz w:val="18"/>
          <w:szCs w:val="18"/>
        </w:rPr>
        <w:t>and</w:t>
      </w:r>
      <w:r>
        <w:rPr>
          <w:rStyle w:val="apple-converted-space"/>
          <w:rFonts w:ascii="Verdana" w:hAnsi="Verdana"/>
          <w:color w:val="000000"/>
          <w:sz w:val="18"/>
          <w:szCs w:val="18"/>
        </w:rPr>
        <w:t> </w:t>
      </w:r>
      <w:hyperlink r:id="rId154" w:history="1">
        <w:r>
          <w:rPr>
            <w:rStyle w:val="Hyperlink"/>
            <w:rFonts w:ascii="Verdana" w:hAnsi="Verdana"/>
            <w:color w:val="FF0000"/>
            <w:sz w:val="18"/>
            <w:szCs w:val="18"/>
          </w:rPr>
          <w:t>abdomen</w:t>
        </w:r>
      </w:hyperlink>
      <w:r>
        <w:rPr>
          <w:rFonts w:ascii="Verdana" w:hAnsi="Verdana"/>
          <w:color w:val="000000"/>
          <w:sz w:val="18"/>
          <w:szCs w:val="18"/>
        </w:rPr>
        <w:t>. This second insect</w:t>
      </w:r>
      <w:r>
        <w:rPr>
          <w:rStyle w:val="apple-converted-space"/>
          <w:rFonts w:ascii="Verdana" w:hAnsi="Verdana"/>
          <w:color w:val="000000"/>
          <w:sz w:val="18"/>
          <w:szCs w:val="18"/>
        </w:rPr>
        <w:t> </w:t>
      </w:r>
      <w:hyperlink r:id="rId155" w:history="1">
        <w:r>
          <w:rPr>
            <w:rStyle w:val="Hyperlink"/>
            <w:rFonts w:ascii="Verdana" w:hAnsi="Verdana"/>
            <w:color w:val="FF0000"/>
            <w:sz w:val="18"/>
            <w:szCs w:val="18"/>
          </w:rPr>
          <w:t>tagma</w:t>
        </w:r>
      </w:hyperlink>
      <w:r>
        <w:rPr>
          <w:rFonts w:ascii="Verdana" w:hAnsi="Verdana"/>
          <w:color w:val="000000"/>
          <w:sz w:val="18"/>
          <w:szCs w:val="18"/>
        </w:rPr>
        <w:t>, the</w:t>
      </w:r>
      <w:hyperlink r:id="rId156" w:history="1">
        <w:r>
          <w:rPr>
            <w:rStyle w:val="Hyperlink"/>
            <w:rFonts w:ascii="Verdana" w:hAnsi="Verdana"/>
            <w:color w:val="FF0000"/>
            <w:sz w:val="18"/>
            <w:szCs w:val="18"/>
          </w:rPr>
          <w:t>thorax</w:t>
        </w:r>
      </w:hyperlink>
      <w:r>
        <w:rPr>
          <w:rFonts w:ascii="Verdana" w:hAnsi="Verdana"/>
          <w:color w:val="000000"/>
          <w:sz w:val="18"/>
          <w:szCs w:val="18"/>
        </w:rPr>
        <w:t>, is specialized for locomotion, and the only thing you'll find inside it are muscles that move the wings and legs. The organ systems pass their ducts and tubes through the</w:t>
      </w:r>
      <w:r>
        <w:rPr>
          <w:rStyle w:val="apple-converted-space"/>
          <w:rFonts w:ascii="Verdana" w:hAnsi="Verdana"/>
          <w:color w:val="000000"/>
          <w:sz w:val="18"/>
          <w:szCs w:val="18"/>
        </w:rPr>
        <w:t> </w:t>
      </w:r>
      <w:hyperlink r:id="rId157" w:history="1">
        <w:r>
          <w:rPr>
            <w:rStyle w:val="Hyperlink"/>
            <w:rFonts w:ascii="Verdana" w:hAnsi="Verdana"/>
            <w:color w:val="FF0000"/>
            <w:sz w:val="18"/>
            <w:szCs w:val="18"/>
          </w:rPr>
          <w:t>thorax</w:t>
        </w:r>
      </w:hyperlink>
      <w:r>
        <w:rPr>
          <w:rFonts w:ascii="Verdana" w:hAnsi="Verdana"/>
          <w:color w:val="000000"/>
          <w:sz w:val="18"/>
          <w:szCs w:val="18"/>
        </w:rPr>
        <w:t>on their way to the third</w:t>
      </w:r>
      <w:r>
        <w:rPr>
          <w:rStyle w:val="apple-converted-space"/>
          <w:rFonts w:ascii="Verdana" w:hAnsi="Verdana"/>
          <w:color w:val="000000"/>
          <w:sz w:val="18"/>
          <w:szCs w:val="18"/>
        </w:rPr>
        <w:t> </w:t>
      </w:r>
      <w:hyperlink r:id="rId158" w:history="1">
        <w:r>
          <w:rPr>
            <w:rStyle w:val="Hyperlink"/>
            <w:rFonts w:ascii="Verdana" w:hAnsi="Verdana"/>
            <w:color w:val="FF0000"/>
            <w:sz w:val="18"/>
            <w:szCs w:val="18"/>
          </w:rPr>
          <w:t>tagma</w:t>
        </w:r>
      </w:hyperlink>
      <w:r>
        <w:rPr>
          <w:rFonts w:ascii="Verdana" w:hAnsi="Verdana"/>
          <w:color w:val="000000"/>
          <w:sz w:val="18"/>
          <w:szCs w:val="18"/>
        </w:rPr>
        <w:t xml:space="preserve">, the abdomen, which houses </w:t>
      </w:r>
      <w:r>
        <w:rPr>
          <w:rFonts w:ascii="Verdana" w:hAnsi="Verdana"/>
          <w:color w:val="000000"/>
          <w:sz w:val="18"/>
          <w:szCs w:val="18"/>
        </w:rPr>
        <w:lastRenderedPageBreak/>
        <w:t>the main organ systems. The</w:t>
      </w:r>
      <w:hyperlink r:id="rId159" w:history="1">
        <w:r>
          <w:rPr>
            <w:rStyle w:val="Hyperlink"/>
            <w:rFonts w:ascii="Verdana" w:hAnsi="Verdana"/>
            <w:color w:val="FF0000"/>
            <w:sz w:val="18"/>
            <w:szCs w:val="18"/>
          </w:rPr>
          <w:t>abdomen's</w:t>
        </w:r>
      </w:hyperlink>
      <w:r>
        <w:rPr>
          <w:rStyle w:val="apple-converted-space"/>
          <w:rFonts w:ascii="Verdana" w:hAnsi="Verdana"/>
          <w:color w:val="000000"/>
          <w:sz w:val="18"/>
          <w:szCs w:val="18"/>
        </w:rPr>
        <w:t> </w:t>
      </w:r>
      <w:r>
        <w:rPr>
          <w:rFonts w:ascii="Verdana" w:hAnsi="Verdana"/>
          <w:color w:val="000000"/>
          <w:sz w:val="18"/>
          <w:szCs w:val="18"/>
        </w:rPr>
        <w:t>role is the day-to-day functioning of the animal, and it contains the reproductive system.</w:t>
      </w:r>
    </w:p>
    <w:p w:rsidR="00250CC3" w:rsidRDefault="00250CC3" w:rsidP="00250CC3">
      <w:pPr>
        <w:pStyle w:val="body"/>
        <w:spacing w:beforeAutospacing="0" w:afterAutospacing="0"/>
        <w:jc w:val="both"/>
        <w:textAlignment w:val="baseline"/>
        <w:rPr>
          <w:rFonts w:ascii="Verdana" w:hAnsi="Verdana"/>
          <w:color w:val="000000"/>
          <w:sz w:val="18"/>
          <w:szCs w:val="18"/>
        </w:rPr>
      </w:pPr>
      <w:bookmarkStart w:id="54" w:name="pgfId-1027027"/>
      <w:bookmarkEnd w:id="54"/>
      <w:r>
        <w:rPr>
          <w:rFonts w:ascii="Verdana" w:hAnsi="Verdana"/>
          <w:color w:val="000000"/>
          <w:sz w:val="18"/>
          <w:szCs w:val="18"/>
        </w:rPr>
        <w:t>As the</w:t>
      </w:r>
      <w:r>
        <w:rPr>
          <w:rStyle w:val="apple-converted-space"/>
          <w:rFonts w:ascii="Verdana" w:hAnsi="Verdana"/>
          <w:color w:val="000000"/>
          <w:sz w:val="18"/>
          <w:szCs w:val="18"/>
        </w:rPr>
        <w:t> </w:t>
      </w:r>
      <w:hyperlink r:id="rId160" w:history="1">
        <w:r>
          <w:rPr>
            <w:rStyle w:val="Hyperlink"/>
            <w:rFonts w:ascii="Verdana" w:hAnsi="Verdana"/>
            <w:color w:val="FF0000"/>
            <w:sz w:val="18"/>
            <w:szCs w:val="18"/>
          </w:rPr>
          <w:t>tagma</w:t>
        </w:r>
      </w:hyperlink>
      <w:r>
        <w:rPr>
          <w:rStyle w:val="apple-converted-space"/>
          <w:rFonts w:ascii="Verdana" w:hAnsi="Verdana"/>
          <w:color w:val="000000"/>
          <w:sz w:val="18"/>
          <w:szCs w:val="18"/>
        </w:rPr>
        <w:t> </w:t>
      </w:r>
      <w:r>
        <w:rPr>
          <w:rFonts w:ascii="Verdana" w:hAnsi="Verdana"/>
          <w:color w:val="000000"/>
          <w:sz w:val="18"/>
          <w:szCs w:val="18"/>
        </w:rPr>
        <w:t>take on these different roles, their shapes, and the shapes of the appendages attached to them, change. Arthropod</w:t>
      </w:r>
      <w:r>
        <w:rPr>
          <w:rStyle w:val="apple-converted-space"/>
          <w:rFonts w:ascii="Verdana" w:hAnsi="Verdana"/>
          <w:color w:val="000000"/>
          <w:sz w:val="18"/>
          <w:szCs w:val="18"/>
        </w:rPr>
        <w:t> </w:t>
      </w:r>
      <w:hyperlink r:id="rId161" w:history="1">
        <w:r>
          <w:rPr>
            <w:rStyle w:val="Hyperlink"/>
            <w:rFonts w:ascii="Verdana" w:hAnsi="Verdana"/>
            <w:color w:val="FF0000"/>
            <w:sz w:val="18"/>
            <w:szCs w:val="18"/>
          </w:rPr>
          <w:t>cuticle</w:t>
        </w:r>
      </w:hyperlink>
      <w:r>
        <w:rPr>
          <w:rStyle w:val="apple-converted-space"/>
          <w:rFonts w:ascii="Verdana" w:hAnsi="Verdana"/>
          <w:color w:val="000000"/>
          <w:sz w:val="18"/>
          <w:szCs w:val="18"/>
        </w:rPr>
        <w:t> </w:t>
      </w:r>
      <w:r>
        <w:rPr>
          <w:rFonts w:ascii="Verdana" w:hAnsi="Verdana"/>
          <w:color w:val="000000"/>
          <w:sz w:val="18"/>
          <w:szCs w:val="18"/>
        </w:rPr>
        <w:t>is a "living plastic" and can be molded into almost anything you could think of. The result is a tremendous array of different cuticular shapes and forms, many of which are arthropod tools. For example, cuticular appendages can be delicate sensory</w:t>
      </w:r>
      <w:r>
        <w:rPr>
          <w:rStyle w:val="apple-converted-space"/>
          <w:rFonts w:ascii="Verdana" w:hAnsi="Verdana"/>
          <w:color w:val="000000"/>
          <w:sz w:val="18"/>
          <w:szCs w:val="18"/>
        </w:rPr>
        <w:t> </w:t>
      </w:r>
      <w:hyperlink r:id="rId162" w:history="1">
        <w:r>
          <w:rPr>
            <w:rStyle w:val="Hyperlink"/>
            <w:rFonts w:ascii="Verdana" w:hAnsi="Verdana"/>
            <w:color w:val="FF0000"/>
            <w:sz w:val="18"/>
            <w:szCs w:val="18"/>
          </w:rPr>
          <w:t>antennae</w:t>
        </w:r>
      </w:hyperlink>
      <w:r>
        <w:rPr>
          <w:rFonts w:ascii="Verdana" w:hAnsi="Verdana"/>
          <w:color w:val="000000"/>
          <w:sz w:val="18"/>
          <w:szCs w:val="18"/>
        </w:rPr>
        <w:t>, shovels, scissors, grinding stones, walking legs, defensive pincers, and paddles for swimming. The possibilities are almost endless, and it's one of the reasons why arthropods are such a successful group.</w:t>
      </w:r>
    </w:p>
    <w:p w:rsidR="00250CC3" w:rsidRDefault="00250CC3" w:rsidP="00250CC3">
      <w:pPr>
        <w:pStyle w:val="Heading3"/>
        <w:spacing w:before="240" w:after="60"/>
        <w:textAlignment w:val="baseline"/>
        <w:rPr>
          <w:rFonts w:ascii="Verdana" w:hAnsi="Verdana"/>
          <w:color w:val="A51115"/>
          <w:szCs w:val="24"/>
        </w:rPr>
      </w:pPr>
      <w:r>
        <w:rPr>
          <w:rFonts w:ascii="Verdana" w:hAnsi="Verdana"/>
          <w:color w:val="A51115"/>
          <w:szCs w:val="24"/>
        </w:rPr>
        <w:t>Chitinous exoskelton</w:t>
      </w:r>
    </w:p>
    <w:p w:rsidR="00250CC3" w:rsidRDefault="00250CC3" w:rsidP="00250CC3">
      <w:pPr>
        <w:pStyle w:val="body"/>
        <w:spacing w:beforeAutospacing="0" w:afterAutospacing="0"/>
        <w:jc w:val="both"/>
        <w:textAlignment w:val="baseline"/>
        <w:rPr>
          <w:rFonts w:ascii="Verdana" w:hAnsi="Verdana"/>
          <w:color w:val="000000"/>
          <w:sz w:val="18"/>
          <w:szCs w:val="18"/>
        </w:rPr>
      </w:pPr>
      <w:bookmarkStart w:id="55" w:name="pgfId-1030022"/>
      <w:bookmarkEnd w:id="55"/>
      <w:r>
        <w:rPr>
          <w:rStyle w:val="Emphasis"/>
          <w:rFonts w:ascii="Verdana" w:hAnsi="Verdana"/>
          <w:b/>
          <w:bCs/>
          <w:i w:val="0"/>
          <w:iCs w:val="0"/>
          <w:color w:val="A11515"/>
          <w:sz w:val="32"/>
          <w:szCs w:val="32"/>
        </w:rPr>
        <w:t>I</w:t>
      </w:r>
      <w:r>
        <w:rPr>
          <w:rStyle w:val="apple-converted-space"/>
          <w:rFonts w:ascii="Verdana" w:hAnsi="Verdana"/>
          <w:color w:val="000000"/>
          <w:sz w:val="18"/>
          <w:szCs w:val="18"/>
        </w:rPr>
        <w:t> </w:t>
      </w:r>
      <w:r>
        <w:rPr>
          <w:rFonts w:ascii="Verdana" w:hAnsi="Verdana"/>
          <w:color w:val="000000"/>
          <w:sz w:val="18"/>
          <w:szCs w:val="18"/>
        </w:rPr>
        <w:t>nvertebrate</w:t>
      </w:r>
      <w:r>
        <w:rPr>
          <w:rStyle w:val="apple-converted-space"/>
          <w:rFonts w:ascii="Verdana" w:hAnsi="Verdana"/>
          <w:color w:val="000000"/>
          <w:sz w:val="18"/>
          <w:szCs w:val="18"/>
        </w:rPr>
        <w:t> </w:t>
      </w:r>
      <w:hyperlink r:id="rId163" w:history="1">
        <w:r>
          <w:rPr>
            <w:rStyle w:val="Hyperlink"/>
            <w:rFonts w:ascii="Verdana" w:hAnsi="Verdana"/>
            <w:color w:val="FF0000"/>
            <w:sz w:val="18"/>
            <w:szCs w:val="18"/>
          </w:rPr>
          <w:t>cuticles</w:t>
        </w:r>
      </w:hyperlink>
      <w:r>
        <w:rPr>
          <w:rStyle w:val="apple-converted-space"/>
          <w:rFonts w:ascii="Verdana" w:hAnsi="Verdana"/>
          <w:color w:val="000000"/>
          <w:sz w:val="18"/>
          <w:szCs w:val="18"/>
        </w:rPr>
        <w:t> </w:t>
      </w:r>
      <w:r>
        <w:rPr>
          <w:rFonts w:ascii="Verdana" w:hAnsi="Verdana"/>
          <w:color w:val="000000"/>
          <w:sz w:val="18"/>
          <w:szCs w:val="18"/>
        </w:rPr>
        <w:t>are made from either</w:t>
      </w:r>
      <w:r>
        <w:rPr>
          <w:rStyle w:val="apple-converted-space"/>
          <w:rFonts w:ascii="Verdana" w:hAnsi="Verdana"/>
          <w:color w:val="000000"/>
          <w:sz w:val="18"/>
          <w:szCs w:val="18"/>
        </w:rPr>
        <w:t> </w:t>
      </w:r>
      <w:hyperlink r:id="rId164" w:history="1">
        <w:r>
          <w:rPr>
            <w:rStyle w:val="Hyperlink"/>
            <w:rFonts w:ascii="Verdana" w:hAnsi="Verdana"/>
            <w:color w:val="FF0000"/>
            <w:sz w:val="18"/>
            <w:szCs w:val="18"/>
          </w:rPr>
          <w:t>collagen</w:t>
        </w:r>
      </w:hyperlink>
      <w:r>
        <w:rPr>
          <w:rStyle w:val="apple-converted-space"/>
          <w:rFonts w:ascii="Verdana" w:hAnsi="Verdana"/>
          <w:color w:val="000000"/>
          <w:sz w:val="18"/>
          <w:szCs w:val="18"/>
        </w:rPr>
        <w:t> </w:t>
      </w:r>
      <w:r>
        <w:rPr>
          <w:rFonts w:ascii="Verdana" w:hAnsi="Verdana"/>
          <w:color w:val="000000"/>
          <w:sz w:val="18"/>
          <w:szCs w:val="18"/>
        </w:rPr>
        <w:t>or</w:t>
      </w:r>
      <w:r>
        <w:rPr>
          <w:rStyle w:val="apple-converted-space"/>
          <w:rFonts w:ascii="Verdana" w:hAnsi="Verdana"/>
          <w:color w:val="000000"/>
          <w:sz w:val="18"/>
          <w:szCs w:val="18"/>
        </w:rPr>
        <w:t> </w:t>
      </w:r>
      <w:hyperlink r:id="rId165" w:history="1">
        <w:r>
          <w:rPr>
            <w:rStyle w:val="Hyperlink"/>
            <w:rFonts w:ascii="Verdana" w:hAnsi="Verdana"/>
            <w:color w:val="FF0000"/>
            <w:sz w:val="18"/>
            <w:szCs w:val="18"/>
          </w:rPr>
          <w:t>chitin</w:t>
        </w:r>
      </w:hyperlink>
      <w:r>
        <w:rPr>
          <w:rFonts w:ascii="Verdana" w:hAnsi="Verdana"/>
          <w:color w:val="000000"/>
          <w:sz w:val="18"/>
          <w:szCs w:val="18"/>
        </w:rPr>
        <w:t>. Arthropods use</w:t>
      </w:r>
      <w:r>
        <w:rPr>
          <w:rStyle w:val="apple-converted-space"/>
          <w:rFonts w:ascii="Verdana" w:hAnsi="Verdana"/>
          <w:color w:val="000000"/>
          <w:sz w:val="18"/>
          <w:szCs w:val="18"/>
        </w:rPr>
        <w:t> </w:t>
      </w:r>
      <w:hyperlink r:id="rId166" w:history="1">
        <w:r>
          <w:rPr>
            <w:rStyle w:val="Hyperlink"/>
            <w:rFonts w:ascii="Verdana" w:hAnsi="Verdana"/>
            <w:color w:val="FF0000"/>
            <w:sz w:val="18"/>
            <w:szCs w:val="18"/>
          </w:rPr>
          <w:t>chitin</w:t>
        </w:r>
      </w:hyperlink>
      <w:r>
        <w:rPr>
          <w:rFonts w:ascii="Verdana" w:hAnsi="Verdana"/>
          <w:color w:val="000000"/>
          <w:sz w:val="18"/>
          <w:szCs w:val="18"/>
        </w:rPr>
        <w:t>, a long chain carbohydrate polymer of modified glucose units, N-acetyl-glucosomaine to be more precise. The use as a structural fiber is not new with the arthropods. The cell walls in plants are strengthened with cellulose fibers, chains of glucose units. Like arthropods, fungi use</w:t>
      </w:r>
      <w:r>
        <w:rPr>
          <w:rStyle w:val="apple-converted-space"/>
          <w:rFonts w:ascii="Verdana" w:hAnsi="Verdana"/>
          <w:color w:val="000000"/>
          <w:sz w:val="18"/>
          <w:szCs w:val="18"/>
        </w:rPr>
        <w:t> </w:t>
      </w:r>
      <w:hyperlink r:id="rId167" w:history="1">
        <w:r>
          <w:rPr>
            <w:rStyle w:val="Hyperlink"/>
            <w:rFonts w:ascii="Verdana" w:hAnsi="Verdana"/>
            <w:color w:val="FF0000"/>
            <w:sz w:val="18"/>
            <w:szCs w:val="18"/>
          </w:rPr>
          <w:t>chitin</w:t>
        </w:r>
      </w:hyperlink>
      <w:r>
        <w:rPr>
          <w:rFonts w:ascii="Verdana" w:hAnsi="Verdana"/>
          <w:color w:val="000000"/>
          <w:sz w:val="18"/>
          <w:szCs w:val="18"/>
        </w:rPr>
        <w:t>in their cells.</w:t>
      </w:r>
    </w:p>
    <w:p w:rsidR="00250CC3" w:rsidRDefault="00250CC3" w:rsidP="00250CC3">
      <w:pPr>
        <w:pStyle w:val="body"/>
        <w:spacing w:beforeAutospacing="0" w:afterAutospacing="0"/>
        <w:jc w:val="both"/>
        <w:textAlignment w:val="baseline"/>
        <w:rPr>
          <w:rFonts w:ascii="Verdana" w:hAnsi="Verdana"/>
          <w:color w:val="000000"/>
          <w:sz w:val="18"/>
          <w:szCs w:val="18"/>
        </w:rPr>
      </w:pPr>
      <w:bookmarkStart w:id="56" w:name="pgfId-1027030"/>
      <w:bookmarkEnd w:id="56"/>
      <w:r>
        <w:rPr>
          <w:rFonts w:ascii="Verdana" w:hAnsi="Verdana"/>
          <w:color w:val="000000"/>
          <w:sz w:val="18"/>
          <w:szCs w:val="18"/>
        </w:rPr>
        <w:t>Arthropod</w:t>
      </w:r>
      <w:r>
        <w:rPr>
          <w:rStyle w:val="apple-converted-space"/>
          <w:rFonts w:ascii="Verdana" w:hAnsi="Verdana"/>
          <w:color w:val="000000"/>
          <w:sz w:val="18"/>
          <w:szCs w:val="18"/>
        </w:rPr>
        <w:t> </w:t>
      </w:r>
      <w:hyperlink r:id="rId168" w:history="1">
        <w:r>
          <w:rPr>
            <w:rStyle w:val="Hyperlink"/>
            <w:rFonts w:ascii="Verdana" w:hAnsi="Verdana"/>
            <w:color w:val="FF0000"/>
            <w:sz w:val="18"/>
            <w:szCs w:val="18"/>
          </w:rPr>
          <w:t>cuticle</w:t>
        </w:r>
      </w:hyperlink>
      <w:r>
        <w:rPr>
          <w:rStyle w:val="apple-converted-space"/>
          <w:rFonts w:ascii="Verdana" w:hAnsi="Verdana"/>
          <w:color w:val="000000"/>
          <w:sz w:val="18"/>
          <w:szCs w:val="18"/>
        </w:rPr>
        <w:t> </w:t>
      </w:r>
      <w:r>
        <w:rPr>
          <w:rFonts w:ascii="Verdana" w:hAnsi="Verdana"/>
          <w:color w:val="000000"/>
          <w:sz w:val="18"/>
          <w:szCs w:val="18"/>
        </w:rPr>
        <w:t>has two important functions. The first is a combination of strength and support, and the</w:t>
      </w:r>
      <w:r>
        <w:rPr>
          <w:rStyle w:val="apple-converted-space"/>
          <w:rFonts w:ascii="Verdana" w:hAnsi="Verdana"/>
          <w:color w:val="000000"/>
          <w:sz w:val="18"/>
          <w:szCs w:val="18"/>
        </w:rPr>
        <w:t> </w:t>
      </w:r>
      <w:hyperlink r:id="rId169" w:history="1">
        <w:r>
          <w:rPr>
            <w:rStyle w:val="Hyperlink"/>
            <w:rFonts w:ascii="Verdana" w:hAnsi="Verdana"/>
            <w:color w:val="FF0000"/>
            <w:sz w:val="18"/>
            <w:szCs w:val="18"/>
          </w:rPr>
          <w:t>exoskeleton</w:t>
        </w:r>
      </w:hyperlink>
      <w:r>
        <w:rPr>
          <w:rStyle w:val="apple-converted-space"/>
          <w:rFonts w:ascii="Verdana" w:hAnsi="Verdana"/>
          <w:color w:val="000000"/>
          <w:sz w:val="18"/>
          <w:szCs w:val="18"/>
        </w:rPr>
        <w:t> </w:t>
      </w:r>
      <w:r>
        <w:rPr>
          <w:rFonts w:ascii="Verdana" w:hAnsi="Verdana"/>
          <w:color w:val="000000"/>
          <w:sz w:val="18"/>
          <w:szCs w:val="18"/>
        </w:rPr>
        <w:t>creates a suit of armor that protects the animal inside. The</w:t>
      </w:r>
      <w:hyperlink r:id="rId170" w:history="1">
        <w:r>
          <w:rPr>
            <w:rStyle w:val="Hyperlink"/>
            <w:rFonts w:ascii="Verdana" w:hAnsi="Verdana"/>
            <w:color w:val="FF0000"/>
            <w:sz w:val="18"/>
            <w:szCs w:val="18"/>
          </w:rPr>
          <w:t>cuticle's</w:t>
        </w:r>
      </w:hyperlink>
      <w:r>
        <w:rPr>
          <w:rStyle w:val="apple-converted-space"/>
          <w:rFonts w:ascii="Verdana" w:hAnsi="Verdana"/>
          <w:color w:val="000000"/>
          <w:sz w:val="18"/>
          <w:szCs w:val="18"/>
        </w:rPr>
        <w:t> </w:t>
      </w:r>
      <w:r>
        <w:rPr>
          <w:rFonts w:ascii="Verdana" w:hAnsi="Verdana"/>
          <w:color w:val="000000"/>
          <w:sz w:val="18"/>
          <w:szCs w:val="18"/>
        </w:rPr>
        <w:t>other function, as a chemical barrier, may not be as obvious. The</w:t>
      </w:r>
      <w:r>
        <w:rPr>
          <w:rStyle w:val="apple-converted-space"/>
          <w:rFonts w:ascii="Verdana" w:hAnsi="Verdana"/>
          <w:color w:val="000000"/>
          <w:sz w:val="18"/>
          <w:szCs w:val="18"/>
        </w:rPr>
        <w:t> </w:t>
      </w:r>
      <w:hyperlink r:id="rId171" w:history="1">
        <w:r>
          <w:rPr>
            <w:rStyle w:val="Hyperlink"/>
            <w:rFonts w:ascii="Verdana" w:hAnsi="Verdana"/>
            <w:color w:val="FF0000"/>
            <w:sz w:val="18"/>
            <w:szCs w:val="18"/>
          </w:rPr>
          <w:t>exoskeleton</w:t>
        </w:r>
      </w:hyperlink>
      <w:r>
        <w:rPr>
          <w:rFonts w:ascii="Verdana" w:hAnsi="Verdana"/>
          <w:color w:val="000000"/>
          <w:sz w:val="18"/>
          <w:szCs w:val="18"/>
        </w:rPr>
        <w:t>prevents things from diffusing out of the animal or unwanted substances from diffusing in. This is a particularly important role for terrestrial arthropods, which need to keep water inside.</w:t>
      </w:r>
    </w:p>
    <w:p w:rsidR="00250CC3" w:rsidRDefault="00250CC3" w:rsidP="00250CC3">
      <w:pPr>
        <w:pStyle w:val="body"/>
        <w:spacing w:beforeAutospacing="0" w:afterAutospacing="0"/>
        <w:jc w:val="both"/>
        <w:textAlignment w:val="baseline"/>
        <w:rPr>
          <w:rFonts w:ascii="Verdana" w:hAnsi="Verdana"/>
          <w:color w:val="000000"/>
          <w:sz w:val="18"/>
          <w:szCs w:val="18"/>
        </w:rPr>
      </w:pPr>
      <w:bookmarkStart w:id="57" w:name="pgfId-1030761"/>
      <w:bookmarkEnd w:id="57"/>
      <w:r>
        <w:rPr>
          <w:rFonts w:ascii="Verdana" w:hAnsi="Verdana"/>
          <w:color w:val="000000"/>
          <w:sz w:val="18"/>
          <w:szCs w:val="18"/>
        </w:rPr>
        <w:t>The strength of the arthropod's</w:t>
      </w:r>
      <w:r>
        <w:rPr>
          <w:rStyle w:val="apple-converted-space"/>
          <w:rFonts w:ascii="Verdana" w:hAnsi="Verdana"/>
          <w:color w:val="000000"/>
          <w:sz w:val="18"/>
          <w:szCs w:val="18"/>
        </w:rPr>
        <w:t> </w:t>
      </w:r>
      <w:hyperlink r:id="rId172" w:history="1">
        <w:r>
          <w:rPr>
            <w:rStyle w:val="Hyperlink"/>
            <w:rFonts w:ascii="Verdana" w:hAnsi="Verdana"/>
            <w:color w:val="FF0000"/>
            <w:sz w:val="18"/>
            <w:szCs w:val="18"/>
          </w:rPr>
          <w:t>cuticle</w:t>
        </w:r>
      </w:hyperlink>
      <w:r>
        <w:rPr>
          <w:rStyle w:val="apple-converted-space"/>
          <w:rFonts w:ascii="Verdana" w:hAnsi="Verdana"/>
          <w:color w:val="000000"/>
          <w:sz w:val="18"/>
          <w:szCs w:val="18"/>
        </w:rPr>
        <w:t> </w:t>
      </w:r>
      <w:r>
        <w:rPr>
          <w:rFonts w:ascii="Verdana" w:hAnsi="Verdana"/>
          <w:color w:val="000000"/>
          <w:sz w:val="18"/>
          <w:szCs w:val="18"/>
        </w:rPr>
        <w:t>is a mix of</w:t>
      </w:r>
      <w:r>
        <w:rPr>
          <w:rStyle w:val="apple-converted-space"/>
          <w:rFonts w:ascii="Verdana" w:hAnsi="Verdana"/>
          <w:color w:val="000000"/>
          <w:sz w:val="18"/>
          <w:szCs w:val="18"/>
        </w:rPr>
        <w:t> </w:t>
      </w:r>
      <w:hyperlink r:id="rId173" w:history="1">
        <w:r>
          <w:rPr>
            <w:rStyle w:val="Hyperlink"/>
            <w:rFonts w:ascii="Verdana" w:hAnsi="Verdana"/>
            <w:color w:val="FF0000"/>
            <w:sz w:val="18"/>
            <w:szCs w:val="18"/>
          </w:rPr>
          <w:t>chitin</w:t>
        </w:r>
      </w:hyperlink>
      <w:r>
        <w:rPr>
          <w:rStyle w:val="apple-converted-space"/>
          <w:rFonts w:ascii="Verdana" w:hAnsi="Verdana"/>
          <w:color w:val="000000"/>
          <w:sz w:val="18"/>
          <w:szCs w:val="18"/>
        </w:rPr>
        <w:t> </w:t>
      </w:r>
      <w:r>
        <w:rPr>
          <w:rFonts w:ascii="Verdana" w:hAnsi="Verdana"/>
          <w:color w:val="000000"/>
          <w:sz w:val="18"/>
          <w:szCs w:val="18"/>
        </w:rPr>
        <w:t>and cuticular proteins. This mix is solidified in the</w:t>
      </w:r>
      <w:r>
        <w:rPr>
          <w:rStyle w:val="apple-converted-space"/>
          <w:rFonts w:ascii="Verdana" w:hAnsi="Verdana"/>
          <w:color w:val="000000"/>
          <w:sz w:val="18"/>
          <w:szCs w:val="18"/>
        </w:rPr>
        <w:t> </w:t>
      </w:r>
      <w:hyperlink r:id="rId174" w:history="1">
        <w:r>
          <w:rPr>
            <w:rStyle w:val="Hyperlink"/>
            <w:rFonts w:ascii="Verdana" w:hAnsi="Verdana"/>
            <w:color w:val="FF0000"/>
            <w:sz w:val="18"/>
            <w:szCs w:val="18"/>
          </w:rPr>
          <w:t>procuticle</w:t>
        </w:r>
      </w:hyperlink>
      <w:r>
        <w:rPr>
          <w:rStyle w:val="apple-converted-space"/>
          <w:rFonts w:ascii="Verdana" w:hAnsi="Verdana"/>
          <w:color w:val="000000"/>
          <w:sz w:val="18"/>
          <w:szCs w:val="18"/>
        </w:rPr>
        <w:t> </w:t>
      </w:r>
      <w:r>
        <w:rPr>
          <w:rFonts w:ascii="Verdana" w:hAnsi="Verdana"/>
          <w:color w:val="000000"/>
          <w:sz w:val="18"/>
          <w:szCs w:val="18"/>
        </w:rPr>
        <w:t>by a combination of chemical cross-linking and/or embedded calcium salts. Chelicerates and uniramians use chemical cross-linking and crustaceans use calcium salts; it's why when you crack into your lobster claws or crab legs you hear that crusty, crunching sound.</w:t>
      </w:r>
    </w:p>
    <w:p w:rsidR="00250CC3" w:rsidRDefault="00250CC3" w:rsidP="00250CC3">
      <w:pPr>
        <w:pStyle w:val="body"/>
        <w:spacing w:beforeAutospacing="0" w:afterAutospacing="0"/>
        <w:jc w:val="both"/>
        <w:textAlignment w:val="baseline"/>
        <w:rPr>
          <w:rFonts w:ascii="Verdana" w:hAnsi="Verdana"/>
          <w:color w:val="000000"/>
          <w:sz w:val="18"/>
          <w:szCs w:val="18"/>
        </w:rPr>
      </w:pPr>
      <w:bookmarkStart w:id="58" w:name="pgfId-1027032"/>
      <w:bookmarkEnd w:id="58"/>
      <w:r>
        <w:rPr>
          <w:rFonts w:ascii="Verdana" w:hAnsi="Verdana"/>
          <w:color w:val="000000"/>
          <w:sz w:val="18"/>
          <w:szCs w:val="18"/>
        </w:rPr>
        <w:t>The chemical barrier is created by the outer</w:t>
      </w:r>
      <w:r>
        <w:rPr>
          <w:rStyle w:val="apple-converted-space"/>
          <w:rFonts w:ascii="Verdana" w:hAnsi="Verdana"/>
          <w:color w:val="000000"/>
          <w:sz w:val="18"/>
          <w:szCs w:val="18"/>
        </w:rPr>
        <w:t> </w:t>
      </w:r>
      <w:hyperlink r:id="rId175" w:history="1">
        <w:r>
          <w:rPr>
            <w:rStyle w:val="Hyperlink"/>
            <w:rFonts w:ascii="Verdana" w:hAnsi="Verdana"/>
            <w:color w:val="FF0000"/>
            <w:sz w:val="18"/>
            <w:szCs w:val="18"/>
          </w:rPr>
          <w:t>epicuticle</w:t>
        </w:r>
      </w:hyperlink>
      <w:r>
        <w:rPr>
          <w:rFonts w:ascii="Verdana" w:hAnsi="Verdana"/>
          <w:color w:val="000000"/>
          <w:sz w:val="18"/>
          <w:szCs w:val="18"/>
        </w:rPr>
        <w:t>, and in terrestrial arthropods it involves a complex mixture of proteins and waxes that waterproof the animal. Arthropods were the first animals to conquer the terrestrial environment, and they have the most complex</w:t>
      </w:r>
      <w:r>
        <w:rPr>
          <w:rStyle w:val="apple-converted-space"/>
          <w:rFonts w:ascii="Verdana" w:hAnsi="Verdana"/>
          <w:color w:val="000000"/>
          <w:sz w:val="18"/>
          <w:szCs w:val="18"/>
        </w:rPr>
        <w:t> </w:t>
      </w:r>
      <w:hyperlink r:id="rId176" w:history="1">
        <w:r>
          <w:rPr>
            <w:rStyle w:val="Hyperlink"/>
            <w:rFonts w:ascii="Verdana" w:hAnsi="Verdana"/>
            <w:color w:val="FF0000"/>
            <w:sz w:val="18"/>
            <w:szCs w:val="18"/>
          </w:rPr>
          <w:t>epicuticles</w:t>
        </w:r>
      </w:hyperlink>
      <w:r>
        <w:rPr>
          <w:rFonts w:ascii="Verdana" w:hAnsi="Verdana"/>
          <w:color w:val="000000"/>
          <w:sz w:val="18"/>
          <w:szCs w:val="18"/>
        </w:rPr>
        <w:t>. Waterproofing the</w:t>
      </w:r>
      <w:r>
        <w:rPr>
          <w:rStyle w:val="apple-converted-space"/>
          <w:rFonts w:ascii="Verdana" w:hAnsi="Verdana"/>
          <w:color w:val="000000"/>
          <w:sz w:val="18"/>
          <w:szCs w:val="18"/>
        </w:rPr>
        <w:t> </w:t>
      </w:r>
      <w:hyperlink r:id="rId177" w:history="1">
        <w:r>
          <w:rPr>
            <w:rStyle w:val="Hyperlink"/>
            <w:rFonts w:ascii="Verdana" w:hAnsi="Verdana"/>
            <w:color w:val="FF0000"/>
            <w:sz w:val="18"/>
            <w:szCs w:val="18"/>
          </w:rPr>
          <w:t>cuticle</w:t>
        </w:r>
      </w:hyperlink>
      <w:r>
        <w:rPr>
          <w:rStyle w:val="apple-converted-space"/>
          <w:rFonts w:ascii="Verdana" w:hAnsi="Verdana"/>
          <w:color w:val="000000"/>
          <w:sz w:val="18"/>
          <w:szCs w:val="18"/>
        </w:rPr>
        <w:t> </w:t>
      </w:r>
      <w:r>
        <w:rPr>
          <w:rFonts w:ascii="Verdana" w:hAnsi="Verdana"/>
          <w:color w:val="000000"/>
          <w:sz w:val="18"/>
          <w:szCs w:val="18"/>
        </w:rPr>
        <w:t>was an important event in the evolution of terrestrial arthropods.</w:t>
      </w:r>
    </w:p>
    <w:p w:rsidR="00250CC3" w:rsidRDefault="00250CC3" w:rsidP="00250CC3">
      <w:pPr>
        <w:pStyle w:val="body"/>
        <w:spacing w:beforeAutospacing="0" w:afterAutospacing="0"/>
        <w:jc w:val="both"/>
        <w:textAlignment w:val="baseline"/>
        <w:rPr>
          <w:rFonts w:ascii="Verdana" w:hAnsi="Verdana"/>
          <w:color w:val="000000"/>
          <w:sz w:val="18"/>
          <w:szCs w:val="18"/>
        </w:rPr>
      </w:pPr>
      <w:bookmarkStart w:id="59" w:name="pgfId-1027034"/>
      <w:bookmarkEnd w:id="59"/>
      <w:r>
        <w:rPr>
          <w:rFonts w:ascii="Verdana" w:hAnsi="Verdana"/>
          <w:color w:val="000000"/>
          <w:sz w:val="18"/>
          <w:szCs w:val="18"/>
        </w:rPr>
        <w:t>By varying the depth of</w:t>
      </w:r>
      <w:r>
        <w:rPr>
          <w:rStyle w:val="apple-converted-space"/>
          <w:rFonts w:ascii="Verdana" w:hAnsi="Verdana"/>
          <w:color w:val="000000"/>
          <w:sz w:val="18"/>
          <w:szCs w:val="18"/>
        </w:rPr>
        <w:t> </w:t>
      </w:r>
      <w:hyperlink r:id="rId178" w:history="1">
        <w:r>
          <w:rPr>
            <w:rStyle w:val="Hyperlink"/>
            <w:rFonts w:ascii="Verdana" w:hAnsi="Verdana"/>
            <w:color w:val="FF0000"/>
            <w:sz w:val="18"/>
            <w:szCs w:val="18"/>
          </w:rPr>
          <w:t>procuticle</w:t>
        </w:r>
      </w:hyperlink>
      <w:r>
        <w:rPr>
          <w:rFonts w:ascii="Verdana" w:hAnsi="Verdana"/>
          <w:color w:val="000000"/>
          <w:sz w:val="18"/>
          <w:szCs w:val="18"/>
        </w:rPr>
        <w:t>, and/or the degree of cross-linking or embedded salts, the</w:t>
      </w:r>
      <w:hyperlink r:id="rId179" w:history="1">
        <w:r>
          <w:rPr>
            <w:rStyle w:val="Hyperlink"/>
            <w:rFonts w:ascii="Verdana" w:hAnsi="Verdana"/>
            <w:color w:val="FF0000"/>
            <w:sz w:val="18"/>
            <w:szCs w:val="18"/>
          </w:rPr>
          <w:t>cuticle</w:t>
        </w:r>
      </w:hyperlink>
      <w:r>
        <w:rPr>
          <w:rStyle w:val="apple-converted-space"/>
          <w:rFonts w:ascii="Verdana" w:hAnsi="Verdana"/>
          <w:color w:val="000000"/>
          <w:sz w:val="18"/>
          <w:szCs w:val="18"/>
        </w:rPr>
        <w:t> </w:t>
      </w:r>
      <w:r>
        <w:rPr>
          <w:rFonts w:ascii="Verdana" w:hAnsi="Verdana"/>
          <w:color w:val="000000"/>
          <w:sz w:val="18"/>
          <w:szCs w:val="18"/>
        </w:rPr>
        <w:t>can be thick and hard or thin and membranous. Hard plates,</w:t>
      </w:r>
      <w:r>
        <w:rPr>
          <w:rStyle w:val="apple-converted-space"/>
          <w:rFonts w:ascii="Verdana" w:hAnsi="Verdana"/>
          <w:color w:val="000000"/>
          <w:sz w:val="18"/>
          <w:szCs w:val="18"/>
        </w:rPr>
        <w:t> </w:t>
      </w:r>
      <w:hyperlink r:id="rId180" w:history="1">
        <w:r>
          <w:rPr>
            <w:rStyle w:val="Hyperlink"/>
            <w:rFonts w:ascii="Verdana" w:hAnsi="Verdana"/>
            <w:color w:val="FF0000"/>
            <w:sz w:val="18"/>
            <w:szCs w:val="18"/>
          </w:rPr>
          <w:t>sclerites</w:t>
        </w:r>
      </w:hyperlink>
      <w:r>
        <w:rPr>
          <w:rFonts w:ascii="Verdana" w:hAnsi="Verdana"/>
          <w:color w:val="000000"/>
          <w:sz w:val="18"/>
          <w:szCs w:val="18"/>
        </w:rPr>
        <w:t>, are connected to each other by membranous areas, which allows for bending and movement of the arthropod's armor.</w:t>
      </w:r>
    </w:p>
    <w:p w:rsidR="00250CC3" w:rsidRDefault="00250CC3" w:rsidP="00250CC3">
      <w:pPr>
        <w:pStyle w:val="Heading3"/>
        <w:spacing w:before="240" w:after="60"/>
        <w:textAlignment w:val="baseline"/>
        <w:rPr>
          <w:rFonts w:ascii="Verdana" w:hAnsi="Verdana"/>
          <w:color w:val="A51115"/>
          <w:szCs w:val="24"/>
        </w:rPr>
      </w:pPr>
      <w:r>
        <w:rPr>
          <w:rFonts w:ascii="Verdana" w:hAnsi="Verdana"/>
          <w:color w:val="A51115"/>
          <w:szCs w:val="24"/>
        </w:rPr>
        <w:t>Molting</w:t>
      </w:r>
    </w:p>
    <w:p w:rsidR="00250CC3" w:rsidRDefault="00250CC3" w:rsidP="00250CC3">
      <w:pPr>
        <w:pStyle w:val="body"/>
        <w:spacing w:beforeAutospacing="0" w:afterAutospacing="0"/>
        <w:jc w:val="both"/>
        <w:textAlignment w:val="baseline"/>
        <w:rPr>
          <w:rFonts w:ascii="Verdana" w:hAnsi="Verdana"/>
          <w:color w:val="000000"/>
          <w:sz w:val="18"/>
          <w:szCs w:val="18"/>
        </w:rPr>
      </w:pPr>
      <w:bookmarkStart w:id="60" w:name="pgfId-1027036"/>
      <w:bookmarkEnd w:id="60"/>
      <w:r>
        <w:rPr>
          <w:rStyle w:val="Emphasis"/>
          <w:rFonts w:ascii="Verdana" w:hAnsi="Verdana"/>
          <w:b/>
          <w:bCs/>
          <w:i w:val="0"/>
          <w:iCs w:val="0"/>
          <w:color w:val="A11515"/>
          <w:sz w:val="32"/>
          <w:szCs w:val="32"/>
        </w:rPr>
        <w:t>T</w:t>
      </w:r>
      <w:r>
        <w:rPr>
          <w:rStyle w:val="apple-converted-space"/>
          <w:rFonts w:ascii="Verdana" w:hAnsi="Verdana"/>
          <w:color w:val="000000"/>
          <w:sz w:val="18"/>
          <w:szCs w:val="18"/>
        </w:rPr>
        <w:t> </w:t>
      </w:r>
      <w:r>
        <w:rPr>
          <w:rFonts w:ascii="Verdana" w:hAnsi="Verdana"/>
          <w:color w:val="000000"/>
          <w:sz w:val="18"/>
          <w:szCs w:val="18"/>
        </w:rPr>
        <w:t>here's one problem with living in a suit of armor. As the animal grows it needs to discard its current shell for a new, larger suit of armor. That's what arthropods do, and the process is referred to as</w:t>
      </w:r>
      <w:r>
        <w:rPr>
          <w:rStyle w:val="apple-converted-space"/>
          <w:rFonts w:ascii="Verdana" w:hAnsi="Verdana"/>
          <w:color w:val="000000"/>
          <w:sz w:val="18"/>
          <w:szCs w:val="18"/>
        </w:rPr>
        <w:t> </w:t>
      </w:r>
      <w:hyperlink r:id="rId181" w:history="1">
        <w:r>
          <w:rPr>
            <w:rStyle w:val="Hyperlink"/>
            <w:rFonts w:ascii="Verdana" w:hAnsi="Verdana"/>
            <w:color w:val="FF0000"/>
            <w:sz w:val="18"/>
            <w:szCs w:val="18"/>
          </w:rPr>
          <w:t>ecdysis</w:t>
        </w:r>
      </w:hyperlink>
      <w:r>
        <w:rPr>
          <w:rStyle w:val="apple-converted-space"/>
          <w:rFonts w:ascii="Verdana" w:hAnsi="Verdana"/>
          <w:color w:val="000000"/>
          <w:sz w:val="18"/>
          <w:szCs w:val="18"/>
        </w:rPr>
        <w:t> </w:t>
      </w:r>
      <w:r>
        <w:rPr>
          <w:rFonts w:ascii="Verdana" w:hAnsi="Verdana"/>
          <w:color w:val="000000"/>
          <w:sz w:val="18"/>
          <w:szCs w:val="18"/>
        </w:rPr>
        <w:t>or</w:t>
      </w:r>
      <w:r>
        <w:rPr>
          <w:rStyle w:val="apple-converted-space"/>
          <w:rFonts w:ascii="Verdana" w:hAnsi="Verdana"/>
          <w:color w:val="000000"/>
          <w:sz w:val="18"/>
          <w:szCs w:val="18"/>
        </w:rPr>
        <w:t> </w:t>
      </w:r>
      <w:hyperlink r:id="rId182" w:history="1">
        <w:r>
          <w:rPr>
            <w:rStyle w:val="Hyperlink"/>
            <w:rFonts w:ascii="Verdana" w:hAnsi="Verdana"/>
            <w:color w:val="FF0000"/>
            <w:sz w:val="18"/>
            <w:szCs w:val="18"/>
          </w:rPr>
          <w:t>molting</w:t>
        </w:r>
      </w:hyperlink>
      <w:r>
        <w:rPr>
          <w:rFonts w:ascii="Verdana" w:hAnsi="Verdana"/>
          <w:color w:val="000000"/>
          <w:sz w:val="18"/>
          <w:szCs w:val="18"/>
        </w:rPr>
        <w:t>. Building a suit of armor was a major metabolic investment for an arthropod. There's more to</w:t>
      </w:r>
      <w:r>
        <w:rPr>
          <w:rStyle w:val="apple-converted-space"/>
          <w:rFonts w:ascii="Verdana" w:hAnsi="Verdana"/>
          <w:color w:val="000000"/>
          <w:sz w:val="18"/>
          <w:szCs w:val="18"/>
        </w:rPr>
        <w:t> </w:t>
      </w:r>
      <w:hyperlink r:id="rId183" w:history="1">
        <w:r>
          <w:rPr>
            <w:rStyle w:val="Hyperlink"/>
            <w:rFonts w:ascii="Verdana" w:hAnsi="Verdana"/>
            <w:color w:val="FF0000"/>
            <w:sz w:val="18"/>
            <w:szCs w:val="18"/>
          </w:rPr>
          <w:t>molting</w:t>
        </w:r>
      </w:hyperlink>
      <w:r>
        <w:rPr>
          <w:rStyle w:val="apple-converted-space"/>
          <w:rFonts w:ascii="Verdana" w:hAnsi="Verdana"/>
          <w:color w:val="000000"/>
          <w:sz w:val="18"/>
          <w:szCs w:val="18"/>
        </w:rPr>
        <w:t> </w:t>
      </w:r>
      <w:r>
        <w:rPr>
          <w:rFonts w:ascii="Verdana" w:hAnsi="Verdana"/>
          <w:color w:val="000000"/>
          <w:sz w:val="18"/>
          <w:szCs w:val="18"/>
        </w:rPr>
        <w:t>than discarding the old</w:t>
      </w:r>
      <w:r>
        <w:rPr>
          <w:rStyle w:val="apple-converted-space"/>
          <w:rFonts w:ascii="Verdana" w:hAnsi="Verdana"/>
          <w:color w:val="000000"/>
          <w:sz w:val="18"/>
          <w:szCs w:val="18"/>
        </w:rPr>
        <w:t> </w:t>
      </w:r>
      <w:hyperlink r:id="rId184" w:history="1">
        <w:r>
          <w:rPr>
            <w:rStyle w:val="Hyperlink"/>
            <w:rFonts w:ascii="Verdana" w:hAnsi="Verdana"/>
            <w:color w:val="FF0000"/>
            <w:sz w:val="18"/>
            <w:szCs w:val="18"/>
          </w:rPr>
          <w:t>cuticle</w:t>
        </w:r>
      </w:hyperlink>
      <w:r>
        <w:rPr>
          <w:rFonts w:ascii="Verdana" w:hAnsi="Verdana"/>
          <w:color w:val="000000"/>
          <w:sz w:val="18"/>
          <w:szCs w:val="18"/>
        </w:rPr>
        <w:t>. Arthropods recycle parts of their old</w:t>
      </w:r>
      <w:r>
        <w:rPr>
          <w:rStyle w:val="apple-converted-space"/>
          <w:rFonts w:ascii="Verdana" w:hAnsi="Verdana"/>
          <w:color w:val="000000"/>
          <w:sz w:val="18"/>
          <w:szCs w:val="18"/>
        </w:rPr>
        <w:t> </w:t>
      </w:r>
      <w:hyperlink r:id="rId185" w:history="1">
        <w:r>
          <w:rPr>
            <w:rStyle w:val="Hyperlink"/>
            <w:rFonts w:ascii="Verdana" w:hAnsi="Verdana"/>
            <w:color w:val="FF0000"/>
            <w:sz w:val="18"/>
            <w:szCs w:val="18"/>
          </w:rPr>
          <w:t>cuticle</w:t>
        </w:r>
      </w:hyperlink>
      <w:r>
        <w:rPr>
          <w:rStyle w:val="apple-converted-space"/>
          <w:rFonts w:ascii="Verdana" w:hAnsi="Verdana"/>
          <w:color w:val="000000"/>
          <w:sz w:val="18"/>
          <w:szCs w:val="18"/>
        </w:rPr>
        <w:t> </w:t>
      </w:r>
      <w:r>
        <w:rPr>
          <w:rFonts w:ascii="Verdana" w:hAnsi="Verdana"/>
          <w:color w:val="000000"/>
          <w:sz w:val="18"/>
          <w:szCs w:val="18"/>
        </w:rPr>
        <w:t>to help build the new one. Chitinases breakdown the chitin and</w:t>
      </w:r>
      <w:r>
        <w:rPr>
          <w:rStyle w:val="apple-converted-space"/>
          <w:rFonts w:ascii="Verdana" w:hAnsi="Verdana"/>
          <w:color w:val="000000"/>
          <w:sz w:val="18"/>
          <w:szCs w:val="18"/>
        </w:rPr>
        <w:t> </w:t>
      </w:r>
      <w:r>
        <w:rPr>
          <w:rFonts w:ascii="Verdana" w:hAnsi="Verdana"/>
          <w:color w:val="000000"/>
          <w:sz w:val="18"/>
          <w:szCs w:val="18"/>
        </w:rPr>
        <w:t>proteinases attack the proteins to regenerate N-acetyl-glucosamine and the amino acid subunits that help to build the new cuticle.</w:t>
      </w:r>
    </w:p>
    <w:p w:rsidR="00250CC3" w:rsidRDefault="00250CC3" w:rsidP="00250CC3">
      <w:pPr>
        <w:pStyle w:val="Heading3"/>
        <w:spacing w:before="240" w:after="60"/>
        <w:textAlignment w:val="baseline"/>
        <w:rPr>
          <w:rFonts w:ascii="Verdana" w:hAnsi="Verdana"/>
          <w:color w:val="A51115"/>
          <w:szCs w:val="24"/>
        </w:rPr>
      </w:pPr>
      <w:r>
        <w:rPr>
          <w:rFonts w:ascii="Verdana" w:hAnsi="Verdana"/>
          <w:color w:val="A51115"/>
          <w:szCs w:val="24"/>
        </w:rPr>
        <w:t>Muscles arranged in bands</w:t>
      </w:r>
    </w:p>
    <w:p w:rsidR="00250CC3" w:rsidRDefault="00250CC3" w:rsidP="00250CC3">
      <w:pPr>
        <w:pStyle w:val="body"/>
        <w:spacing w:beforeAutospacing="0" w:afterAutospacing="0"/>
        <w:jc w:val="both"/>
        <w:textAlignment w:val="baseline"/>
        <w:rPr>
          <w:rFonts w:ascii="Verdana" w:hAnsi="Verdana"/>
          <w:color w:val="000000"/>
          <w:sz w:val="18"/>
          <w:szCs w:val="18"/>
        </w:rPr>
      </w:pPr>
      <w:bookmarkStart w:id="61" w:name="pgfId-1027185"/>
      <w:bookmarkEnd w:id="61"/>
      <w:r>
        <w:rPr>
          <w:rStyle w:val="Emphasis"/>
          <w:rFonts w:ascii="Verdana" w:hAnsi="Verdana"/>
          <w:b/>
          <w:bCs/>
          <w:i w:val="0"/>
          <w:iCs w:val="0"/>
          <w:color w:val="A11515"/>
          <w:sz w:val="32"/>
          <w:szCs w:val="32"/>
        </w:rPr>
        <w:t>A</w:t>
      </w:r>
      <w:r>
        <w:rPr>
          <w:rStyle w:val="apple-converted-space"/>
          <w:rFonts w:ascii="Verdana" w:hAnsi="Verdana"/>
          <w:color w:val="000000"/>
          <w:sz w:val="18"/>
          <w:szCs w:val="18"/>
        </w:rPr>
        <w:t> </w:t>
      </w:r>
      <w:r>
        <w:rPr>
          <w:rFonts w:ascii="Verdana" w:hAnsi="Verdana"/>
          <w:color w:val="000000"/>
          <w:sz w:val="18"/>
          <w:szCs w:val="18"/>
        </w:rPr>
        <w:t>solid outer</w:t>
      </w:r>
      <w:r>
        <w:rPr>
          <w:rStyle w:val="apple-converted-space"/>
          <w:rFonts w:ascii="Verdana" w:hAnsi="Verdana"/>
          <w:color w:val="000000"/>
          <w:sz w:val="18"/>
          <w:szCs w:val="18"/>
        </w:rPr>
        <w:t> </w:t>
      </w:r>
      <w:hyperlink r:id="rId186" w:history="1">
        <w:r>
          <w:rPr>
            <w:rStyle w:val="Hyperlink"/>
            <w:rFonts w:ascii="Verdana" w:hAnsi="Verdana"/>
            <w:color w:val="FF0000"/>
            <w:sz w:val="18"/>
            <w:szCs w:val="18"/>
          </w:rPr>
          <w:t>cuticle</w:t>
        </w:r>
      </w:hyperlink>
      <w:r>
        <w:rPr>
          <w:rStyle w:val="apple-converted-space"/>
          <w:rFonts w:ascii="Verdana" w:hAnsi="Verdana"/>
          <w:color w:val="000000"/>
          <w:sz w:val="18"/>
          <w:szCs w:val="18"/>
        </w:rPr>
        <w:t> </w:t>
      </w:r>
      <w:r>
        <w:rPr>
          <w:rFonts w:ascii="Verdana" w:hAnsi="Verdana"/>
          <w:color w:val="000000"/>
          <w:sz w:val="18"/>
          <w:szCs w:val="18"/>
        </w:rPr>
        <w:t>has affected the way that muscles are arranged in arthropods. Until this point in our discussions of different animals, the</w:t>
      </w:r>
      <w:r>
        <w:rPr>
          <w:rStyle w:val="apple-converted-space"/>
          <w:rFonts w:ascii="Verdana" w:hAnsi="Verdana"/>
          <w:color w:val="000000"/>
          <w:sz w:val="18"/>
          <w:szCs w:val="18"/>
        </w:rPr>
        <w:t> </w:t>
      </w:r>
      <w:hyperlink r:id="rId187" w:history="1">
        <w:r>
          <w:rPr>
            <w:rStyle w:val="Hyperlink"/>
            <w:rFonts w:ascii="Verdana" w:hAnsi="Verdana"/>
            <w:color w:val="FF0000"/>
            <w:sz w:val="18"/>
            <w:szCs w:val="18"/>
          </w:rPr>
          <w:t>hydrostatic skeletons</w:t>
        </w:r>
      </w:hyperlink>
      <w:r>
        <w:rPr>
          <w:rStyle w:val="apple-converted-space"/>
          <w:rFonts w:ascii="Verdana" w:hAnsi="Verdana"/>
          <w:color w:val="000000"/>
          <w:sz w:val="18"/>
          <w:szCs w:val="18"/>
        </w:rPr>
        <w:t> </w:t>
      </w:r>
      <w:r>
        <w:rPr>
          <w:rFonts w:ascii="Verdana" w:hAnsi="Verdana"/>
          <w:color w:val="000000"/>
          <w:sz w:val="18"/>
          <w:szCs w:val="18"/>
        </w:rPr>
        <w:t>have been the most common type of skeleton. Sheets of muscles are arranged in opposite directions to each other, circular and longitudinal, and surround a fluid-filled space. Even nematodes, with their cuticle, still had a way to make it flexible enough to be used as</w:t>
      </w:r>
      <w:r>
        <w:rPr>
          <w:rStyle w:val="apple-converted-space"/>
          <w:rFonts w:ascii="Verdana" w:hAnsi="Verdana"/>
          <w:color w:val="000000"/>
          <w:sz w:val="18"/>
          <w:szCs w:val="18"/>
        </w:rPr>
        <w:t> </w:t>
      </w:r>
      <w:hyperlink r:id="rId188" w:history="1">
        <w:r>
          <w:rPr>
            <w:rStyle w:val="Hyperlink"/>
            <w:rFonts w:ascii="Verdana" w:hAnsi="Verdana"/>
            <w:color w:val="FF0000"/>
            <w:sz w:val="18"/>
            <w:szCs w:val="18"/>
          </w:rPr>
          <w:t>hydrostatic skeleton</w:t>
        </w:r>
      </w:hyperlink>
      <w:r>
        <w:rPr>
          <w:rStyle w:val="apple-converted-space"/>
          <w:rFonts w:ascii="Verdana" w:hAnsi="Verdana"/>
          <w:color w:val="000000"/>
          <w:sz w:val="18"/>
          <w:szCs w:val="18"/>
        </w:rPr>
        <w:t> </w:t>
      </w:r>
      <w:r>
        <w:rPr>
          <w:rFonts w:ascii="Verdana" w:hAnsi="Verdana"/>
          <w:color w:val="000000"/>
          <w:sz w:val="18"/>
          <w:szCs w:val="18"/>
        </w:rPr>
        <w:t>for movement. The arthropod's</w:t>
      </w:r>
      <w:r>
        <w:rPr>
          <w:rStyle w:val="apple-converted-space"/>
          <w:rFonts w:ascii="Verdana" w:hAnsi="Verdana"/>
          <w:color w:val="000000"/>
          <w:sz w:val="18"/>
          <w:szCs w:val="18"/>
        </w:rPr>
        <w:t> </w:t>
      </w:r>
      <w:hyperlink r:id="rId189" w:history="1">
        <w:r>
          <w:rPr>
            <w:rStyle w:val="Hyperlink"/>
            <w:rFonts w:ascii="Verdana" w:hAnsi="Verdana"/>
            <w:color w:val="FF0000"/>
            <w:sz w:val="18"/>
            <w:szCs w:val="18"/>
          </w:rPr>
          <w:t>cuticle</w:t>
        </w:r>
      </w:hyperlink>
      <w:r>
        <w:rPr>
          <w:rStyle w:val="apple-converted-space"/>
          <w:rFonts w:ascii="Verdana" w:hAnsi="Verdana"/>
          <w:color w:val="000000"/>
          <w:sz w:val="18"/>
          <w:szCs w:val="18"/>
        </w:rPr>
        <w:t> </w:t>
      </w:r>
      <w:r>
        <w:rPr>
          <w:rFonts w:ascii="Verdana" w:hAnsi="Verdana"/>
          <w:color w:val="000000"/>
          <w:sz w:val="18"/>
          <w:szCs w:val="18"/>
        </w:rPr>
        <w:t>isn't like a nematode's; it's solid, making the use of a</w:t>
      </w:r>
      <w:r>
        <w:rPr>
          <w:rStyle w:val="apple-converted-space"/>
          <w:rFonts w:ascii="Verdana" w:hAnsi="Verdana"/>
          <w:color w:val="000000"/>
          <w:sz w:val="18"/>
          <w:szCs w:val="18"/>
        </w:rPr>
        <w:t> </w:t>
      </w:r>
      <w:hyperlink r:id="rId190" w:history="1">
        <w:r>
          <w:rPr>
            <w:rStyle w:val="Hyperlink"/>
            <w:rFonts w:ascii="Verdana" w:hAnsi="Verdana"/>
            <w:color w:val="FF0000"/>
            <w:sz w:val="18"/>
            <w:szCs w:val="18"/>
          </w:rPr>
          <w:t>hydrostatic skeleton</w:t>
        </w:r>
      </w:hyperlink>
      <w:r>
        <w:rPr>
          <w:rStyle w:val="apple-converted-space"/>
          <w:rFonts w:ascii="Verdana" w:hAnsi="Verdana"/>
          <w:color w:val="000000"/>
          <w:sz w:val="18"/>
          <w:szCs w:val="18"/>
        </w:rPr>
        <w:t> </w:t>
      </w:r>
      <w:r>
        <w:rPr>
          <w:rFonts w:ascii="Verdana" w:hAnsi="Verdana"/>
          <w:color w:val="000000"/>
          <w:sz w:val="18"/>
          <w:szCs w:val="18"/>
        </w:rPr>
        <w:t>impossible. Sheets of muscles are replaced by bands of muscle embedded in solid</w:t>
      </w:r>
      <w:hyperlink r:id="rId191" w:history="1">
        <w:r>
          <w:rPr>
            <w:rStyle w:val="Hyperlink"/>
            <w:rFonts w:ascii="Verdana" w:hAnsi="Verdana"/>
            <w:color w:val="FF0000"/>
            <w:sz w:val="18"/>
            <w:szCs w:val="18"/>
          </w:rPr>
          <w:t>cuticle</w:t>
        </w:r>
      </w:hyperlink>
      <w:r>
        <w:rPr>
          <w:rStyle w:val="apple-converted-space"/>
          <w:rFonts w:ascii="Verdana" w:hAnsi="Verdana"/>
          <w:color w:val="000000"/>
          <w:sz w:val="18"/>
          <w:szCs w:val="18"/>
        </w:rPr>
        <w:t> </w:t>
      </w:r>
      <w:r>
        <w:rPr>
          <w:rFonts w:ascii="Verdana" w:hAnsi="Verdana"/>
          <w:color w:val="000000"/>
          <w:sz w:val="18"/>
          <w:szCs w:val="18"/>
        </w:rPr>
        <w:t>on either side of a membranous piece of cuticle. As the muscle contracts and shortens, it moves one piece of</w:t>
      </w:r>
      <w:r>
        <w:rPr>
          <w:rStyle w:val="apple-converted-space"/>
          <w:rFonts w:ascii="Verdana" w:hAnsi="Verdana"/>
          <w:color w:val="000000"/>
          <w:sz w:val="18"/>
          <w:szCs w:val="18"/>
        </w:rPr>
        <w:t> </w:t>
      </w:r>
      <w:hyperlink r:id="rId192" w:history="1">
        <w:r>
          <w:rPr>
            <w:rStyle w:val="Hyperlink"/>
            <w:rFonts w:ascii="Verdana" w:hAnsi="Verdana"/>
            <w:color w:val="FF0000"/>
            <w:sz w:val="18"/>
            <w:szCs w:val="18"/>
          </w:rPr>
          <w:t>cuticle</w:t>
        </w:r>
      </w:hyperlink>
      <w:r>
        <w:rPr>
          <w:rStyle w:val="apple-converted-space"/>
          <w:rFonts w:ascii="Verdana" w:hAnsi="Verdana"/>
          <w:color w:val="000000"/>
          <w:sz w:val="18"/>
          <w:szCs w:val="18"/>
        </w:rPr>
        <w:t> </w:t>
      </w:r>
      <w:r>
        <w:rPr>
          <w:rFonts w:ascii="Verdana" w:hAnsi="Verdana"/>
          <w:color w:val="000000"/>
          <w:sz w:val="18"/>
          <w:szCs w:val="18"/>
        </w:rPr>
        <w:t>relative to the other. This type of muscular arrangement, in combination with the tubular</w:t>
      </w:r>
      <w:r>
        <w:rPr>
          <w:rStyle w:val="apple-converted-space"/>
          <w:rFonts w:ascii="Verdana" w:hAnsi="Verdana"/>
          <w:color w:val="000000"/>
          <w:sz w:val="18"/>
          <w:szCs w:val="18"/>
        </w:rPr>
        <w:t> </w:t>
      </w:r>
      <w:hyperlink r:id="rId193" w:history="1">
        <w:r>
          <w:rPr>
            <w:rStyle w:val="Hyperlink"/>
            <w:rFonts w:ascii="Verdana" w:hAnsi="Verdana"/>
            <w:color w:val="FF0000"/>
            <w:sz w:val="18"/>
            <w:szCs w:val="18"/>
          </w:rPr>
          <w:t>exoskeleton</w:t>
        </w:r>
      </w:hyperlink>
      <w:r>
        <w:rPr>
          <w:rFonts w:ascii="Verdana" w:hAnsi="Verdana"/>
          <w:color w:val="000000"/>
          <w:sz w:val="18"/>
          <w:szCs w:val="18"/>
        </w:rPr>
        <w:t>, creates the unique jointed limbs and feet that give the phylum its name, the Arthropoda - jointed foot animals.</w:t>
      </w:r>
    </w:p>
    <w:p w:rsidR="00250CC3" w:rsidRDefault="00250CC3" w:rsidP="00250CC3">
      <w:pPr>
        <w:pStyle w:val="Heading3"/>
        <w:spacing w:before="240" w:after="60"/>
        <w:textAlignment w:val="baseline"/>
        <w:rPr>
          <w:rFonts w:ascii="Verdana" w:hAnsi="Verdana"/>
          <w:color w:val="A51115"/>
          <w:szCs w:val="24"/>
        </w:rPr>
      </w:pPr>
      <w:r>
        <w:rPr>
          <w:rFonts w:ascii="Verdana" w:hAnsi="Verdana"/>
          <w:color w:val="A51115"/>
          <w:szCs w:val="24"/>
        </w:rPr>
        <w:lastRenderedPageBreak/>
        <w:t>Jointed appendages</w:t>
      </w:r>
    </w:p>
    <w:p w:rsidR="00250CC3" w:rsidRDefault="00250CC3" w:rsidP="00250CC3">
      <w:pPr>
        <w:pStyle w:val="body"/>
        <w:spacing w:beforeAutospacing="0" w:afterAutospacing="0"/>
        <w:jc w:val="both"/>
        <w:textAlignment w:val="baseline"/>
        <w:rPr>
          <w:rFonts w:ascii="Verdana" w:hAnsi="Verdana"/>
          <w:color w:val="000000"/>
          <w:sz w:val="18"/>
          <w:szCs w:val="18"/>
        </w:rPr>
      </w:pPr>
      <w:bookmarkStart w:id="62" w:name="pgfId-1027041"/>
      <w:bookmarkEnd w:id="62"/>
      <w:r>
        <w:rPr>
          <w:rStyle w:val="Emphasis"/>
          <w:rFonts w:ascii="Verdana" w:hAnsi="Verdana"/>
          <w:b/>
          <w:bCs/>
          <w:i w:val="0"/>
          <w:iCs w:val="0"/>
          <w:color w:val="A11515"/>
          <w:sz w:val="32"/>
          <w:szCs w:val="32"/>
        </w:rPr>
        <w:t>I</w:t>
      </w:r>
      <w:r>
        <w:rPr>
          <w:rStyle w:val="apple-converted-space"/>
          <w:rFonts w:ascii="Verdana" w:hAnsi="Verdana"/>
          <w:color w:val="000000"/>
          <w:sz w:val="18"/>
          <w:szCs w:val="18"/>
        </w:rPr>
        <w:t> </w:t>
      </w:r>
      <w:r>
        <w:rPr>
          <w:rFonts w:ascii="Verdana" w:hAnsi="Verdana"/>
          <w:color w:val="000000"/>
          <w:sz w:val="18"/>
          <w:szCs w:val="18"/>
        </w:rPr>
        <w:t>n its simplest form, an arthropod appendage is a tubular shell of</w:t>
      </w:r>
      <w:r>
        <w:rPr>
          <w:rStyle w:val="apple-converted-space"/>
          <w:rFonts w:ascii="Verdana" w:hAnsi="Verdana"/>
          <w:color w:val="000000"/>
          <w:sz w:val="18"/>
          <w:szCs w:val="18"/>
        </w:rPr>
        <w:t> </w:t>
      </w:r>
      <w:hyperlink r:id="rId194" w:history="1">
        <w:r>
          <w:rPr>
            <w:rStyle w:val="Hyperlink"/>
            <w:rFonts w:ascii="Verdana" w:hAnsi="Verdana"/>
            <w:color w:val="FF0000"/>
            <w:sz w:val="18"/>
            <w:szCs w:val="18"/>
          </w:rPr>
          <w:t>cuticle</w:t>
        </w:r>
      </w:hyperlink>
      <w:r>
        <w:rPr>
          <w:rStyle w:val="apple-converted-space"/>
          <w:rFonts w:ascii="Verdana" w:hAnsi="Verdana"/>
          <w:color w:val="000000"/>
          <w:sz w:val="18"/>
          <w:szCs w:val="18"/>
        </w:rPr>
        <w:t> </w:t>
      </w:r>
      <w:r>
        <w:rPr>
          <w:rFonts w:ascii="Verdana" w:hAnsi="Verdana"/>
          <w:color w:val="000000"/>
          <w:sz w:val="18"/>
          <w:szCs w:val="18"/>
        </w:rPr>
        <w:t xml:space="preserve">surrounding muscles. There is only one type of joint that can be used to make this </w:t>
      </w:r>
      <w:proofErr w:type="gramStart"/>
      <w:r>
        <w:rPr>
          <w:rFonts w:ascii="Verdana" w:hAnsi="Verdana"/>
          <w:color w:val="000000"/>
          <w:sz w:val="18"/>
          <w:szCs w:val="18"/>
        </w:rPr>
        <w:t>bend,</w:t>
      </w:r>
      <w:proofErr w:type="gramEnd"/>
      <w:r>
        <w:rPr>
          <w:rFonts w:ascii="Verdana" w:hAnsi="Verdana"/>
          <w:color w:val="000000"/>
          <w:sz w:val="18"/>
          <w:szCs w:val="18"/>
        </w:rPr>
        <w:t xml:space="preserve"> and the two tubes on either side of the joint come in contact with each other at two points, the hinges or pivot points. When one tube moves relative to the other it bends in only one direction, pivoting around the line between the two hinges. Having only one of these joints on an appendage isn't enough. Farther along are more of these joints, each of which bends at a different angle. With each joint bending in its own direction, the tip of the appendage can be positioned anywhere within its reach.</w:t>
      </w:r>
    </w:p>
    <w:p w:rsidR="00250CC3" w:rsidRDefault="00250CC3" w:rsidP="00250CC3">
      <w:pPr>
        <w:pStyle w:val="body"/>
        <w:spacing w:beforeAutospacing="0" w:afterAutospacing="0"/>
        <w:jc w:val="both"/>
        <w:textAlignment w:val="baseline"/>
        <w:rPr>
          <w:rFonts w:ascii="Verdana" w:hAnsi="Verdana"/>
          <w:color w:val="000000"/>
          <w:sz w:val="18"/>
          <w:szCs w:val="18"/>
        </w:rPr>
      </w:pPr>
      <w:bookmarkStart w:id="63" w:name="pgfId-1027042"/>
      <w:bookmarkEnd w:id="63"/>
      <w:r>
        <w:rPr>
          <w:rFonts w:ascii="Verdana" w:hAnsi="Verdana"/>
          <w:color w:val="000000"/>
          <w:sz w:val="18"/>
          <w:szCs w:val="18"/>
        </w:rPr>
        <w:t>We started with the</w:t>
      </w:r>
      <w:r>
        <w:rPr>
          <w:rStyle w:val="apple-converted-space"/>
          <w:rFonts w:ascii="Verdana" w:hAnsi="Verdana"/>
          <w:color w:val="000000"/>
          <w:sz w:val="18"/>
          <w:szCs w:val="18"/>
        </w:rPr>
        <w:t> </w:t>
      </w:r>
      <w:hyperlink r:id="rId195" w:history="1">
        <w:r>
          <w:rPr>
            <w:rStyle w:val="Hyperlink"/>
            <w:rFonts w:ascii="Verdana" w:hAnsi="Verdana"/>
            <w:color w:val="FF0000"/>
            <w:sz w:val="18"/>
            <w:szCs w:val="18"/>
          </w:rPr>
          <w:t>analogy</w:t>
        </w:r>
      </w:hyperlink>
      <w:r>
        <w:rPr>
          <w:rStyle w:val="apple-converted-space"/>
          <w:rFonts w:ascii="Verdana" w:hAnsi="Verdana"/>
          <w:color w:val="000000"/>
          <w:sz w:val="18"/>
          <w:szCs w:val="18"/>
        </w:rPr>
        <w:t> </w:t>
      </w:r>
      <w:r>
        <w:rPr>
          <w:rFonts w:ascii="Verdana" w:hAnsi="Verdana"/>
          <w:color w:val="000000"/>
          <w:sz w:val="18"/>
          <w:szCs w:val="18"/>
        </w:rPr>
        <w:t>that an insect's</w:t>
      </w:r>
      <w:r>
        <w:rPr>
          <w:rStyle w:val="apple-converted-space"/>
          <w:rFonts w:ascii="Verdana" w:hAnsi="Verdana"/>
          <w:color w:val="000000"/>
          <w:sz w:val="18"/>
          <w:szCs w:val="18"/>
        </w:rPr>
        <w:t> </w:t>
      </w:r>
      <w:hyperlink r:id="rId196" w:history="1">
        <w:r>
          <w:rPr>
            <w:rStyle w:val="Hyperlink"/>
            <w:rFonts w:ascii="Verdana" w:hAnsi="Verdana"/>
            <w:color w:val="FF0000"/>
            <w:sz w:val="18"/>
            <w:szCs w:val="18"/>
          </w:rPr>
          <w:t>exoskeleton</w:t>
        </w:r>
      </w:hyperlink>
      <w:r>
        <w:rPr>
          <w:rStyle w:val="apple-converted-space"/>
          <w:rFonts w:ascii="Verdana" w:hAnsi="Verdana"/>
          <w:color w:val="000000"/>
          <w:sz w:val="18"/>
          <w:szCs w:val="18"/>
        </w:rPr>
        <w:t> </w:t>
      </w:r>
      <w:r>
        <w:rPr>
          <w:rFonts w:ascii="Verdana" w:hAnsi="Verdana"/>
          <w:color w:val="000000"/>
          <w:sz w:val="18"/>
          <w:szCs w:val="18"/>
        </w:rPr>
        <w:t>was like a suit of armor and joints in the arms and legs of a suit of armor work the same way that they do in arthropods. From ancient armor, to robotic arms on an automobile assembly line, to the arm on the space shuttle or space station, they all have the same design constraints as arthropod appendages.</w:t>
      </w:r>
    </w:p>
    <w:p w:rsidR="00250CC3" w:rsidRDefault="00250CC3" w:rsidP="00250CC3">
      <w:pPr>
        <w:pStyle w:val="body"/>
        <w:spacing w:beforeAutospacing="0" w:afterAutospacing="0"/>
        <w:jc w:val="both"/>
        <w:textAlignment w:val="baseline"/>
        <w:rPr>
          <w:rFonts w:ascii="Verdana" w:hAnsi="Verdana"/>
          <w:color w:val="000000"/>
          <w:sz w:val="18"/>
          <w:szCs w:val="18"/>
        </w:rPr>
      </w:pPr>
      <w:bookmarkStart w:id="64" w:name="pgfId-1027043"/>
      <w:bookmarkEnd w:id="64"/>
      <w:r>
        <w:rPr>
          <w:rFonts w:ascii="Verdana" w:hAnsi="Verdana"/>
          <w:color w:val="000000"/>
          <w:sz w:val="18"/>
          <w:szCs w:val="18"/>
        </w:rPr>
        <w:t>There are biomechanical limits to how big structures can become with this type of tubular construction. As the appendage becomes larger, the wall of the tube has to become thicker to withstand forces generated by the larger muscles inside. This increasing thickness means increased weight. There's a point where the muscle inside the tube can't lift the weight of the appendage. The way around the problem is to place the muscles on the outside of a solid supporting skeletal rod, an</w:t>
      </w:r>
      <w:r>
        <w:rPr>
          <w:rStyle w:val="apple-converted-space"/>
          <w:rFonts w:ascii="Verdana" w:hAnsi="Verdana"/>
          <w:color w:val="000000"/>
          <w:sz w:val="18"/>
          <w:szCs w:val="18"/>
        </w:rPr>
        <w:t> </w:t>
      </w:r>
      <w:hyperlink r:id="rId197" w:history="1">
        <w:r>
          <w:rPr>
            <w:rStyle w:val="Hyperlink"/>
            <w:rFonts w:ascii="Verdana" w:hAnsi="Verdana"/>
            <w:color w:val="FF0000"/>
            <w:sz w:val="18"/>
            <w:szCs w:val="18"/>
          </w:rPr>
          <w:t>endoskeleton</w:t>
        </w:r>
      </w:hyperlink>
      <w:r>
        <w:rPr>
          <w:rFonts w:ascii="Verdana" w:hAnsi="Verdana"/>
          <w:color w:val="000000"/>
          <w:sz w:val="18"/>
          <w:szCs w:val="18"/>
        </w:rPr>
        <w:t>--a strategy used by the chordates.</w:t>
      </w:r>
    </w:p>
    <w:p w:rsidR="00250CC3" w:rsidRDefault="00250CC3" w:rsidP="00250CC3">
      <w:pPr>
        <w:pStyle w:val="Heading3"/>
        <w:spacing w:before="240" w:after="60"/>
        <w:textAlignment w:val="baseline"/>
        <w:rPr>
          <w:rFonts w:ascii="Verdana" w:hAnsi="Verdana"/>
          <w:color w:val="A51115"/>
          <w:szCs w:val="24"/>
        </w:rPr>
      </w:pPr>
      <w:r>
        <w:rPr>
          <w:rFonts w:ascii="Verdana" w:hAnsi="Verdana"/>
          <w:color w:val="A51115"/>
          <w:szCs w:val="24"/>
        </w:rPr>
        <w:t>Compound eyes</w:t>
      </w:r>
    </w:p>
    <w:p w:rsidR="00250CC3" w:rsidRDefault="00250CC3" w:rsidP="00250CC3">
      <w:pPr>
        <w:pStyle w:val="body"/>
        <w:spacing w:beforeAutospacing="0" w:afterAutospacing="0"/>
        <w:jc w:val="both"/>
        <w:textAlignment w:val="baseline"/>
        <w:rPr>
          <w:rFonts w:ascii="Verdana" w:hAnsi="Verdana"/>
          <w:color w:val="000000"/>
          <w:sz w:val="18"/>
          <w:szCs w:val="18"/>
        </w:rPr>
      </w:pPr>
      <w:bookmarkStart w:id="65" w:name="pgfId-1027046"/>
      <w:bookmarkEnd w:id="65"/>
      <w:proofErr w:type="gramStart"/>
      <w:r>
        <w:rPr>
          <w:rStyle w:val="Emphasis"/>
          <w:rFonts w:ascii="Verdana" w:hAnsi="Verdana"/>
          <w:b/>
          <w:bCs/>
          <w:i w:val="0"/>
          <w:iCs w:val="0"/>
          <w:color w:val="A11515"/>
          <w:sz w:val="32"/>
          <w:szCs w:val="32"/>
        </w:rPr>
        <w:t>A</w:t>
      </w:r>
      <w:proofErr w:type="gramEnd"/>
      <w:r>
        <w:rPr>
          <w:rStyle w:val="apple-converted-space"/>
          <w:rFonts w:ascii="Verdana" w:hAnsi="Verdana"/>
          <w:color w:val="000000"/>
          <w:sz w:val="18"/>
          <w:szCs w:val="18"/>
        </w:rPr>
        <w:t> </w:t>
      </w:r>
      <w:r>
        <w:rPr>
          <w:rFonts w:ascii="Verdana" w:hAnsi="Verdana"/>
          <w:color w:val="000000"/>
          <w:sz w:val="18"/>
          <w:szCs w:val="18"/>
        </w:rPr>
        <w:t>rthropods have a unique visual system, the</w:t>
      </w:r>
      <w:r>
        <w:rPr>
          <w:rStyle w:val="apple-converted-space"/>
          <w:rFonts w:ascii="Verdana" w:hAnsi="Verdana"/>
          <w:color w:val="000000"/>
          <w:sz w:val="18"/>
          <w:szCs w:val="18"/>
        </w:rPr>
        <w:t> </w:t>
      </w:r>
      <w:hyperlink r:id="rId198" w:history="1">
        <w:r>
          <w:rPr>
            <w:rStyle w:val="Hyperlink"/>
            <w:rFonts w:ascii="Verdana" w:hAnsi="Verdana"/>
            <w:color w:val="FF0000"/>
            <w:sz w:val="18"/>
            <w:szCs w:val="18"/>
          </w:rPr>
          <w:t>compound eyes</w:t>
        </w:r>
      </w:hyperlink>
      <w:r>
        <w:rPr>
          <w:rFonts w:ascii="Verdana" w:hAnsi="Verdana"/>
          <w:color w:val="000000"/>
          <w:sz w:val="18"/>
          <w:szCs w:val="18"/>
        </w:rPr>
        <w:t>. Or at least most of them do; it is missing in centipedes, millipedes, and most chelicerates. Presumably, its absence is an advanced trait because</w:t>
      </w:r>
      <w:r>
        <w:rPr>
          <w:rStyle w:val="apple-converted-space"/>
          <w:rFonts w:ascii="Verdana" w:hAnsi="Verdana"/>
          <w:color w:val="000000"/>
          <w:sz w:val="18"/>
          <w:szCs w:val="18"/>
        </w:rPr>
        <w:t> </w:t>
      </w:r>
      <w:hyperlink r:id="rId199" w:history="1">
        <w:r>
          <w:rPr>
            <w:rStyle w:val="Hyperlink"/>
            <w:rFonts w:ascii="Verdana" w:hAnsi="Verdana"/>
            <w:color w:val="FF0000"/>
            <w:sz w:val="18"/>
            <w:szCs w:val="18"/>
          </w:rPr>
          <w:t>compound eyes</w:t>
        </w:r>
      </w:hyperlink>
      <w:r>
        <w:rPr>
          <w:rStyle w:val="apple-converted-space"/>
          <w:rFonts w:ascii="Verdana" w:hAnsi="Verdana"/>
          <w:color w:val="000000"/>
          <w:sz w:val="18"/>
          <w:szCs w:val="18"/>
        </w:rPr>
        <w:t> </w:t>
      </w:r>
      <w:r>
        <w:rPr>
          <w:rFonts w:ascii="Verdana" w:hAnsi="Verdana"/>
          <w:color w:val="000000"/>
          <w:sz w:val="18"/>
          <w:szCs w:val="18"/>
        </w:rPr>
        <w:t>are found in primitive horseshoe crabs, also chelicerates.</w:t>
      </w:r>
    </w:p>
    <w:p w:rsidR="00250CC3" w:rsidRDefault="00250CC3" w:rsidP="00250CC3">
      <w:pPr>
        <w:pStyle w:val="body"/>
        <w:spacing w:beforeAutospacing="0" w:afterAutospacing="0"/>
        <w:jc w:val="both"/>
        <w:textAlignment w:val="baseline"/>
        <w:rPr>
          <w:rFonts w:ascii="Verdana" w:hAnsi="Verdana"/>
          <w:color w:val="000000"/>
          <w:sz w:val="18"/>
          <w:szCs w:val="18"/>
        </w:rPr>
      </w:pPr>
      <w:bookmarkStart w:id="66" w:name="pgfId-1031469"/>
      <w:bookmarkEnd w:id="66"/>
      <w:r>
        <w:rPr>
          <w:rFonts w:ascii="Verdana" w:hAnsi="Verdana"/>
          <w:color w:val="000000"/>
          <w:sz w:val="18"/>
          <w:szCs w:val="18"/>
        </w:rPr>
        <w:t>The</w:t>
      </w:r>
      <w:r>
        <w:rPr>
          <w:rStyle w:val="apple-converted-space"/>
          <w:rFonts w:ascii="Verdana" w:hAnsi="Verdana"/>
          <w:color w:val="000000"/>
          <w:sz w:val="18"/>
          <w:szCs w:val="18"/>
        </w:rPr>
        <w:t> </w:t>
      </w:r>
      <w:hyperlink r:id="rId200" w:history="1">
        <w:r>
          <w:rPr>
            <w:rStyle w:val="Hyperlink"/>
            <w:rFonts w:ascii="Verdana" w:hAnsi="Verdana"/>
            <w:color w:val="FF0000"/>
            <w:sz w:val="18"/>
            <w:szCs w:val="18"/>
          </w:rPr>
          <w:t>compound eye</w:t>
        </w:r>
      </w:hyperlink>
      <w:r>
        <w:rPr>
          <w:rStyle w:val="apple-converted-space"/>
          <w:rFonts w:ascii="Verdana" w:hAnsi="Verdana"/>
          <w:color w:val="000000"/>
          <w:sz w:val="18"/>
          <w:szCs w:val="18"/>
        </w:rPr>
        <w:t> </w:t>
      </w:r>
      <w:r>
        <w:rPr>
          <w:rFonts w:ascii="Verdana" w:hAnsi="Verdana"/>
          <w:color w:val="000000"/>
          <w:sz w:val="18"/>
          <w:szCs w:val="18"/>
        </w:rPr>
        <w:t xml:space="preserve">is made up of a series of optic units, the ommatidia, the fundamental units for creating the image. Each </w:t>
      </w:r>
      <w:proofErr w:type="gramStart"/>
      <w:r>
        <w:rPr>
          <w:rFonts w:ascii="Verdana" w:hAnsi="Verdana"/>
          <w:color w:val="000000"/>
          <w:sz w:val="18"/>
          <w:szCs w:val="18"/>
        </w:rPr>
        <w:t>ommatidia</w:t>
      </w:r>
      <w:proofErr w:type="gramEnd"/>
      <w:r>
        <w:rPr>
          <w:rFonts w:ascii="Verdana" w:hAnsi="Verdana"/>
          <w:color w:val="000000"/>
          <w:sz w:val="18"/>
          <w:szCs w:val="18"/>
        </w:rPr>
        <w:t xml:space="preserve"> is formed from a series of light-sensitive retinular cells optically isolated from each other by pigment cells. Different retinular cells are responsive to different wavelengths of light, and their responsiveness corresponds to three primary colors. The cells detect different intensities of color as they interpret the small part of the bigger picture that it samples. Each of these individual pieces of the picture is combined by the arthropod brain to create the final image.</w:t>
      </w:r>
    </w:p>
    <w:p w:rsidR="00250CC3" w:rsidRDefault="00250CC3" w:rsidP="00250CC3">
      <w:pPr>
        <w:pStyle w:val="body"/>
        <w:spacing w:beforeAutospacing="0" w:afterAutospacing="0"/>
        <w:jc w:val="both"/>
        <w:textAlignment w:val="baseline"/>
        <w:rPr>
          <w:rFonts w:ascii="Verdana" w:hAnsi="Verdana"/>
          <w:color w:val="000000"/>
          <w:sz w:val="18"/>
          <w:szCs w:val="18"/>
        </w:rPr>
      </w:pPr>
      <w:bookmarkStart w:id="67" w:name="pgfId-1027048"/>
      <w:bookmarkEnd w:id="67"/>
      <w:r>
        <w:rPr>
          <w:rFonts w:ascii="Verdana" w:hAnsi="Verdana"/>
          <w:color w:val="000000"/>
          <w:sz w:val="18"/>
          <w:szCs w:val="18"/>
        </w:rPr>
        <w:t>Think of each of the ommatidia as a pixel on a computer screen or television. The retinular cells input a value for each of the red, green, or blue color depths of the pixel. You can see images and motion on the screen as the pixels change their colors. The arthropod eye works much like this, with one notable exception with insects. Insects don't see the color red at the upper end of the color spectrum, but do see ultraviolet at the lower end of the spectrum.</w:t>
      </w:r>
    </w:p>
    <w:p w:rsidR="00250CC3" w:rsidRDefault="00250CC3" w:rsidP="00250CC3">
      <w:pPr>
        <w:pStyle w:val="body"/>
        <w:spacing w:beforeAutospacing="0" w:afterAutospacing="0"/>
        <w:jc w:val="both"/>
        <w:textAlignment w:val="baseline"/>
        <w:rPr>
          <w:rFonts w:ascii="Verdana" w:hAnsi="Verdana"/>
          <w:color w:val="000000"/>
          <w:sz w:val="18"/>
          <w:szCs w:val="18"/>
        </w:rPr>
      </w:pPr>
      <w:bookmarkStart w:id="68" w:name="pgfId-1027194"/>
      <w:bookmarkEnd w:id="68"/>
      <w:r>
        <w:rPr>
          <w:rFonts w:ascii="Verdana" w:hAnsi="Verdana"/>
          <w:color w:val="000000"/>
          <w:sz w:val="18"/>
          <w:szCs w:val="18"/>
        </w:rPr>
        <w:t>Although the</w:t>
      </w:r>
      <w:r>
        <w:rPr>
          <w:rStyle w:val="apple-converted-space"/>
          <w:rFonts w:ascii="Verdana" w:hAnsi="Verdana"/>
          <w:color w:val="000000"/>
          <w:sz w:val="18"/>
          <w:szCs w:val="18"/>
        </w:rPr>
        <w:t> </w:t>
      </w:r>
      <w:hyperlink r:id="rId201" w:history="1">
        <w:r>
          <w:rPr>
            <w:rStyle w:val="Hyperlink"/>
            <w:rFonts w:ascii="Verdana" w:hAnsi="Verdana"/>
            <w:color w:val="FF0000"/>
            <w:sz w:val="18"/>
            <w:szCs w:val="18"/>
          </w:rPr>
          <w:t>compound eye</w:t>
        </w:r>
      </w:hyperlink>
      <w:r>
        <w:rPr>
          <w:rStyle w:val="apple-converted-space"/>
          <w:rFonts w:ascii="Verdana" w:hAnsi="Verdana"/>
          <w:color w:val="000000"/>
          <w:sz w:val="18"/>
          <w:szCs w:val="18"/>
        </w:rPr>
        <w:t> </w:t>
      </w:r>
      <w:r>
        <w:rPr>
          <w:rFonts w:ascii="Verdana" w:hAnsi="Verdana"/>
          <w:color w:val="000000"/>
          <w:sz w:val="18"/>
          <w:szCs w:val="18"/>
        </w:rPr>
        <w:t>is usually identified as an arthropod trait, arthropods also have</w:t>
      </w:r>
      <w:hyperlink r:id="rId202" w:history="1">
        <w:r>
          <w:rPr>
            <w:rStyle w:val="Hyperlink"/>
            <w:rFonts w:ascii="Verdana" w:hAnsi="Verdana"/>
            <w:color w:val="FF0000"/>
            <w:sz w:val="18"/>
            <w:szCs w:val="18"/>
          </w:rPr>
          <w:t>simple eyes</w:t>
        </w:r>
      </w:hyperlink>
      <w:r>
        <w:rPr>
          <w:rStyle w:val="apple-converted-space"/>
          <w:rFonts w:ascii="Verdana" w:hAnsi="Verdana"/>
          <w:color w:val="000000"/>
          <w:sz w:val="18"/>
          <w:szCs w:val="18"/>
        </w:rPr>
        <w:t> </w:t>
      </w:r>
      <w:r>
        <w:rPr>
          <w:rFonts w:ascii="Verdana" w:hAnsi="Verdana"/>
          <w:color w:val="000000"/>
          <w:sz w:val="18"/>
          <w:szCs w:val="18"/>
        </w:rPr>
        <w:t>or</w:t>
      </w:r>
      <w:r>
        <w:rPr>
          <w:rStyle w:val="apple-converted-space"/>
          <w:rFonts w:ascii="Verdana" w:hAnsi="Verdana"/>
          <w:color w:val="000000"/>
          <w:sz w:val="18"/>
          <w:szCs w:val="18"/>
        </w:rPr>
        <w:t> </w:t>
      </w:r>
      <w:hyperlink r:id="rId203" w:history="1">
        <w:r>
          <w:rPr>
            <w:rStyle w:val="Hyperlink"/>
            <w:rFonts w:ascii="Verdana" w:hAnsi="Verdana"/>
            <w:color w:val="FF0000"/>
            <w:sz w:val="18"/>
            <w:szCs w:val="18"/>
          </w:rPr>
          <w:t>ocelli</w:t>
        </w:r>
      </w:hyperlink>
      <w:r>
        <w:rPr>
          <w:rFonts w:ascii="Verdana" w:hAnsi="Verdana"/>
          <w:color w:val="000000"/>
          <w:sz w:val="18"/>
          <w:szCs w:val="18"/>
        </w:rPr>
        <w:t>. The</w:t>
      </w:r>
      <w:r>
        <w:rPr>
          <w:rStyle w:val="apple-converted-space"/>
          <w:rFonts w:ascii="Verdana" w:hAnsi="Verdana"/>
          <w:color w:val="000000"/>
          <w:sz w:val="18"/>
          <w:szCs w:val="18"/>
        </w:rPr>
        <w:t> </w:t>
      </w:r>
      <w:hyperlink r:id="rId204" w:history="1">
        <w:r>
          <w:rPr>
            <w:rStyle w:val="Hyperlink"/>
            <w:rFonts w:ascii="Verdana" w:hAnsi="Verdana"/>
            <w:color w:val="FF0000"/>
            <w:sz w:val="18"/>
            <w:szCs w:val="18"/>
          </w:rPr>
          <w:t>simple eyes</w:t>
        </w:r>
      </w:hyperlink>
      <w:r>
        <w:rPr>
          <w:rStyle w:val="apple-converted-space"/>
          <w:rFonts w:ascii="Verdana" w:hAnsi="Verdana"/>
          <w:color w:val="000000"/>
          <w:sz w:val="18"/>
          <w:szCs w:val="18"/>
        </w:rPr>
        <w:t> </w:t>
      </w:r>
      <w:r>
        <w:rPr>
          <w:rFonts w:ascii="Verdana" w:hAnsi="Verdana"/>
          <w:color w:val="000000"/>
          <w:sz w:val="18"/>
          <w:szCs w:val="18"/>
        </w:rPr>
        <w:t xml:space="preserve">don't usually form images and are usually involved in detecting light intensity. </w:t>
      </w:r>
      <w:proofErr w:type="gramStart"/>
      <w:r>
        <w:rPr>
          <w:rFonts w:ascii="Verdana" w:hAnsi="Verdana"/>
          <w:color w:val="000000"/>
          <w:sz w:val="18"/>
          <w:szCs w:val="18"/>
        </w:rPr>
        <w:t>A notable exception to this are</w:t>
      </w:r>
      <w:proofErr w:type="gramEnd"/>
      <w:r>
        <w:rPr>
          <w:rFonts w:ascii="Verdana" w:hAnsi="Verdana"/>
          <w:color w:val="000000"/>
          <w:sz w:val="18"/>
          <w:szCs w:val="18"/>
        </w:rPr>
        <w:t xml:space="preserve"> the large modified</w:t>
      </w:r>
      <w:r>
        <w:rPr>
          <w:rStyle w:val="apple-converted-space"/>
          <w:rFonts w:ascii="Verdana" w:hAnsi="Verdana"/>
          <w:color w:val="000000"/>
          <w:sz w:val="18"/>
          <w:szCs w:val="18"/>
        </w:rPr>
        <w:t> </w:t>
      </w:r>
      <w:hyperlink r:id="rId205" w:history="1">
        <w:r>
          <w:rPr>
            <w:rStyle w:val="Hyperlink"/>
            <w:rFonts w:ascii="Verdana" w:hAnsi="Verdana"/>
            <w:color w:val="FF0000"/>
            <w:sz w:val="18"/>
            <w:szCs w:val="18"/>
          </w:rPr>
          <w:t>simple eyes</w:t>
        </w:r>
      </w:hyperlink>
      <w:r>
        <w:rPr>
          <w:rStyle w:val="apple-converted-space"/>
          <w:rFonts w:ascii="Verdana" w:hAnsi="Verdana"/>
          <w:color w:val="000000"/>
          <w:sz w:val="18"/>
          <w:szCs w:val="18"/>
        </w:rPr>
        <w:t> </w:t>
      </w:r>
      <w:r>
        <w:rPr>
          <w:rFonts w:ascii="Verdana" w:hAnsi="Verdana"/>
          <w:color w:val="000000"/>
          <w:sz w:val="18"/>
          <w:szCs w:val="18"/>
        </w:rPr>
        <w:t>of hunting spiders. The loss of the image forming</w:t>
      </w:r>
      <w:r>
        <w:rPr>
          <w:rStyle w:val="apple-converted-space"/>
          <w:rFonts w:ascii="Verdana" w:hAnsi="Verdana"/>
          <w:color w:val="000000"/>
          <w:sz w:val="18"/>
          <w:szCs w:val="18"/>
        </w:rPr>
        <w:t> </w:t>
      </w:r>
      <w:hyperlink r:id="rId206" w:history="1">
        <w:r>
          <w:rPr>
            <w:rStyle w:val="Hyperlink"/>
            <w:rFonts w:ascii="Verdana" w:hAnsi="Verdana"/>
            <w:color w:val="FF0000"/>
            <w:sz w:val="18"/>
            <w:szCs w:val="18"/>
          </w:rPr>
          <w:t>compound eye</w:t>
        </w:r>
      </w:hyperlink>
      <w:r>
        <w:rPr>
          <w:rStyle w:val="apple-converted-space"/>
          <w:rFonts w:ascii="Verdana" w:hAnsi="Verdana"/>
          <w:color w:val="000000"/>
          <w:sz w:val="18"/>
          <w:szCs w:val="18"/>
        </w:rPr>
        <w:t> </w:t>
      </w:r>
      <w:r>
        <w:rPr>
          <w:rFonts w:ascii="Verdana" w:hAnsi="Verdana"/>
          <w:color w:val="000000"/>
          <w:sz w:val="18"/>
          <w:szCs w:val="18"/>
        </w:rPr>
        <w:t>early in the evolution of the chelicerates left these spiders with only the</w:t>
      </w:r>
      <w:r>
        <w:rPr>
          <w:rStyle w:val="apple-converted-space"/>
          <w:rFonts w:ascii="Verdana" w:hAnsi="Verdana"/>
          <w:color w:val="000000"/>
          <w:sz w:val="18"/>
          <w:szCs w:val="18"/>
        </w:rPr>
        <w:t> </w:t>
      </w:r>
      <w:hyperlink r:id="rId207" w:history="1">
        <w:r>
          <w:rPr>
            <w:rStyle w:val="Hyperlink"/>
            <w:rFonts w:ascii="Verdana" w:hAnsi="Verdana"/>
            <w:color w:val="FF0000"/>
            <w:sz w:val="18"/>
            <w:szCs w:val="18"/>
          </w:rPr>
          <w:t>simple eyes</w:t>
        </w:r>
      </w:hyperlink>
      <w:r>
        <w:rPr>
          <w:rStyle w:val="apple-converted-space"/>
          <w:rFonts w:ascii="Verdana" w:hAnsi="Verdana"/>
          <w:color w:val="000000"/>
          <w:sz w:val="18"/>
          <w:szCs w:val="18"/>
        </w:rPr>
        <w:t> </w:t>
      </w:r>
      <w:r>
        <w:rPr>
          <w:rFonts w:ascii="Verdana" w:hAnsi="Verdana"/>
          <w:color w:val="000000"/>
          <w:sz w:val="18"/>
          <w:szCs w:val="18"/>
        </w:rPr>
        <w:t>that could be modified for forming images.</w:t>
      </w:r>
    </w:p>
    <w:p w:rsidR="00250CC3" w:rsidRDefault="00250CC3"/>
    <w:p w:rsidR="0069299A" w:rsidRDefault="0069299A"/>
    <w:p w:rsidR="0069299A" w:rsidRDefault="0069299A">
      <w:r>
        <w:br w:type="page"/>
      </w:r>
    </w:p>
    <w:p w:rsidR="0069299A" w:rsidRDefault="0069299A" w:rsidP="0069299A">
      <w:pPr>
        <w:rPr>
          <w:rStyle w:val="apple-style-span"/>
          <w:rFonts w:ascii="Verdana" w:hAnsi="Verdana"/>
          <w:color w:val="000000"/>
          <w:sz w:val="20"/>
          <w:szCs w:val="20"/>
        </w:rPr>
      </w:pPr>
      <w:r>
        <w:rPr>
          <w:rStyle w:val="Emphasis"/>
          <w:rFonts w:ascii="Verdana" w:hAnsi="Verdana"/>
          <w:b/>
          <w:bCs/>
          <w:i w:val="0"/>
          <w:iCs w:val="0"/>
          <w:color w:val="000000"/>
          <w:sz w:val="20"/>
          <w:szCs w:val="20"/>
        </w:rPr>
        <w:lastRenderedPageBreak/>
        <w:t>BIO2135 - Arthropoda:</w:t>
      </w:r>
      <w:r>
        <w:rPr>
          <w:rStyle w:val="apple-converted-space"/>
          <w:rFonts w:ascii="Verdana" w:hAnsi="Verdana"/>
          <w:color w:val="000000"/>
          <w:sz w:val="20"/>
          <w:szCs w:val="20"/>
        </w:rPr>
        <w:t> </w:t>
      </w:r>
      <w:r>
        <w:rPr>
          <w:rStyle w:val="apple-style-span"/>
          <w:rFonts w:ascii="Verdana" w:hAnsi="Verdana"/>
          <w:color w:val="000000"/>
          <w:sz w:val="20"/>
          <w:szCs w:val="20"/>
        </w:rPr>
        <w:t>Abdomen, Accessory glands, Alpha-chitin, Antennal gland Apolysis, Arthropoda, Asynchronous flight, Basement membrane, Biramous appendage, Book lung, Cardiac stomach, Cephalothorax, Chelicera, Chelicerata, Complete metamorphosis, Compound eye, Conea, Crustacea, Crystalline cone, Cuticle, Digestive gland, Direct flight, Drone, Ecdysis, Ecdysozoa, Endocuticle, Endopodite, Epicuticle, Exocuticle, Exopodite, Gastric mill, Gnathobasic mandible, Haemocoel, Head, Hemimetabolous, Holometabolous, Hypopharynx, Incomplete metamorphosis, Indirect flight, Insecta, Labium, Labrum, Malpighian tubules, Maxilla, Maxillary gland, Maxillary gland, Mesosoma, Metasoma, Mosaic model of insect vision, Moulting fluid, Nauplius larva, Ommatidiium, Opisthosoma, Orb web, Ostiate heart, Ostiate heart, Pedipalps, Pereon, Pereopods, Pericardial cavity, Pleon, Pleopods, Procuticle, Prosoma, Protopodite, Proventriculus, Pyloric stomach, Queen, Retinular cells, Rhabdom, Saccate metanephridium, Seminal vesicle, Sensilla, Serial homology, Setal sorting field, Silk, Simple eyes, Spermatheca, Spermatophore, Spinneret, Spiracle, Synchronous flight, Tagmosis, Tagmosis, Telson, Thorax, Trachea, Tracheata, Tracheoles, Uniramia, Uniramia, Waggle dance, Wax layer, Worker.</w:t>
      </w:r>
    </w:p>
    <w:p w:rsidR="0069299A" w:rsidRDefault="0069299A"/>
    <w:p w:rsidR="0069299A" w:rsidRDefault="0069299A"/>
    <w:p w:rsidR="0069299A" w:rsidRDefault="0069299A">
      <w:r>
        <w:br w:type="page"/>
      </w:r>
    </w:p>
    <w:p w:rsidR="0069299A" w:rsidRDefault="0069299A">
      <w:pPr>
        <w:rPr>
          <w:sz w:val="36"/>
          <w:szCs w:val="36"/>
        </w:rPr>
      </w:pPr>
      <w:r w:rsidRPr="0069299A">
        <w:rPr>
          <w:sz w:val="36"/>
          <w:szCs w:val="36"/>
        </w:rPr>
        <w:lastRenderedPageBreak/>
        <w:t>Synapomorphies:</w:t>
      </w:r>
    </w:p>
    <w:p w:rsidR="0069299A" w:rsidRDefault="0069299A">
      <w:pPr>
        <w:rPr>
          <w:sz w:val="36"/>
          <w:szCs w:val="36"/>
        </w:rPr>
      </w:pPr>
    </w:p>
    <w:tbl>
      <w:tblPr>
        <w:tblW w:w="12300" w:type="dxa"/>
        <w:tblCellSpacing w:w="15" w:type="dxa"/>
        <w:tblCellMar>
          <w:top w:w="150" w:type="dxa"/>
          <w:left w:w="150" w:type="dxa"/>
          <w:bottom w:w="150" w:type="dxa"/>
          <w:right w:w="150" w:type="dxa"/>
        </w:tblCellMar>
        <w:tblLook w:val="04A0"/>
      </w:tblPr>
      <w:tblGrid>
        <w:gridCol w:w="10157"/>
        <w:gridCol w:w="1064"/>
        <w:gridCol w:w="1079"/>
      </w:tblGrid>
      <w:tr w:rsidR="0069299A" w:rsidTr="0069299A">
        <w:trPr>
          <w:tblCellSpacing w:w="15" w:type="dxa"/>
        </w:trPr>
        <w:tc>
          <w:tcPr>
            <w:tcW w:w="10950" w:type="dxa"/>
            <w:gridSpan w:val="3"/>
            <w:hideMark/>
          </w:tcPr>
          <w:p w:rsidR="0069299A" w:rsidRDefault="0069299A">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t>Moulted cuticle</w:t>
            </w:r>
          </w:p>
        </w:tc>
      </w:tr>
      <w:tr w:rsidR="0069299A" w:rsidTr="0069299A">
        <w:trPr>
          <w:tblCellSpacing w:w="15" w:type="dxa"/>
        </w:trPr>
        <w:tc>
          <w:tcPr>
            <w:tcW w:w="7950" w:type="dxa"/>
            <w:hideMark/>
          </w:tcPr>
          <w:p w:rsidR="0069299A" w:rsidRDefault="0069299A">
            <w:pPr>
              <w:pStyle w:val="body"/>
              <w:spacing w:before="0" w:beforeAutospacing="0" w:after="300" w:afterAutospacing="0" w:line="270" w:lineRule="atLeast"/>
              <w:textAlignment w:val="baseline"/>
              <w:rPr>
                <w:rFonts w:ascii="Georgia" w:hAnsi="Georgia"/>
                <w:color w:val="000000"/>
                <w:sz w:val="22"/>
                <w:szCs w:val="22"/>
              </w:rPr>
            </w:pPr>
            <w:r>
              <w:rPr>
                <w:rStyle w:val="Emphasis"/>
                <w:rFonts w:ascii="Georgia" w:hAnsi="Georgia"/>
                <w:i w:val="0"/>
                <w:iCs w:val="0"/>
                <w:color w:val="000000"/>
                <w:sz w:val="22"/>
                <w:szCs w:val="22"/>
              </w:rPr>
              <w:t>C</w:t>
            </w:r>
            <w:r>
              <w:rPr>
                <w:rFonts w:ascii="Georgia" w:hAnsi="Georgia"/>
                <w:color w:val="000000"/>
                <w:sz w:val="22"/>
                <w:szCs w:val="22"/>
              </w:rPr>
              <w:t>uticles are found in a number of different invertebrate</w:t>
            </w:r>
            <w:r>
              <w:rPr>
                <w:rStyle w:val="apple-converted-space"/>
                <w:rFonts w:ascii="Georgia" w:hAnsi="Georgia"/>
                <w:color w:val="000000"/>
                <w:sz w:val="22"/>
                <w:szCs w:val="22"/>
              </w:rPr>
              <w:t> </w:t>
            </w:r>
            <w:hyperlink r:id="rId208" w:history="1">
              <w:r>
                <w:rPr>
                  <w:rStyle w:val="Hyperlink"/>
                  <w:rFonts w:ascii="Georgia" w:hAnsi="Georgia"/>
                  <w:sz w:val="22"/>
                  <w:szCs w:val="22"/>
                </w:rPr>
                <w:t>taxa</w:t>
              </w:r>
            </w:hyperlink>
            <w:r>
              <w:rPr>
                <w:rStyle w:val="apple-converted-space"/>
                <w:rFonts w:ascii="Georgia" w:hAnsi="Georgia"/>
                <w:color w:val="000000"/>
                <w:sz w:val="22"/>
                <w:szCs w:val="22"/>
              </w:rPr>
              <w:t> </w:t>
            </w:r>
            <w:r>
              <w:rPr>
                <w:rFonts w:ascii="Georgia" w:hAnsi="Georgia"/>
                <w:color w:val="000000"/>
                <w:sz w:val="22"/>
                <w:szCs w:val="22"/>
              </w:rPr>
              <w:t>and by definition are a non-living outer layer secreted by an underlying epidermis. We most often think of</w:t>
            </w:r>
            <w:hyperlink r:id="rId209"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as a rigid and protective body covering like the one in arthropods. But</w:t>
            </w:r>
            <w:r>
              <w:rPr>
                <w:rStyle w:val="apple-converted-space"/>
                <w:rFonts w:ascii="Georgia" w:hAnsi="Georgia"/>
                <w:color w:val="000000"/>
                <w:sz w:val="22"/>
                <w:szCs w:val="22"/>
              </w:rPr>
              <w:t> </w:t>
            </w:r>
            <w:hyperlink r:id="rId210" w:history="1">
              <w:r>
                <w:rPr>
                  <w:rStyle w:val="Hyperlink"/>
                  <w:rFonts w:ascii="Georgia" w:hAnsi="Georgia"/>
                  <w:sz w:val="22"/>
                  <w:szCs w:val="22"/>
                </w:rPr>
                <w:t>cuticle</w:t>
              </w:r>
            </w:hyperlink>
            <w:r>
              <w:rPr>
                <w:rFonts w:ascii="Georgia" w:hAnsi="Georgia"/>
                <w:color w:val="000000"/>
                <w:sz w:val="22"/>
                <w:szCs w:val="22"/>
              </w:rPr>
              <w:t>can also be entirely flexible, covering the whole body or found between the armoured plates of harder</w:t>
            </w:r>
            <w:r>
              <w:rPr>
                <w:rStyle w:val="apple-converted-space"/>
                <w:rFonts w:ascii="Georgia" w:hAnsi="Georgia"/>
                <w:color w:val="000000"/>
                <w:sz w:val="22"/>
                <w:szCs w:val="22"/>
              </w:rPr>
              <w:t> </w:t>
            </w:r>
            <w:hyperlink r:id="rId211"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Whether it’s flexible or rigid, there is one limitation:</w:t>
            </w:r>
            <w:r>
              <w:rPr>
                <w:rStyle w:val="apple-converted-space"/>
                <w:rFonts w:ascii="Georgia" w:hAnsi="Georgia"/>
                <w:color w:val="000000"/>
                <w:sz w:val="22"/>
                <w:szCs w:val="22"/>
              </w:rPr>
              <w:t> </w:t>
            </w:r>
            <w:hyperlink r:id="rId212" w:history="1">
              <w:r>
                <w:rPr>
                  <w:rStyle w:val="Hyperlink"/>
                  <w:rFonts w:ascii="Georgia" w:hAnsi="Georgia"/>
                  <w:sz w:val="22"/>
                  <w:szCs w:val="22"/>
                </w:rPr>
                <w:t>cuticles</w:t>
              </w:r>
            </w:hyperlink>
            <w:r>
              <w:rPr>
                <w:rStyle w:val="apple-converted-space"/>
                <w:rFonts w:ascii="Georgia" w:hAnsi="Georgia"/>
                <w:color w:val="000000"/>
                <w:sz w:val="22"/>
                <w:szCs w:val="22"/>
              </w:rPr>
              <w:t> </w:t>
            </w:r>
            <w:r>
              <w:rPr>
                <w:rFonts w:ascii="Georgia" w:hAnsi="Georgia"/>
                <w:color w:val="000000"/>
                <w:sz w:val="22"/>
                <w:szCs w:val="22"/>
              </w:rPr>
              <w:t>can’t be enlarged once they’ve hardened and polymerized; they act like a suite of armour. The one problem with living in a suit of armour is that as the animal grows, its outer body covering doesn’t and it needs to discard its current shell for a new, larger suit of armour. That's what ecdysozoans do, and the process is referred to as</w:t>
            </w:r>
            <w:r>
              <w:rPr>
                <w:rStyle w:val="apple-converted-space"/>
                <w:rFonts w:ascii="Georgia" w:hAnsi="Georgia"/>
                <w:color w:val="000000"/>
                <w:sz w:val="22"/>
                <w:szCs w:val="22"/>
              </w:rPr>
              <w:t> </w:t>
            </w:r>
            <w:hyperlink r:id="rId213" w:history="1">
              <w:r>
                <w:rPr>
                  <w:rStyle w:val="Hyperlink"/>
                  <w:rFonts w:ascii="Georgia" w:hAnsi="Georgia"/>
                  <w:sz w:val="22"/>
                  <w:szCs w:val="22"/>
                </w:rPr>
                <w:t>ecdysis</w:t>
              </w:r>
              <w:r>
                <w:rPr>
                  <w:rStyle w:val="apple-converted-space"/>
                  <w:rFonts w:ascii="Georgia" w:hAnsi="Georgia"/>
                  <w:color w:val="0000FF"/>
                  <w:sz w:val="22"/>
                  <w:szCs w:val="22"/>
                  <w:u w:val="single"/>
                </w:rPr>
                <w:t> </w:t>
              </w:r>
            </w:hyperlink>
            <w:r>
              <w:rPr>
                <w:rFonts w:ascii="Georgia" w:hAnsi="Georgia"/>
                <w:color w:val="000000"/>
                <w:sz w:val="22"/>
                <w:szCs w:val="22"/>
              </w:rPr>
              <w:t>or moulting.</w:t>
            </w:r>
          </w:p>
          <w:p w:rsidR="0069299A" w:rsidRDefault="0069299A">
            <w:pPr>
              <w:pStyle w:val="body"/>
              <w:spacing w:before="0" w:beforeAutospacing="0" w:after="300" w:afterAutospacing="0" w:line="270" w:lineRule="atLeast"/>
              <w:textAlignment w:val="baseline"/>
              <w:rPr>
                <w:rFonts w:ascii="Georgia" w:hAnsi="Georgia"/>
                <w:color w:val="000000"/>
                <w:sz w:val="22"/>
                <w:szCs w:val="22"/>
              </w:rPr>
            </w:pPr>
            <w:r>
              <w:rPr>
                <w:rFonts w:ascii="Georgia" w:hAnsi="Georgia"/>
                <w:color w:val="000000"/>
                <w:sz w:val="22"/>
                <w:szCs w:val="22"/>
              </w:rPr>
              <w:t>During the moult the new, unpolymerized</w:t>
            </w:r>
            <w:r>
              <w:rPr>
                <w:rStyle w:val="apple-converted-space"/>
                <w:rFonts w:ascii="Georgia" w:hAnsi="Georgia"/>
                <w:color w:val="000000"/>
                <w:sz w:val="22"/>
                <w:szCs w:val="22"/>
              </w:rPr>
              <w:t> </w:t>
            </w:r>
            <w:hyperlink r:id="rId214"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is laid down underneath the old and when its time to escape, the animal inflates itself by filling the gut with air, if it’s terrestrial, or water if aquatic. Inflation enlarges the size of the animal inside the old</w:t>
            </w:r>
            <w:hyperlink r:id="rId215"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that has weakened as parts of it were digested to build the new</w:t>
            </w:r>
            <w:r>
              <w:rPr>
                <w:rStyle w:val="apple-converted-space"/>
                <w:rFonts w:ascii="Georgia" w:hAnsi="Georgia"/>
                <w:color w:val="000000"/>
                <w:sz w:val="22"/>
                <w:szCs w:val="22"/>
              </w:rPr>
              <w:t> </w:t>
            </w:r>
            <w:hyperlink r:id="rId216"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As the</w:t>
            </w:r>
            <w:hyperlink r:id="rId217" w:history="1">
              <w:r>
                <w:rPr>
                  <w:rStyle w:val="Hyperlink"/>
                  <w:rFonts w:ascii="Georgia" w:hAnsi="Georgia"/>
                  <w:sz w:val="22"/>
                  <w:szCs w:val="22"/>
                </w:rPr>
                <w:t>ecdysozoan</w:t>
              </w:r>
            </w:hyperlink>
            <w:r>
              <w:rPr>
                <w:rStyle w:val="apple-converted-space"/>
                <w:rFonts w:ascii="Georgia" w:hAnsi="Georgia"/>
                <w:color w:val="000000"/>
                <w:sz w:val="22"/>
                <w:szCs w:val="22"/>
              </w:rPr>
              <w:t> </w:t>
            </w:r>
            <w:r>
              <w:rPr>
                <w:rFonts w:ascii="Georgia" w:hAnsi="Georgia"/>
                <w:color w:val="000000"/>
                <w:sz w:val="22"/>
                <w:szCs w:val="22"/>
              </w:rPr>
              <w:t>inflates, it rips open the old</w:t>
            </w:r>
            <w:r>
              <w:rPr>
                <w:rStyle w:val="apple-converted-space"/>
                <w:rFonts w:ascii="Georgia" w:hAnsi="Georgia"/>
                <w:color w:val="000000"/>
                <w:sz w:val="22"/>
                <w:szCs w:val="22"/>
              </w:rPr>
              <w:t> </w:t>
            </w:r>
            <w:hyperlink r:id="rId218"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often along predefined</w:t>
            </w:r>
            <w:r>
              <w:rPr>
                <w:rStyle w:val="apple-converted-space"/>
                <w:rFonts w:ascii="Georgia" w:hAnsi="Georgia"/>
                <w:color w:val="000000"/>
                <w:sz w:val="22"/>
                <w:szCs w:val="22"/>
              </w:rPr>
              <w:t> </w:t>
            </w:r>
            <w:hyperlink r:id="rId219" w:history="1">
              <w:r>
                <w:rPr>
                  <w:rStyle w:val="Hyperlink"/>
                  <w:rFonts w:ascii="Georgia" w:hAnsi="Georgia"/>
                  <w:sz w:val="22"/>
                  <w:szCs w:val="22"/>
                </w:rPr>
                <w:t>ecdysial</w:t>
              </w:r>
            </w:hyperlink>
            <w:r>
              <w:rPr>
                <w:rStyle w:val="apple-converted-space"/>
                <w:rFonts w:ascii="Georgia" w:hAnsi="Georgia"/>
                <w:color w:val="000000"/>
                <w:sz w:val="22"/>
                <w:szCs w:val="22"/>
              </w:rPr>
              <w:t> </w:t>
            </w:r>
            <w:r>
              <w:rPr>
                <w:rFonts w:ascii="Georgia" w:hAnsi="Georgia"/>
                <w:color w:val="000000"/>
                <w:sz w:val="22"/>
                <w:szCs w:val="22"/>
              </w:rPr>
              <w:t>lines of weakness and the animal wriggles its way out. Physically the animal is now larger than it was before the start of the moult because of the expanded gut. Once it escapes the old</w:t>
            </w:r>
            <w:r>
              <w:rPr>
                <w:rStyle w:val="apple-converted-space"/>
                <w:rFonts w:ascii="Georgia" w:hAnsi="Georgia"/>
                <w:color w:val="000000"/>
                <w:sz w:val="22"/>
                <w:szCs w:val="22"/>
              </w:rPr>
              <w:t> </w:t>
            </w:r>
            <w:hyperlink r:id="rId220"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the new</w:t>
            </w:r>
            <w:r>
              <w:rPr>
                <w:rStyle w:val="apple-converted-space"/>
                <w:rFonts w:ascii="Georgia" w:hAnsi="Georgia"/>
                <w:color w:val="000000"/>
                <w:sz w:val="22"/>
                <w:szCs w:val="22"/>
              </w:rPr>
              <w:t> </w:t>
            </w:r>
            <w:hyperlink r:id="rId221"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polymerizes and its dimensions become fixed. Air or water is released from the gut resulting in a new, larger outer shell with space inside for tissues to proliferate and the animal to grow. One of the unique features of this type of growth pattern is that size and weight do not change simultaneously. If you measured the length and weighed an</w:t>
            </w:r>
            <w:r>
              <w:rPr>
                <w:rStyle w:val="apple-converted-space"/>
                <w:rFonts w:ascii="Georgia" w:hAnsi="Georgia"/>
                <w:color w:val="000000"/>
                <w:sz w:val="22"/>
                <w:szCs w:val="22"/>
              </w:rPr>
              <w:t> </w:t>
            </w:r>
            <w:hyperlink r:id="rId222" w:history="1">
              <w:r>
                <w:rPr>
                  <w:rStyle w:val="Hyperlink"/>
                  <w:rFonts w:ascii="Georgia" w:hAnsi="Georgia"/>
                  <w:sz w:val="22"/>
                  <w:szCs w:val="22"/>
                </w:rPr>
                <w:t>ecdysozoan</w:t>
              </w:r>
            </w:hyperlink>
            <w:r>
              <w:rPr>
                <w:rStyle w:val="apple-converted-space"/>
                <w:rFonts w:ascii="Georgia" w:hAnsi="Georgia"/>
                <w:color w:val="000000"/>
                <w:sz w:val="22"/>
                <w:szCs w:val="22"/>
              </w:rPr>
              <w:t> </w:t>
            </w:r>
            <w:r>
              <w:rPr>
                <w:rFonts w:ascii="Georgia" w:hAnsi="Georgia"/>
                <w:color w:val="000000"/>
                <w:sz w:val="22"/>
                <w:szCs w:val="22"/>
              </w:rPr>
              <w:t>at various times you would see it slowly get heavier even though its size doesn’t change. In all other animals, changes in size and weight occur simultaneously.</w:t>
            </w:r>
          </w:p>
        </w:tc>
        <w:tc>
          <w:tcPr>
            <w:tcW w:w="0" w:type="auto"/>
            <w:vAlign w:val="center"/>
            <w:hideMark/>
          </w:tcPr>
          <w:p w:rsidR="0069299A" w:rsidRDefault="0069299A">
            <w:pPr>
              <w:rPr>
                <w:sz w:val="20"/>
                <w:szCs w:val="20"/>
              </w:rPr>
            </w:pPr>
          </w:p>
        </w:tc>
        <w:tc>
          <w:tcPr>
            <w:tcW w:w="0" w:type="auto"/>
            <w:vAlign w:val="center"/>
            <w:hideMark/>
          </w:tcPr>
          <w:p w:rsidR="0069299A" w:rsidRDefault="0069299A">
            <w:pPr>
              <w:rPr>
                <w:sz w:val="20"/>
                <w:szCs w:val="20"/>
              </w:rPr>
            </w:pPr>
          </w:p>
        </w:tc>
      </w:tr>
    </w:tbl>
    <w:p w:rsidR="0069299A" w:rsidRDefault="0069299A">
      <w:pPr>
        <w:rPr>
          <w:sz w:val="36"/>
          <w:szCs w:val="36"/>
        </w:rPr>
      </w:pPr>
    </w:p>
    <w:p w:rsidR="0069299A" w:rsidRDefault="0069299A">
      <w:pPr>
        <w:rPr>
          <w:sz w:val="36"/>
          <w:szCs w:val="36"/>
        </w:rPr>
      </w:pPr>
      <w:r>
        <w:rPr>
          <w:sz w:val="36"/>
          <w:szCs w:val="36"/>
        </w:rPr>
        <w:br w:type="page"/>
      </w:r>
    </w:p>
    <w:tbl>
      <w:tblPr>
        <w:tblW w:w="12300" w:type="dxa"/>
        <w:tblCellSpacing w:w="15" w:type="dxa"/>
        <w:tblCellMar>
          <w:top w:w="150" w:type="dxa"/>
          <w:left w:w="150" w:type="dxa"/>
          <w:bottom w:w="150" w:type="dxa"/>
          <w:right w:w="150" w:type="dxa"/>
        </w:tblCellMar>
        <w:tblLook w:val="04A0"/>
      </w:tblPr>
      <w:tblGrid>
        <w:gridCol w:w="10157"/>
        <w:gridCol w:w="1064"/>
        <w:gridCol w:w="1079"/>
      </w:tblGrid>
      <w:tr w:rsidR="0069299A" w:rsidTr="0069299A">
        <w:trPr>
          <w:tblCellSpacing w:w="15" w:type="dxa"/>
        </w:trPr>
        <w:tc>
          <w:tcPr>
            <w:tcW w:w="10950" w:type="dxa"/>
            <w:gridSpan w:val="3"/>
            <w:hideMark/>
          </w:tcPr>
          <w:p w:rsidR="0069299A" w:rsidRDefault="0069299A">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lastRenderedPageBreak/>
              <w:t>Alpha-chitin or collagenous cuticle</w:t>
            </w:r>
          </w:p>
        </w:tc>
      </w:tr>
      <w:tr w:rsidR="0069299A" w:rsidTr="0069299A">
        <w:trPr>
          <w:tblCellSpacing w:w="15" w:type="dxa"/>
        </w:trPr>
        <w:tc>
          <w:tcPr>
            <w:tcW w:w="7950" w:type="dxa"/>
            <w:hideMark/>
          </w:tcPr>
          <w:p w:rsidR="0069299A" w:rsidRDefault="0069299A">
            <w:pPr>
              <w:pStyle w:val="body"/>
              <w:spacing w:before="0" w:beforeAutospacing="0" w:after="300" w:afterAutospacing="0" w:line="387" w:lineRule="atLeast"/>
              <w:textAlignment w:val="baseline"/>
              <w:rPr>
                <w:rFonts w:ascii="Georgia" w:hAnsi="Georgia"/>
                <w:color w:val="000000"/>
                <w:sz w:val="22"/>
                <w:szCs w:val="22"/>
              </w:rPr>
            </w:pPr>
            <w:r>
              <w:rPr>
                <w:rStyle w:val="Emphasis"/>
                <w:rFonts w:ascii="Georgia" w:hAnsi="Georgia"/>
                <w:i w:val="0"/>
                <w:iCs w:val="0"/>
                <w:color w:val="000000"/>
                <w:sz w:val="22"/>
                <w:szCs w:val="22"/>
              </w:rPr>
              <w:t>T</w:t>
            </w:r>
            <w:r>
              <w:rPr>
                <w:rFonts w:ascii="Georgia" w:hAnsi="Georgia"/>
                <w:color w:val="000000"/>
                <w:sz w:val="22"/>
                <w:szCs w:val="22"/>
              </w:rPr>
              <w:t>he</w:t>
            </w:r>
            <w:r>
              <w:rPr>
                <w:rStyle w:val="apple-converted-space"/>
                <w:rFonts w:ascii="Georgia" w:hAnsi="Georgia"/>
                <w:color w:val="000000"/>
                <w:sz w:val="22"/>
                <w:szCs w:val="22"/>
              </w:rPr>
              <w:t> </w:t>
            </w:r>
            <w:hyperlink r:id="rId223"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in ecdysozoans is, for the most part, a matrix of proteins and minerals with reinforcing fibres of either</w:t>
            </w:r>
            <w:r>
              <w:rPr>
                <w:rStyle w:val="apple-converted-space"/>
                <w:rFonts w:ascii="Georgia" w:hAnsi="Georgia"/>
                <w:color w:val="000000"/>
                <w:sz w:val="22"/>
                <w:szCs w:val="22"/>
              </w:rPr>
              <w:t> </w:t>
            </w:r>
            <w:hyperlink r:id="rId224" w:history="1">
              <w:r>
                <w:rPr>
                  <w:rStyle w:val="Hyperlink"/>
                  <w:rFonts w:ascii="Georgia" w:hAnsi="Georgia"/>
                  <w:sz w:val="22"/>
                  <w:szCs w:val="22"/>
                </w:rPr>
                <w:t>chitin</w:t>
              </w:r>
            </w:hyperlink>
            <w:r>
              <w:rPr>
                <w:rStyle w:val="apple-converted-space"/>
                <w:rFonts w:ascii="Georgia" w:hAnsi="Georgia"/>
                <w:color w:val="000000"/>
                <w:sz w:val="22"/>
                <w:szCs w:val="22"/>
              </w:rPr>
              <w:t> </w:t>
            </w:r>
            <w:r>
              <w:rPr>
                <w:rFonts w:ascii="Georgia" w:hAnsi="Georgia"/>
                <w:color w:val="000000"/>
                <w:sz w:val="22"/>
                <w:szCs w:val="22"/>
              </w:rPr>
              <w:t>or</w:t>
            </w:r>
            <w:r>
              <w:rPr>
                <w:rStyle w:val="apple-converted-space"/>
                <w:rFonts w:ascii="Georgia" w:hAnsi="Georgia"/>
                <w:color w:val="000000"/>
                <w:sz w:val="22"/>
                <w:szCs w:val="22"/>
              </w:rPr>
              <w:t> </w:t>
            </w:r>
            <w:hyperlink r:id="rId225" w:history="1">
              <w:r>
                <w:rPr>
                  <w:rStyle w:val="Hyperlink"/>
                  <w:rFonts w:ascii="Georgia" w:hAnsi="Georgia"/>
                  <w:sz w:val="22"/>
                  <w:szCs w:val="22"/>
                </w:rPr>
                <w:t>collagen.</w:t>
              </w:r>
            </w:hyperlink>
            <w:r>
              <w:rPr>
                <w:rStyle w:val="apple-converted-space"/>
                <w:rFonts w:ascii="Georgia" w:hAnsi="Georgia"/>
                <w:color w:val="000000"/>
                <w:sz w:val="22"/>
                <w:szCs w:val="22"/>
              </w:rPr>
              <w:t> </w:t>
            </w:r>
            <w:r>
              <w:rPr>
                <w:rFonts w:ascii="Georgia" w:hAnsi="Georgia"/>
                <w:color w:val="000000"/>
                <w:sz w:val="22"/>
                <w:szCs w:val="22"/>
              </w:rPr>
              <w:t>A good</w:t>
            </w:r>
            <w:r>
              <w:rPr>
                <w:rStyle w:val="apple-converted-space"/>
                <w:rFonts w:ascii="Georgia" w:hAnsi="Georgia"/>
                <w:color w:val="000000"/>
                <w:sz w:val="22"/>
                <w:szCs w:val="22"/>
              </w:rPr>
              <w:t> </w:t>
            </w:r>
            <w:hyperlink r:id="rId226" w:history="1">
              <w:r>
                <w:rPr>
                  <w:rStyle w:val="Hyperlink"/>
                  <w:rFonts w:ascii="Georgia" w:hAnsi="Georgia"/>
                  <w:sz w:val="22"/>
                  <w:szCs w:val="22"/>
                </w:rPr>
                <w:t>analogy</w:t>
              </w:r>
            </w:hyperlink>
            <w:r>
              <w:rPr>
                <w:rStyle w:val="apple-converted-space"/>
                <w:rFonts w:ascii="Georgia" w:hAnsi="Georgia"/>
                <w:color w:val="000000"/>
                <w:sz w:val="22"/>
                <w:szCs w:val="22"/>
              </w:rPr>
              <w:t> </w:t>
            </w:r>
            <w:r>
              <w:rPr>
                <w:rFonts w:ascii="Georgia" w:hAnsi="Georgia"/>
                <w:color w:val="000000"/>
                <w:sz w:val="22"/>
                <w:szCs w:val="22"/>
              </w:rPr>
              <w:t>for</w:t>
            </w:r>
            <w:r>
              <w:rPr>
                <w:rStyle w:val="apple-converted-space"/>
                <w:rFonts w:ascii="Georgia" w:hAnsi="Georgia"/>
                <w:color w:val="000000"/>
                <w:sz w:val="22"/>
                <w:szCs w:val="22"/>
              </w:rPr>
              <w:t> </w:t>
            </w:r>
            <w:hyperlink r:id="rId227" w:history="1">
              <w:r>
                <w:rPr>
                  <w:rStyle w:val="Hyperlink"/>
                  <w:rFonts w:ascii="Georgia" w:hAnsi="Georgia"/>
                  <w:sz w:val="22"/>
                  <w:szCs w:val="22"/>
                </w:rPr>
                <w:t>cuticle</w:t>
              </w:r>
            </w:hyperlink>
            <w:r>
              <w:rPr>
                <w:rFonts w:ascii="Georgia" w:hAnsi="Georgia"/>
                <w:color w:val="000000"/>
                <w:sz w:val="22"/>
                <w:szCs w:val="22"/>
              </w:rPr>
              <w:t>structure is reinforced concrete. By itself, the concrete mixture of sand, stone and cement has its own inherent strength when it polymerizes. But you can’t build a bridge or building with concrete alone; it needs to be stronger and more rigid and in construction, a set crisscrossed bars of reinforcing steel are suspended in the concrete mixture before it polymerizes. That’s the basic setup with</w:t>
            </w:r>
            <w:r>
              <w:rPr>
                <w:rStyle w:val="apple-converted-space"/>
                <w:rFonts w:ascii="Georgia" w:hAnsi="Georgia"/>
                <w:color w:val="000000"/>
                <w:sz w:val="22"/>
                <w:szCs w:val="22"/>
              </w:rPr>
              <w:t> </w:t>
            </w:r>
            <w:hyperlink r:id="rId228" w:history="1">
              <w:r>
                <w:rPr>
                  <w:rStyle w:val="Hyperlink"/>
                  <w:rFonts w:ascii="Georgia" w:hAnsi="Georgia"/>
                  <w:sz w:val="22"/>
                  <w:szCs w:val="22"/>
                </w:rPr>
                <w:t>ecdysozoan</w:t>
              </w:r>
            </w:hyperlink>
            <w:r>
              <w:rPr>
                <w:rStyle w:val="apple-converted-space"/>
                <w:rFonts w:ascii="Georgia" w:hAnsi="Georgia"/>
                <w:color w:val="000000"/>
                <w:sz w:val="22"/>
                <w:szCs w:val="22"/>
              </w:rPr>
              <w:t> </w:t>
            </w:r>
            <w:hyperlink r:id="rId229"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a mineralized proteinaceous matrix with embedded</w:t>
            </w:r>
            <w:r>
              <w:rPr>
                <w:rStyle w:val="apple-converted-space"/>
                <w:rFonts w:ascii="Georgia" w:hAnsi="Georgia"/>
                <w:color w:val="000000"/>
                <w:sz w:val="22"/>
                <w:szCs w:val="22"/>
              </w:rPr>
              <w:t> </w:t>
            </w:r>
            <w:hyperlink r:id="rId230" w:history="1">
              <w:r>
                <w:rPr>
                  <w:rStyle w:val="Hyperlink"/>
                  <w:rFonts w:ascii="Georgia" w:hAnsi="Georgia"/>
                  <w:sz w:val="22"/>
                  <w:szCs w:val="22"/>
                </w:rPr>
                <w:t>collagenous</w:t>
              </w:r>
            </w:hyperlink>
            <w:r>
              <w:rPr>
                <w:rStyle w:val="apple-converted-space"/>
                <w:rFonts w:ascii="Georgia" w:hAnsi="Georgia"/>
                <w:color w:val="000000"/>
                <w:sz w:val="22"/>
                <w:szCs w:val="22"/>
              </w:rPr>
              <w:t> </w:t>
            </w:r>
            <w:r>
              <w:rPr>
                <w:rFonts w:ascii="Georgia" w:hAnsi="Georgia"/>
                <w:color w:val="000000"/>
                <w:sz w:val="22"/>
                <w:szCs w:val="22"/>
              </w:rPr>
              <w:t>or</w:t>
            </w:r>
            <w:r>
              <w:rPr>
                <w:rStyle w:val="apple-converted-space"/>
                <w:rFonts w:ascii="Georgia" w:hAnsi="Georgia"/>
                <w:color w:val="000000"/>
                <w:sz w:val="22"/>
                <w:szCs w:val="22"/>
              </w:rPr>
              <w:t> </w:t>
            </w:r>
            <w:hyperlink r:id="rId231" w:history="1">
              <w:r>
                <w:rPr>
                  <w:rStyle w:val="Hyperlink"/>
                  <w:rFonts w:ascii="Georgia" w:hAnsi="Georgia"/>
                  <w:sz w:val="22"/>
                  <w:szCs w:val="22"/>
                </w:rPr>
                <w:t>chitinous</w:t>
              </w:r>
            </w:hyperlink>
            <w:r>
              <w:rPr>
                <w:rFonts w:ascii="Georgia" w:hAnsi="Georgia"/>
                <w:color w:val="000000"/>
                <w:sz w:val="22"/>
                <w:szCs w:val="22"/>
              </w:rPr>
              <w:t>reinforcing strands.</w:t>
            </w:r>
          </w:p>
          <w:p w:rsidR="0069299A" w:rsidRDefault="0069299A">
            <w:pPr>
              <w:pStyle w:val="body"/>
              <w:spacing w:before="0" w:beforeAutospacing="0" w:after="300" w:afterAutospacing="0" w:line="387" w:lineRule="atLeast"/>
              <w:textAlignment w:val="baseline"/>
              <w:rPr>
                <w:rFonts w:ascii="Georgia" w:hAnsi="Georgia"/>
                <w:color w:val="000000"/>
                <w:sz w:val="22"/>
                <w:szCs w:val="22"/>
              </w:rPr>
            </w:pPr>
            <w:r>
              <w:rPr>
                <w:rFonts w:ascii="Georgia" w:hAnsi="Georgia"/>
                <w:color w:val="000000"/>
                <w:sz w:val="22"/>
                <w:szCs w:val="22"/>
              </w:rPr>
              <w:t>Chitin is common in invertebrates and found in the cell walls of fungi. It consists of a series of sugar monomers of N-acetyl glucosamine covalently linked to each other.</w:t>
            </w:r>
            <w:hyperlink r:id="rId232" w:history="1">
              <w:r>
                <w:rPr>
                  <w:rStyle w:val="Hyperlink"/>
                  <w:rFonts w:ascii="Georgia" w:hAnsi="Georgia"/>
                  <w:sz w:val="22"/>
                  <w:szCs w:val="22"/>
                </w:rPr>
                <w:t>Chitin</w:t>
              </w:r>
            </w:hyperlink>
            <w:r>
              <w:rPr>
                <w:rStyle w:val="apple-converted-space"/>
                <w:rFonts w:ascii="Georgia" w:hAnsi="Georgia"/>
                <w:color w:val="000000"/>
                <w:sz w:val="22"/>
                <w:szCs w:val="22"/>
              </w:rPr>
              <w:t> </w:t>
            </w:r>
            <w:r>
              <w:rPr>
                <w:rFonts w:ascii="Georgia" w:hAnsi="Georgia"/>
                <w:color w:val="000000"/>
                <w:sz w:val="22"/>
                <w:szCs w:val="22"/>
              </w:rPr>
              <w:t>fibres consist of strings of</w:t>
            </w:r>
            <w:r>
              <w:rPr>
                <w:rStyle w:val="apple-converted-space"/>
                <w:rFonts w:ascii="Georgia" w:hAnsi="Georgia"/>
                <w:color w:val="000000"/>
                <w:sz w:val="22"/>
                <w:szCs w:val="22"/>
              </w:rPr>
              <w:t> </w:t>
            </w:r>
            <w:hyperlink r:id="rId233" w:history="1">
              <w:r>
                <w:rPr>
                  <w:rStyle w:val="Hyperlink"/>
                  <w:rFonts w:ascii="Georgia" w:hAnsi="Georgia"/>
                  <w:sz w:val="22"/>
                  <w:szCs w:val="22"/>
                </w:rPr>
                <w:t>chitin</w:t>
              </w:r>
            </w:hyperlink>
            <w:r>
              <w:rPr>
                <w:rStyle w:val="apple-converted-space"/>
                <w:rFonts w:ascii="Georgia" w:hAnsi="Georgia"/>
                <w:color w:val="000000"/>
                <w:sz w:val="22"/>
                <w:szCs w:val="22"/>
              </w:rPr>
              <w:t> </w:t>
            </w:r>
            <w:r>
              <w:rPr>
                <w:rFonts w:ascii="Georgia" w:hAnsi="Georgia"/>
                <w:color w:val="000000"/>
                <w:sz w:val="22"/>
                <w:szCs w:val="22"/>
              </w:rPr>
              <w:t>molecules aligned with each other and stabilized by ionic interactions created by the charged groups on each of the</w:t>
            </w:r>
            <w:r>
              <w:rPr>
                <w:rStyle w:val="apple-converted-space"/>
                <w:rFonts w:ascii="Georgia" w:hAnsi="Georgia"/>
                <w:color w:val="000000"/>
                <w:sz w:val="22"/>
                <w:szCs w:val="22"/>
              </w:rPr>
              <w:t> </w:t>
            </w:r>
            <w:hyperlink r:id="rId234" w:history="1">
              <w:r>
                <w:rPr>
                  <w:rStyle w:val="Hyperlink"/>
                  <w:rFonts w:ascii="Georgia" w:hAnsi="Georgia"/>
                  <w:sz w:val="22"/>
                  <w:szCs w:val="22"/>
                </w:rPr>
                <w:t>chitin</w:t>
              </w:r>
            </w:hyperlink>
            <w:r>
              <w:rPr>
                <w:rFonts w:ascii="Georgia" w:hAnsi="Georgia"/>
                <w:color w:val="000000"/>
                <w:sz w:val="22"/>
                <w:szCs w:val="22"/>
              </w:rPr>
              <w:t>molecules. The N-acetyl group sticks out from the sugar backbone, resulting in a changing diameter down the length of the molecule and this affects how closely packed the</w:t>
            </w:r>
            <w:r>
              <w:rPr>
                <w:rStyle w:val="apple-converted-space"/>
                <w:rFonts w:ascii="Georgia" w:hAnsi="Georgia"/>
                <w:color w:val="000000"/>
                <w:sz w:val="22"/>
                <w:szCs w:val="22"/>
              </w:rPr>
              <w:t> </w:t>
            </w:r>
            <w:hyperlink r:id="rId235" w:history="1">
              <w:r>
                <w:rPr>
                  <w:rStyle w:val="Hyperlink"/>
                  <w:rFonts w:ascii="Georgia" w:hAnsi="Georgia"/>
                  <w:sz w:val="22"/>
                  <w:szCs w:val="22"/>
                </w:rPr>
                <w:t>chitin</w:t>
              </w:r>
            </w:hyperlink>
            <w:r>
              <w:rPr>
                <w:rStyle w:val="apple-converted-space"/>
                <w:rFonts w:ascii="Georgia" w:hAnsi="Georgia"/>
                <w:color w:val="000000"/>
                <w:sz w:val="22"/>
                <w:szCs w:val="22"/>
              </w:rPr>
              <w:t> </w:t>
            </w:r>
            <w:r>
              <w:rPr>
                <w:rFonts w:ascii="Georgia" w:hAnsi="Georgia"/>
                <w:color w:val="000000"/>
                <w:sz w:val="22"/>
                <w:szCs w:val="22"/>
              </w:rPr>
              <w:t>molecules are. If the N-acetyl bumps line up with each other, the, strands end up further apart and this decreases the number of potential ionic interaction between adjacent</w:t>
            </w:r>
            <w:r>
              <w:rPr>
                <w:rStyle w:val="apple-converted-space"/>
                <w:rFonts w:ascii="Georgia" w:hAnsi="Georgia"/>
                <w:color w:val="000000"/>
                <w:sz w:val="22"/>
                <w:szCs w:val="22"/>
              </w:rPr>
              <w:t> </w:t>
            </w:r>
            <w:hyperlink r:id="rId236" w:history="1">
              <w:r>
                <w:rPr>
                  <w:rStyle w:val="Hyperlink"/>
                  <w:rFonts w:ascii="Georgia" w:hAnsi="Georgia"/>
                  <w:sz w:val="22"/>
                  <w:szCs w:val="22"/>
                </w:rPr>
                <w:t>chitin</w:t>
              </w:r>
            </w:hyperlink>
            <w:r>
              <w:rPr>
                <w:rStyle w:val="apple-converted-space"/>
                <w:rFonts w:ascii="Georgia" w:hAnsi="Georgia"/>
                <w:color w:val="000000"/>
                <w:sz w:val="22"/>
                <w:szCs w:val="22"/>
              </w:rPr>
              <w:t> </w:t>
            </w:r>
            <w:r>
              <w:rPr>
                <w:rFonts w:ascii="Georgia" w:hAnsi="Georgia"/>
                <w:color w:val="000000"/>
                <w:sz w:val="22"/>
                <w:szCs w:val="22"/>
              </w:rPr>
              <w:t>molecules.</w:t>
            </w:r>
          </w:p>
          <w:p w:rsidR="0069299A" w:rsidRDefault="0069299A">
            <w:pPr>
              <w:pStyle w:val="body"/>
              <w:spacing w:before="0" w:beforeAutospacing="0" w:after="300" w:afterAutospacing="0" w:line="387" w:lineRule="atLeast"/>
              <w:textAlignment w:val="baseline"/>
              <w:rPr>
                <w:rFonts w:ascii="Georgia" w:hAnsi="Georgia"/>
                <w:color w:val="000000"/>
                <w:sz w:val="22"/>
                <w:szCs w:val="22"/>
              </w:rPr>
            </w:pPr>
            <w:r>
              <w:rPr>
                <w:rFonts w:ascii="Georgia" w:hAnsi="Georgia"/>
                <w:color w:val="000000"/>
                <w:sz w:val="22"/>
                <w:szCs w:val="22"/>
              </w:rPr>
              <w:t>If the bumps on one strand line up with the hollows of the adjacent strand, then the adjacent molecules are closer to each other and there are more ionic interactions holding the strands together. The more interactions there are, the stronger the</w:t>
            </w:r>
            <w:r>
              <w:rPr>
                <w:rStyle w:val="apple-converted-space"/>
                <w:rFonts w:ascii="Georgia" w:hAnsi="Georgia"/>
                <w:color w:val="000000"/>
                <w:sz w:val="22"/>
                <w:szCs w:val="22"/>
              </w:rPr>
              <w:t> </w:t>
            </w:r>
            <w:hyperlink r:id="rId237" w:history="1">
              <w:r>
                <w:rPr>
                  <w:rStyle w:val="Hyperlink"/>
                  <w:rFonts w:ascii="Georgia" w:hAnsi="Georgia"/>
                  <w:sz w:val="22"/>
                  <w:szCs w:val="22"/>
                </w:rPr>
                <w:t>chitin</w:t>
              </w:r>
            </w:hyperlink>
            <w:r>
              <w:rPr>
                <w:rFonts w:ascii="Georgia" w:hAnsi="Georgia"/>
                <w:color w:val="000000"/>
                <w:sz w:val="22"/>
                <w:szCs w:val="22"/>
              </w:rPr>
              <w:t>fibre is. The N-acetyl side chain does more than increase the diameter; its position on the glucose ring creates a polarity with the opposite ends having different end groups. If the strands are arranged in an antiparallel manner, the fibre is closely packed forming alpha-</w:t>
            </w:r>
            <w:hyperlink r:id="rId238" w:history="1">
              <w:r>
                <w:rPr>
                  <w:rStyle w:val="Hyperlink"/>
                  <w:rFonts w:ascii="Georgia" w:hAnsi="Georgia"/>
                  <w:sz w:val="22"/>
                  <w:szCs w:val="22"/>
                </w:rPr>
                <w:t>chitin.</w:t>
              </w:r>
            </w:hyperlink>
            <w:r>
              <w:rPr>
                <w:rStyle w:val="apple-converted-space"/>
                <w:rFonts w:ascii="Georgia" w:hAnsi="Georgia"/>
                <w:color w:val="000000"/>
                <w:sz w:val="22"/>
                <w:szCs w:val="22"/>
              </w:rPr>
              <w:t> </w:t>
            </w:r>
            <w:r>
              <w:rPr>
                <w:rFonts w:ascii="Georgia" w:hAnsi="Georgia"/>
                <w:color w:val="000000"/>
                <w:sz w:val="22"/>
                <w:szCs w:val="22"/>
              </w:rPr>
              <w:t>If the molecules are arranged in a parallel manner, then the</w:t>
            </w:r>
            <w:r>
              <w:rPr>
                <w:rStyle w:val="apple-converted-space"/>
                <w:rFonts w:ascii="Georgia" w:hAnsi="Georgia"/>
                <w:color w:val="000000"/>
                <w:sz w:val="22"/>
                <w:szCs w:val="22"/>
              </w:rPr>
              <w:t> </w:t>
            </w:r>
            <w:hyperlink r:id="rId239" w:history="1">
              <w:r>
                <w:rPr>
                  <w:rStyle w:val="Hyperlink"/>
                  <w:rFonts w:ascii="Georgia" w:hAnsi="Georgia"/>
                  <w:sz w:val="22"/>
                  <w:szCs w:val="22"/>
                </w:rPr>
                <w:t>chitin</w:t>
              </w:r>
            </w:hyperlink>
            <w:r>
              <w:rPr>
                <w:rStyle w:val="apple-converted-space"/>
                <w:rFonts w:ascii="Georgia" w:hAnsi="Georgia"/>
                <w:color w:val="000000"/>
                <w:sz w:val="22"/>
                <w:szCs w:val="22"/>
              </w:rPr>
              <w:t> </w:t>
            </w:r>
            <w:r>
              <w:rPr>
                <w:rFonts w:ascii="Georgia" w:hAnsi="Georgia"/>
                <w:color w:val="000000"/>
                <w:sz w:val="22"/>
                <w:szCs w:val="22"/>
              </w:rPr>
              <w:t>fibre is loosely packed and referred to as beta-</w:t>
            </w:r>
            <w:hyperlink r:id="rId240" w:history="1">
              <w:r>
                <w:rPr>
                  <w:rStyle w:val="Hyperlink"/>
                  <w:rFonts w:ascii="Georgia" w:hAnsi="Georgia"/>
                  <w:sz w:val="22"/>
                  <w:szCs w:val="22"/>
                </w:rPr>
                <w:t>chitin</w:t>
              </w:r>
            </w:hyperlink>
            <w:r>
              <w:rPr>
                <w:rStyle w:val="apple-converted-space"/>
                <w:rFonts w:ascii="Georgia" w:hAnsi="Georgia"/>
                <w:color w:val="000000"/>
                <w:sz w:val="22"/>
                <w:szCs w:val="22"/>
              </w:rPr>
              <w:t> </w:t>
            </w:r>
            <w:r>
              <w:rPr>
                <w:rFonts w:ascii="Georgia" w:hAnsi="Georgia"/>
                <w:color w:val="000000"/>
                <w:sz w:val="22"/>
                <w:szCs w:val="22"/>
              </w:rPr>
              <w:t>and the fibre is weaker than alpha-</w:t>
            </w:r>
            <w:hyperlink r:id="rId241" w:history="1">
              <w:r>
                <w:rPr>
                  <w:rStyle w:val="Hyperlink"/>
                  <w:rFonts w:ascii="Georgia" w:hAnsi="Georgia"/>
                  <w:sz w:val="22"/>
                  <w:szCs w:val="22"/>
                </w:rPr>
                <w:t>chitin</w:t>
              </w:r>
            </w:hyperlink>
            <w:r>
              <w:rPr>
                <w:rFonts w:ascii="Georgia" w:hAnsi="Georgia"/>
                <w:color w:val="000000"/>
                <w:sz w:val="22"/>
                <w:szCs w:val="22"/>
              </w:rPr>
              <w:t>.</w:t>
            </w:r>
          </w:p>
          <w:p w:rsidR="0069299A" w:rsidRDefault="0069299A">
            <w:pPr>
              <w:pStyle w:val="body"/>
              <w:spacing w:before="0" w:beforeAutospacing="0" w:after="300" w:afterAutospacing="0" w:line="387" w:lineRule="atLeast"/>
              <w:textAlignment w:val="baseline"/>
              <w:rPr>
                <w:rFonts w:ascii="Georgia" w:hAnsi="Georgia"/>
                <w:color w:val="000000"/>
                <w:sz w:val="22"/>
                <w:szCs w:val="22"/>
              </w:rPr>
            </w:pPr>
            <w:r>
              <w:rPr>
                <w:rFonts w:ascii="Georgia" w:hAnsi="Georgia"/>
                <w:color w:val="000000"/>
                <w:sz w:val="22"/>
                <w:szCs w:val="22"/>
              </w:rPr>
              <w:t>Collagen is also a strengthening fibre like</w:t>
            </w:r>
            <w:r>
              <w:rPr>
                <w:rStyle w:val="apple-converted-space"/>
                <w:rFonts w:ascii="Georgia" w:hAnsi="Georgia"/>
                <w:color w:val="000000"/>
                <w:sz w:val="22"/>
                <w:szCs w:val="22"/>
              </w:rPr>
              <w:t> </w:t>
            </w:r>
            <w:hyperlink r:id="rId242" w:history="1">
              <w:r>
                <w:rPr>
                  <w:rStyle w:val="Hyperlink"/>
                  <w:rFonts w:ascii="Georgia" w:hAnsi="Georgia"/>
                  <w:sz w:val="22"/>
                  <w:szCs w:val="22"/>
                </w:rPr>
                <w:t>chitin</w:t>
              </w:r>
            </w:hyperlink>
            <w:r>
              <w:rPr>
                <w:rStyle w:val="apple-converted-space"/>
                <w:rFonts w:ascii="Georgia" w:hAnsi="Georgia"/>
                <w:color w:val="000000"/>
                <w:sz w:val="22"/>
                <w:szCs w:val="22"/>
              </w:rPr>
              <w:t> </w:t>
            </w:r>
            <w:r>
              <w:rPr>
                <w:rFonts w:ascii="Georgia" w:hAnsi="Georgia"/>
                <w:color w:val="000000"/>
                <w:sz w:val="22"/>
                <w:szCs w:val="22"/>
              </w:rPr>
              <w:t>but is a protein, not a carbohydrate, and its subunits are tropocollagen protein chains with an amino acid composition that forms a helical structure. The helix has a groove along one side and two more tropocollagen fibres coil around each other nestled into the grooves of their interlocking helical structures to form the</w:t>
            </w:r>
            <w:r>
              <w:rPr>
                <w:rStyle w:val="apple-converted-space"/>
                <w:rFonts w:ascii="Georgia" w:hAnsi="Georgia"/>
                <w:color w:val="000000"/>
                <w:sz w:val="22"/>
                <w:szCs w:val="22"/>
              </w:rPr>
              <w:t> </w:t>
            </w:r>
            <w:hyperlink r:id="rId243" w:history="1">
              <w:r>
                <w:rPr>
                  <w:rStyle w:val="Hyperlink"/>
                  <w:rFonts w:ascii="Georgia" w:hAnsi="Georgia"/>
                  <w:sz w:val="22"/>
                  <w:szCs w:val="22"/>
                </w:rPr>
                <w:t>collagen</w:t>
              </w:r>
            </w:hyperlink>
            <w:r>
              <w:rPr>
                <w:rStyle w:val="apple-converted-space"/>
                <w:rFonts w:ascii="Georgia" w:hAnsi="Georgia"/>
                <w:color w:val="000000"/>
                <w:sz w:val="22"/>
                <w:szCs w:val="22"/>
              </w:rPr>
              <w:t> </w:t>
            </w:r>
            <w:r>
              <w:rPr>
                <w:rFonts w:ascii="Georgia" w:hAnsi="Georgia"/>
                <w:color w:val="000000"/>
                <w:sz w:val="22"/>
                <w:szCs w:val="22"/>
              </w:rPr>
              <w:t xml:space="preserve">molecule with three tropocollagen molecules packed together like the strands in a piece of rope. This packing of the </w:t>
            </w:r>
            <w:r>
              <w:rPr>
                <w:rFonts w:ascii="Georgia" w:hAnsi="Georgia"/>
                <w:color w:val="000000"/>
                <w:sz w:val="22"/>
                <w:szCs w:val="22"/>
              </w:rPr>
              <w:lastRenderedPageBreak/>
              <w:t>tropocollagen in</w:t>
            </w:r>
            <w:r>
              <w:rPr>
                <w:rStyle w:val="apple-converted-space"/>
                <w:rFonts w:ascii="Georgia" w:hAnsi="Georgia"/>
                <w:color w:val="000000"/>
                <w:sz w:val="22"/>
                <w:szCs w:val="22"/>
              </w:rPr>
              <w:t> </w:t>
            </w:r>
            <w:hyperlink r:id="rId244" w:history="1">
              <w:r>
                <w:rPr>
                  <w:rStyle w:val="Hyperlink"/>
                  <w:rFonts w:ascii="Georgia" w:hAnsi="Georgia"/>
                  <w:sz w:val="22"/>
                  <w:szCs w:val="22"/>
                </w:rPr>
                <w:t>collagen</w:t>
              </w:r>
            </w:hyperlink>
            <w:r>
              <w:rPr>
                <w:rStyle w:val="apple-converted-space"/>
                <w:rFonts w:ascii="Georgia" w:hAnsi="Georgia"/>
                <w:color w:val="000000"/>
                <w:sz w:val="22"/>
                <w:szCs w:val="22"/>
              </w:rPr>
              <w:t> </w:t>
            </w:r>
            <w:r>
              <w:rPr>
                <w:rFonts w:ascii="Georgia" w:hAnsi="Georgia"/>
                <w:color w:val="000000"/>
                <w:sz w:val="22"/>
                <w:szCs w:val="22"/>
              </w:rPr>
              <w:t>is stabilized by ionic bonds between each of the molecules and this gives</w:t>
            </w:r>
            <w:r>
              <w:rPr>
                <w:rStyle w:val="apple-converted-space"/>
                <w:rFonts w:ascii="Georgia" w:hAnsi="Georgia"/>
                <w:color w:val="000000"/>
                <w:sz w:val="22"/>
                <w:szCs w:val="22"/>
              </w:rPr>
              <w:t> </w:t>
            </w:r>
            <w:hyperlink r:id="rId245" w:history="1">
              <w:r>
                <w:rPr>
                  <w:rStyle w:val="Hyperlink"/>
                  <w:rFonts w:ascii="Georgia" w:hAnsi="Georgia"/>
                  <w:sz w:val="22"/>
                  <w:szCs w:val="22"/>
                </w:rPr>
                <w:t>collagen</w:t>
              </w:r>
              <w:r>
                <w:rPr>
                  <w:rStyle w:val="apple-converted-space"/>
                  <w:rFonts w:ascii="Georgia" w:hAnsi="Georgia"/>
                  <w:color w:val="0000FF"/>
                  <w:sz w:val="22"/>
                  <w:szCs w:val="22"/>
                  <w:u w:val="single"/>
                </w:rPr>
                <w:t> </w:t>
              </w:r>
            </w:hyperlink>
            <w:r>
              <w:rPr>
                <w:rFonts w:ascii="Georgia" w:hAnsi="Georgia"/>
                <w:color w:val="000000"/>
                <w:sz w:val="22"/>
                <w:szCs w:val="22"/>
              </w:rPr>
              <w:t>its strength.</w:t>
            </w:r>
            <w:r>
              <w:rPr>
                <w:rStyle w:val="apple-converted-space"/>
                <w:rFonts w:ascii="Georgia" w:hAnsi="Georgia"/>
                <w:color w:val="000000"/>
                <w:sz w:val="22"/>
                <w:szCs w:val="22"/>
              </w:rPr>
              <w:t> </w:t>
            </w:r>
            <w:hyperlink r:id="rId246" w:history="1">
              <w:r>
                <w:rPr>
                  <w:rStyle w:val="Hyperlink"/>
                  <w:rFonts w:ascii="Georgia" w:hAnsi="Georgia"/>
                  <w:sz w:val="22"/>
                  <w:szCs w:val="22"/>
                </w:rPr>
                <w:t>Collagen</w:t>
              </w:r>
            </w:hyperlink>
            <w:r>
              <w:rPr>
                <w:rStyle w:val="apple-converted-space"/>
                <w:rFonts w:ascii="Georgia" w:hAnsi="Georgia"/>
                <w:color w:val="000000"/>
                <w:sz w:val="22"/>
                <w:szCs w:val="22"/>
              </w:rPr>
              <w:t> </w:t>
            </w:r>
            <w:r>
              <w:rPr>
                <w:rFonts w:ascii="Georgia" w:hAnsi="Georgia"/>
                <w:color w:val="000000"/>
                <w:sz w:val="22"/>
                <w:szCs w:val="22"/>
              </w:rPr>
              <w:t>molecules are then wound together in an even larger super helix to create the</w:t>
            </w:r>
            <w:r>
              <w:rPr>
                <w:rStyle w:val="apple-converted-space"/>
                <w:rFonts w:ascii="Georgia" w:hAnsi="Georgia"/>
                <w:color w:val="000000"/>
                <w:sz w:val="22"/>
                <w:szCs w:val="22"/>
              </w:rPr>
              <w:t> </w:t>
            </w:r>
            <w:hyperlink r:id="rId247" w:history="1">
              <w:r>
                <w:rPr>
                  <w:rStyle w:val="Hyperlink"/>
                  <w:rFonts w:ascii="Georgia" w:hAnsi="Georgia"/>
                  <w:sz w:val="22"/>
                  <w:szCs w:val="22"/>
                </w:rPr>
                <w:t>collagen</w:t>
              </w:r>
            </w:hyperlink>
            <w:r>
              <w:rPr>
                <w:rStyle w:val="apple-converted-space"/>
                <w:rFonts w:ascii="Georgia" w:hAnsi="Georgia"/>
                <w:color w:val="000000"/>
                <w:sz w:val="22"/>
                <w:szCs w:val="22"/>
              </w:rPr>
              <w:t> </w:t>
            </w:r>
            <w:r>
              <w:rPr>
                <w:rFonts w:ascii="Georgia" w:hAnsi="Georgia"/>
                <w:color w:val="000000"/>
                <w:sz w:val="22"/>
                <w:szCs w:val="22"/>
              </w:rPr>
              <w:t>microfiber.</w:t>
            </w:r>
          </w:p>
        </w:tc>
        <w:tc>
          <w:tcPr>
            <w:tcW w:w="0" w:type="auto"/>
            <w:vAlign w:val="center"/>
            <w:hideMark/>
          </w:tcPr>
          <w:p w:rsidR="0069299A" w:rsidRDefault="0069299A">
            <w:pPr>
              <w:rPr>
                <w:sz w:val="20"/>
                <w:szCs w:val="20"/>
              </w:rPr>
            </w:pPr>
          </w:p>
        </w:tc>
        <w:tc>
          <w:tcPr>
            <w:tcW w:w="0" w:type="auto"/>
            <w:vAlign w:val="center"/>
            <w:hideMark/>
          </w:tcPr>
          <w:p w:rsidR="0069299A" w:rsidRDefault="0069299A">
            <w:pPr>
              <w:rPr>
                <w:sz w:val="20"/>
                <w:szCs w:val="20"/>
              </w:rPr>
            </w:pPr>
          </w:p>
        </w:tc>
      </w:tr>
    </w:tbl>
    <w:p w:rsidR="0069299A" w:rsidRDefault="0069299A">
      <w:pPr>
        <w:rPr>
          <w:sz w:val="36"/>
          <w:szCs w:val="36"/>
        </w:rPr>
      </w:pPr>
    </w:p>
    <w:tbl>
      <w:tblPr>
        <w:tblW w:w="12300" w:type="dxa"/>
        <w:tblCellSpacing w:w="15" w:type="dxa"/>
        <w:tblCellMar>
          <w:top w:w="150" w:type="dxa"/>
          <w:left w:w="150" w:type="dxa"/>
          <w:bottom w:w="150" w:type="dxa"/>
          <w:right w:w="150" w:type="dxa"/>
        </w:tblCellMar>
        <w:tblLook w:val="04A0"/>
      </w:tblPr>
      <w:tblGrid>
        <w:gridCol w:w="10157"/>
        <w:gridCol w:w="1064"/>
        <w:gridCol w:w="1079"/>
      </w:tblGrid>
      <w:tr w:rsidR="0069299A" w:rsidTr="0069299A">
        <w:trPr>
          <w:tblCellSpacing w:w="15" w:type="dxa"/>
        </w:trPr>
        <w:tc>
          <w:tcPr>
            <w:tcW w:w="10950" w:type="dxa"/>
            <w:gridSpan w:val="3"/>
            <w:hideMark/>
          </w:tcPr>
          <w:p w:rsidR="0069299A" w:rsidRDefault="0069299A">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t>Loss of surface cilia</w:t>
            </w:r>
          </w:p>
        </w:tc>
      </w:tr>
      <w:tr w:rsidR="0069299A" w:rsidTr="0069299A">
        <w:trPr>
          <w:tblCellSpacing w:w="15" w:type="dxa"/>
        </w:trPr>
        <w:tc>
          <w:tcPr>
            <w:tcW w:w="7950" w:type="dxa"/>
            <w:hideMark/>
          </w:tcPr>
          <w:p w:rsidR="0069299A" w:rsidRDefault="0069299A">
            <w:pPr>
              <w:pStyle w:val="body"/>
              <w:spacing w:before="0" w:beforeAutospacing="0" w:after="300" w:afterAutospacing="0" w:line="387" w:lineRule="atLeast"/>
              <w:textAlignment w:val="baseline"/>
              <w:rPr>
                <w:rFonts w:ascii="Georgia" w:hAnsi="Georgia"/>
                <w:color w:val="000000"/>
                <w:sz w:val="22"/>
                <w:szCs w:val="22"/>
              </w:rPr>
            </w:pPr>
            <w:r>
              <w:rPr>
                <w:rStyle w:val="Emphasis"/>
                <w:rFonts w:ascii="Georgia" w:hAnsi="Georgia"/>
                <w:i w:val="0"/>
                <w:iCs w:val="0"/>
                <w:color w:val="000000"/>
                <w:sz w:val="22"/>
                <w:szCs w:val="22"/>
              </w:rPr>
              <w:t>I</w:t>
            </w:r>
            <w:r>
              <w:rPr>
                <w:rFonts w:ascii="Georgia" w:hAnsi="Georgia"/>
                <w:color w:val="000000"/>
                <w:sz w:val="22"/>
                <w:szCs w:val="22"/>
              </w:rPr>
              <w:t>n most invertebrates the epithelial surface on the outside of the body and lining the digestive tract are covered with</w:t>
            </w:r>
            <w:r>
              <w:rPr>
                <w:rStyle w:val="apple-converted-space"/>
                <w:rFonts w:ascii="Georgia" w:hAnsi="Georgia"/>
                <w:color w:val="000000"/>
                <w:sz w:val="22"/>
                <w:szCs w:val="22"/>
              </w:rPr>
              <w:t> </w:t>
            </w:r>
            <w:hyperlink r:id="rId248" w:history="1">
              <w:r>
                <w:rPr>
                  <w:rStyle w:val="Hyperlink"/>
                  <w:rFonts w:ascii="Georgia" w:hAnsi="Georgia"/>
                  <w:sz w:val="22"/>
                  <w:szCs w:val="22"/>
                </w:rPr>
                <w:t>cilia.</w:t>
              </w:r>
            </w:hyperlink>
            <w:r>
              <w:rPr>
                <w:rStyle w:val="apple-converted-space"/>
                <w:rFonts w:ascii="Georgia" w:hAnsi="Georgia"/>
                <w:color w:val="000000"/>
                <w:sz w:val="22"/>
                <w:szCs w:val="22"/>
              </w:rPr>
              <w:t> </w:t>
            </w:r>
            <w:r>
              <w:rPr>
                <w:rFonts w:ascii="Georgia" w:hAnsi="Georgia"/>
                <w:color w:val="000000"/>
                <w:sz w:val="22"/>
                <w:szCs w:val="22"/>
              </w:rPr>
              <w:t>In the digestive system they sort food particles and propel the food through the gut with the assistance of the musculature lining the gut. Outside the body they may keep the surface clean or be involved in locomotion in small invertebrates.</w:t>
            </w:r>
            <w:r>
              <w:rPr>
                <w:rStyle w:val="apple-converted-space"/>
                <w:rFonts w:ascii="Georgia" w:hAnsi="Georgia"/>
                <w:color w:val="000000"/>
                <w:sz w:val="22"/>
                <w:szCs w:val="22"/>
              </w:rPr>
              <w:t> </w:t>
            </w:r>
            <w:hyperlink r:id="rId249" w:history="1">
              <w:r>
                <w:rPr>
                  <w:rStyle w:val="Hyperlink"/>
                  <w:rFonts w:ascii="Georgia" w:hAnsi="Georgia"/>
                  <w:sz w:val="22"/>
                  <w:szCs w:val="22"/>
                </w:rPr>
                <w:t>Cilia</w:t>
              </w:r>
            </w:hyperlink>
            <w:r>
              <w:rPr>
                <w:rStyle w:val="apple-converted-space"/>
                <w:rFonts w:ascii="Georgia" w:hAnsi="Georgia"/>
                <w:color w:val="000000"/>
                <w:sz w:val="22"/>
                <w:szCs w:val="22"/>
              </w:rPr>
              <w:t> </w:t>
            </w:r>
            <w:r>
              <w:rPr>
                <w:rFonts w:ascii="Georgia" w:hAnsi="Georgia"/>
                <w:color w:val="000000"/>
                <w:sz w:val="22"/>
                <w:szCs w:val="22"/>
              </w:rPr>
              <w:t>are missing from both surfaces in the</w:t>
            </w:r>
            <w:r>
              <w:rPr>
                <w:rStyle w:val="apple-converted-space"/>
                <w:rFonts w:ascii="Georgia" w:hAnsi="Georgia"/>
                <w:color w:val="000000"/>
                <w:sz w:val="22"/>
                <w:szCs w:val="22"/>
              </w:rPr>
              <w:t> </w:t>
            </w:r>
            <w:hyperlink r:id="rId250" w:history="1">
              <w:r>
                <w:rPr>
                  <w:rStyle w:val="Hyperlink"/>
                  <w:rFonts w:ascii="Georgia" w:hAnsi="Georgia"/>
                  <w:sz w:val="22"/>
                  <w:szCs w:val="22"/>
                </w:rPr>
                <w:t>Ecdysozoa.</w:t>
              </w:r>
            </w:hyperlink>
            <w:r>
              <w:rPr>
                <w:rStyle w:val="apple-converted-space"/>
                <w:rFonts w:ascii="Georgia" w:hAnsi="Georgia"/>
                <w:color w:val="000000"/>
                <w:sz w:val="22"/>
                <w:szCs w:val="22"/>
              </w:rPr>
              <w:t> </w:t>
            </w:r>
            <w:r>
              <w:rPr>
                <w:rFonts w:ascii="Georgia" w:hAnsi="Georgia"/>
                <w:color w:val="000000"/>
                <w:sz w:val="22"/>
                <w:szCs w:val="22"/>
              </w:rPr>
              <w:t>In the case of the outer epidermis this makes sense; with an outer</w:t>
            </w:r>
            <w:r>
              <w:rPr>
                <w:rStyle w:val="apple-converted-space"/>
                <w:rFonts w:ascii="Georgia" w:hAnsi="Georgia"/>
                <w:color w:val="000000"/>
                <w:sz w:val="22"/>
                <w:szCs w:val="22"/>
              </w:rPr>
              <w:t> </w:t>
            </w:r>
            <w:hyperlink r:id="rId251"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immediately adjacent to the epidermal layer the</w:t>
            </w:r>
            <w:r>
              <w:rPr>
                <w:rStyle w:val="apple-converted-space"/>
                <w:rFonts w:ascii="Georgia" w:hAnsi="Georgia"/>
                <w:color w:val="000000"/>
                <w:sz w:val="22"/>
                <w:szCs w:val="22"/>
              </w:rPr>
              <w:t> </w:t>
            </w:r>
            <w:hyperlink r:id="rId252" w:history="1">
              <w:r>
                <w:rPr>
                  <w:rStyle w:val="Hyperlink"/>
                  <w:rFonts w:ascii="Georgia" w:hAnsi="Georgia"/>
                  <w:sz w:val="22"/>
                  <w:szCs w:val="22"/>
                </w:rPr>
                <w:t>cilia</w:t>
              </w:r>
            </w:hyperlink>
            <w:r>
              <w:rPr>
                <w:rStyle w:val="apple-converted-space"/>
                <w:rFonts w:ascii="Georgia" w:hAnsi="Georgia"/>
                <w:color w:val="000000"/>
                <w:sz w:val="22"/>
                <w:szCs w:val="22"/>
              </w:rPr>
              <w:t> </w:t>
            </w:r>
            <w:r>
              <w:rPr>
                <w:rFonts w:ascii="Georgia" w:hAnsi="Georgia"/>
                <w:color w:val="000000"/>
                <w:sz w:val="22"/>
                <w:szCs w:val="22"/>
              </w:rPr>
              <w:t>wouldn’t be able to function.</w:t>
            </w:r>
          </w:p>
          <w:p w:rsidR="0069299A" w:rsidRDefault="0069299A">
            <w:pPr>
              <w:pStyle w:val="body"/>
              <w:spacing w:before="0" w:beforeAutospacing="0" w:after="300" w:afterAutospacing="0" w:line="387" w:lineRule="atLeast"/>
              <w:textAlignment w:val="baseline"/>
              <w:rPr>
                <w:rFonts w:ascii="Georgia" w:hAnsi="Georgia"/>
                <w:color w:val="000000"/>
                <w:sz w:val="22"/>
                <w:szCs w:val="22"/>
              </w:rPr>
            </w:pPr>
            <w:r>
              <w:rPr>
                <w:rFonts w:ascii="Georgia" w:hAnsi="Georgia"/>
                <w:color w:val="000000"/>
                <w:sz w:val="22"/>
                <w:szCs w:val="22"/>
              </w:rPr>
              <w:t>If you remember that</w:t>
            </w:r>
            <w:r>
              <w:rPr>
                <w:rStyle w:val="apple-converted-space"/>
                <w:rFonts w:ascii="Georgia" w:hAnsi="Georgia"/>
                <w:color w:val="000000"/>
                <w:sz w:val="22"/>
                <w:szCs w:val="22"/>
              </w:rPr>
              <w:t> </w:t>
            </w:r>
            <w:hyperlink r:id="rId253" w:history="1">
              <w:r>
                <w:rPr>
                  <w:rStyle w:val="Hyperlink"/>
                  <w:rFonts w:ascii="Georgia" w:hAnsi="Georgia"/>
                  <w:sz w:val="22"/>
                  <w:szCs w:val="22"/>
                </w:rPr>
                <w:t>endoderm</w:t>
              </w:r>
            </w:hyperlink>
            <w:r>
              <w:rPr>
                <w:rStyle w:val="apple-converted-space"/>
                <w:rFonts w:ascii="Georgia" w:hAnsi="Georgia"/>
                <w:color w:val="000000"/>
                <w:sz w:val="22"/>
                <w:szCs w:val="22"/>
              </w:rPr>
              <w:t> </w:t>
            </w:r>
            <w:r>
              <w:rPr>
                <w:rFonts w:ascii="Georgia" w:hAnsi="Georgia"/>
                <w:color w:val="000000"/>
                <w:sz w:val="22"/>
                <w:szCs w:val="22"/>
              </w:rPr>
              <w:t>is derived from</w:t>
            </w:r>
            <w:r>
              <w:rPr>
                <w:rStyle w:val="apple-converted-space"/>
                <w:rFonts w:ascii="Georgia" w:hAnsi="Georgia"/>
                <w:color w:val="000000"/>
                <w:sz w:val="22"/>
                <w:szCs w:val="22"/>
              </w:rPr>
              <w:t> </w:t>
            </w:r>
            <w:hyperlink r:id="rId254" w:history="1">
              <w:r>
                <w:rPr>
                  <w:rStyle w:val="Hyperlink"/>
                  <w:rFonts w:ascii="Georgia" w:hAnsi="Georgia"/>
                  <w:sz w:val="22"/>
                  <w:szCs w:val="22"/>
                </w:rPr>
                <w:t>ectoderm</w:t>
              </w:r>
            </w:hyperlink>
            <w:r>
              <w:rPr>
                <w:rStyle w:val="apple-converted-space"/>
                <w:rFonts w:ascii="Georgia" w:hAnsi="Georgia"/>
                <w:color w:val="000000"/>
                <w:sz w:val="22"/>
                <w:szCs w:val="22"/>
              </w:rPr>
              <w:t> </w:t>
            </w:r>
            <w:r>
              <w:rPr>
                <w:rFonts w:ascii="Georgia" w:hAnsi="Georgia"/>
                <w:color w:val="000000"/>
                <w:sz w:val="22"/>
                <w:szCs w:val="22"/>
              </w:rPr>
              <w:t>of the</w:t>
            </w:r>
            <w:r>
              <w:rPr>
                <w:rStyle w:val="apple-converted-space"/>
                <w:rFonts w:ascii="Georgia" w:hAnsi="Georgia"/>
                <w:color w:val="000000"/>
                <w:sz w:val="22"/>
                <w:szCs w:val="22"/>
              </w:rPr>
              <w:t> </w:t>
            </w:r>
            <w:hyperlink r:id="rId255" w:history="1">
              <w:r>
                <w:rPr>
                  <w:rStyle w:val="Hyperlink"/>
                  <w:rFonts w:ascii="Georgia" w:hAnsi="Georgia"/>
                  <w:sz w:val="22"/>
                  <w:szCs w:val="22"/>
                </w:rPr>
                <w:t>blastula</w:t>
              </w:r>
            </w:hyperlink>
            <w:r>
              <w:rPr>
                <w:rFonts w:ascii="Georgia" w:hAnsi="Georgia"/>
                <w:color w:val="000000"/>
                <w:sz w:val="22"/>
                <w:szCs w:val="22"/>
              </w:rPr>
              <w:t>during</w:t>
            </w:r>
            <w:r>
              <w:rPr>
                <w:rStyle w:val="apple-converted-space"/>
                <w:rFonts w:ascii="Georgia" w:hAnsi="Georgia"/>
                <w:color w:val="000000"/>
                <w:sz w:val="22"/>
                <w:szCs w:val="22"/>
              </w:rPr>
              <w:t> </w:t>
            </w:r>
            <w:hyperlink r:id="rId256" w:history="1">
              <w:r>
                <w:rPr>
                  <w:rStyle w:val="Hyperlink"/>
                  <w:rFonts w:ascii="Georgia" w:hAnsi="Georgia"/>
                  <w:sz w:val="22"/>
                  <w:szCs w:val="22"/>
                </w:rPr>
                <w:t>gastrulation,</w:t>
              </w:r>
            </w:hyperlink>
            <w:r>
              <w:rPr>
                <w:rStyle w:val="apple-converted-space"/>
                <w:rFonts w:ascii="Georgia" w:hAnsi="Georgia"/>
                <w:color w:val="000000"/>
                <w:sz w:val="22"/>
                <w:szCs w:val="22"/>
              </w:rPr>
              <w:t> </w:t>
            </w:r>
            <w:r>
              <w:rPr>
                <w:rFonts w:ascii="Georgia" w:hAnsi="Georgia"/>
                <w:color w:val="000000"/>
                <w:sz w:val="22"/>
                <w:szCs w:val="22"/>
              </w:rPr>
              <w:t>then this may explain the absence of</w:t>
            </w:r>
            <w:r>
              <w:rPr>
                <w:rStyle w:val="apple-converted-space"/>
                <w:rFonts w:ascii="Georgia" w:hAnsi="Georgia"/>
                <w:color w:val="000000"/>
                <w:sz w:val="22"/>
                <w:szCs w:val="22"/>
              </w:rPr>
              <w:t> </w:t>
            </w:r>
            <w:hyperlink r:id="rId257" w:history="1">
              <w:r>
                <w:rPr>
                  <w:rStyle w:val="Hyperlink"/>
                  <w:rFonts w:ascii="Georgia" w:hAnsi="Georgia"/>
                  <w:sz w:val="22"/>
                  <w:szCs w:val="22"/>
                </w:rPr>
                <w:t>cilia</w:t>
              </w:r>
            </w:hyperlink>
            <w:r>
              <w:rPr>
                <w:rStyle w:val="apple-converted-space"/>
                <w:rFonts w:ascii="Georgia" w:hAnsi="Georgia"/>
                <w:color w:val="000000"/>
                <w:sz w:val="22"/>
                <w:szCs w:val="22"/>
              </w:rPr>
              <w:t> </w:t>
            </w:r>
            <w:r>
              <w:rPr>
                <w:rFonts w:ascii="Georgia" w:hAnsi="Georgia"/>
                <w:color w:val="000000"/>
                <w:sz w:val="22"/>
                <w:szCs w:val="22"/>
              </w:rPr>
              <w:t>in the digestive tract as well.</w:t>
            </w:r>
            <w:r>
              <w:rPr>
                <w:rStyle w:val="apple-converted-space"/>
                <w:rFonts w:ascii="Georgia" w:hAnsi="Georgia"/>
                <w:color w:val="000000"/>
                <w:sz w:val="22"/>
                <w:szCs w:val="22"/>
              </w:rPr>
              <w:t> </w:t>
            </w:r>
            <w:hyperlink r:id="rId258" w:history="1">
              <w:r>
                <w:rPr>
                  <w:rStyle w:val="Hyperlink"/>
                  <w:rFonts w:ascii="Georgia" w:hAnsi="Georgia"/>
                  <w:sz w:val="22"/>
                  <w:szCs w:val="22"/>
                </w:rPr>
                <w:t>Cilia</w:t>
              </w:r>
            </w:hyperlink>
            <w:r>
              <w:rPr>
                <w:rStyle w:val="apple-converted-space"/>
                <w:rFonts w:ascii="Georgia" w:hAnsi="Georgia"/>
                <w:color w:val="000000"/>
                <w:sz w:val="22"/>
                <w:szCs w:val="22"/>
              </w:rPr>
              <w:t> </w:t>
            </w:r>
            <w:r>
              <w:rPr>
                <w:rFonts w:ascii="Georgia" w:hAnsi="Georgia"/>
                <w:color w:val="000000"/>
                <w:sz w:val="22"/>
                <w:szCs w:val="22"/>
              </w:rPr>
              <w:t>is showing up in ecdysozoans, the</w:t>
            </w:r>
            <w:r>
              <w:rPr>
                <w:rStyle w:val="apple-converted-space"/>
                <w:rFonts w:ascii="Georgia" w:hAnsi="Georgia"/>
                <w:color w:val="000000"/>
                <w:sz w:val="22"/>
                <w:szCs w:val="22"/>
              </w:rPr>
              <w:t> </w:t>
            </w:r>
            <w:hyperlink r:id="rId259" w:history="1">
              <w:r>
                <w:rPr>
                  <w:rStyle w:val="Hyperlink"/>
                  <w:rFonts w:ascii="Georgia" w:hAnsi="Georgia"/>
                  <w:sz w:val="22"/>
                  <w:szCs w:val="22"/>
                </w:rPr>
                <w:t>amphids</w:t>
              </w:r>
            </w:hyperlink>
            <w:r>
              <w:rPr>
                <w:rStyle w:val="apple-converted-space"/>
                <w:rFonts w:ascii="Georgia" w:hAnsi="Georgia"/>
                <w:color w:val="000000"/>
                <w:sz w:val="22"/>
                <w:szCs w:val="22"/>
              </w:rPr>
              <w:t> </w:t>
            </w:r>
            <w:r>
              <w:rPr>
                <w:rFonts w:ascii="Georgia" w:hAnsi="Georgia"/>
                <w:color w:val="000000"/>
                <w:sz w:val="22"/>
                <w:szCs w:val="22"/>
              </w:rPr>
              <w:t>of nematodes are an example, and the loss of</w:t>
            </w:r>
            <w:r>
              <w:rPr>
                <w:rStyle w:val="apple-converted-space"/>
                <w:rFonts w:ascii="Georgia" w:hAnsi="Georgia"/>
                <w:color w:val="000000"/>
                <w:sz w:val="22"/>
                <w:szCs w:val="22"/>
              </w:rPr>
              <w:t> </w:t>
            </w:r>
            <w:hyperlink r:id="rId260" w:history="1">
              <w:r>
                <w:rPr>
                  <w:rStyle w:val="Hyperlink"/>
                  <w:rFonts w:ascii="Georgia" w:hAnsi="Georgia"/>
                  <w:sz w:val="22"/>
                  <w:szCs w:val="22"/>
                </w:rPr>
                <w:t>cilia</w:t>
              </w:r>
            </w:hyperlink>
            <w:r>
              <w:rPr>
                <w:rStyle w:val="apple-converted-space"/>
                <w:rFonts w:ascii="Georgia" w:hAnsi="Georgia"/>
                <w:color w:val="000000"/>
                <w:sz w:val="22"/>
                <w:szCs w:val="22"/>
              </w:rPr>
              <w:t> </w:t>
            </w:r>
            <w:r>
              <w:rPr>
                <w:rFonts w:ascii="Georgia" w:hAnsi="Georgia"/>
                <w:color w:val="000000"/>
                <w:sz w:val="22"/>
                <w:szCs w:val="22"/>
              </w:rPr>
              <w:t>is often more specific and refers to only locomotary</w:t>
            </w:r>
            <w:r>
              <w:rPr>
                <w:rStyle w:val="apple-converted-space"/>
                <w:rFonts w:ascii="Georgia" w:hAnsi="Georgia"/>
                <w:color w:val="000000"/>
                <w:sz w:val="22"/>
                <w:szCs w:val="22"/>
              </w:rPr>
              <w:t> </w:t>
            </w:r>
            <w:hyperlink r:id="rId261" w:history="1">
              <w:r>
                <w:rPr>
                  <w:rStyle w:val="Hyperlink"/>
                  <w:rFonts w:ascii="Georgia" w:hAnsi="Georgia"/>
                  <w:sz w:val="22"/>
                  <w:szCs w:val="22"/>
                </w:rPr>
                <w:t>cilia</w:t>
              </w:r>
            </w:hyperlink>
            <w:r>
              <w:rPr>
                <w:rFonts w:ascii="Georgia" w:hAnsi="Georgia"/>
                <w:color w:val="000000"/>
                <w:sz w:val="22"/>
                <w:szCs w:val="22"/>
              </w:rPr>
              <w:t>.</w:t>
            </w:r>
          </w:p>
          <w:p w:rsidR="0069299A" w:rsidRDefault="0069299A">
            <w:pPr>
              <w:pStyle w:val="NormalWeb"/>
            </w:pPr>
            <w:r>
              <w:t>  </w:t>
            </w:r>
          </w:p>
        </w:tc>
        <w:tc>
          <w:tcPr>
            <w:tcW w:w="0" w:type="auto"/>
            <w:vAlign w:val="center"/>
            <w:hideMark/>
          </w:tcPr>
          <w:p w:rsidR="0069299A" w:rsidRDefault="0069299A">
            <w:pPr>
              <w:rPr>
                <w:sz w:val="20"/>
                <w:szCs w:val="20"/>
              </w:rPr>
            </w:pPr>
          </w:p>
        </w:tc>
        <w:tc>
          <w:tcPr>
            <w:tcW w:w="0" w:type="auto"/>
            <w:vAlign w:val="center"/>
            <w:hideMark/>
          </w:tcPr>
          <w:p w:rsidR="0069299A" w:rsidRDefault="0069299A">
            <w:pPr>
              <w:rPr>
                <w:sz w:val="20"/>
                <w:szCs w:val="20"/>
              </w:rPr>
            </w:pPr>
          </w:p>
        </w:tc>
      </w:tr>
    </w:tbl>
    <w:p w:rsidR="0069299A" w:rsidRDefault="0069299A">
      <w:pPr>
        <w:rPr>
          <w:sz w:val="36"/>
          <w:szCs w:val="36"/>
        </w:rPr>
      </w:pPr>
    </w:p>
    <w:p w:rsidR="0069299A" w:rsidRDefault="0069299A">
      <w:pPr>
        <w:rPr>
          <w:sz w:val="36"/>
          <w:szCs w:val="36"/>
        </w:rPr>
      </w:pPr>
      <w:r>
        <w:rPr>
          <w:sz w:val="36"/>
          <w:szCs w:val="36"/>
        </w:rPr>
        <w:br w:type="page"/>
      </w:r>
    </w:p>
    <w:tbl>
      <w:tblPr>
        <w:tblW w:w="12300" w:type="dxa"/>
        <w:tblCellSpacing w:w="15" w:type="dxa"/>
        <w:tblCellMar>
          <w:top w:w="150" w:type="dxa"/>
          <w:left w:w="150" w:type="dxa"/>
          <w:bottom w:w="150" w:type="dxa"/>
          <w:right w:w="150" w:type="dxa"/>
        </w:tblCellMar>
        <w:tblLook w:val="04A0"/>
      </w:tblPr>
      <w:tblGrid>
        <w:gridCol w:w="10157"/>
        <w:gridCol w:w="1064"/>
        <w:gridCol w:w="1079"/>
      </w:tblGrid>
      <w:tr w:rsidR="0069299A" w:rsidTr="0069299A">
        <w:trPr>
          <w:tblCellSpacing w:w="15" w:type="dxa"/>
        </w:trPr>
        <w:tc>
          <w:tcPr>
            <w:tcW w:w="10950" w:type="dxa"/>
            <w:gridSpan w:val="3"/>
            <w:hideMark/>
          </w:tcPr>
          <w:p w:rsidR="0069299A" w:rsidRDefault="0069299A">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lastRenderedPageBreak/>
              <w:t>Coelom reduced or larval</w:t>
            </w:r>
          </w:p>
        </w:tc>
      </w:tr>
      <w:tr w:rsidR="0069299A" w:rsidTr="0069299A">
        <w:trPr>
          <w:tblCellSpacing w:w="15" w:type="dxa"/>
        </w:trPr>
        <w:tc>
          <w:tcPr>
            <w:tcW w:w="7950" w:type="dxa"/>
            <w:hideMark/>
          </w:tcPr>
          <w:p w:rsidR="0069299A" w:rsidRDefault="0069299A">
            <w:pPr>
              <w:pStyle w:val="body"/>
              <w:spacing w:before="0" w:beforeAutospacing="0" w:after="300" w:afterAutospacing="0" w:line="387" w:lineRule="atLeast"/>
              <w:textAlignment w:val="baseline"/>
              <w:rPr>
                <w:rFonts w:ascii="Georgia" w:hAnsi="Georgia"/>
                <w:color w:val="000000"/>
                <w:sz w:val="22"/>
                <w:szCs w:val="22"/>
              </w:rPr>
            </w:pPr>
            <w:r>
              <w:rPr>
                <w:rStyle w:val="Emphasis"/>
                <w:rFonts w:ascii="Georgia" w:hAnsi="Georgia"/>
                <w:i w:val="0"/>
                <w:iCs w:val="0"/>
                <w:color w:val="000000"/>
                <w:sz w:val="22"/>
                <w:szCs w:val="22"/>
              </w:rPr>
              <w:t>T</w:t>
            </w:r>
            <w:r>
              <w:rPr>
                <w:rFonts w:ascii="Georgia" w:hAnsi="Georgia"/>
                <w:color w:val="000000"/>
                <w:sz w:val="22"/>
                <w:szCs w:val="22"/>
              </w:rPr>
              <w:t>he true</w:t>
            </w:r>
            <w:r>
              <w:rPr>
                <w:rStyle w:val="apple-converted-space"/>
                <w:rFonts w:ascii="Georgia" w:hAnsi="Georgia"/>
                <w:color w:val="000000"/>
                <w:sz w:val="22"/>
                <w:szCs w:val="22"/>
              </w:rPr>
              <w:t> </w:t>
            </w:r>
            <w:hyperlink r:id="rId262" w:history="1">
              <w:r>
                <w:rPr>
                  <w:rStyle w:val="Hyperlink"/>
                  <w:rFonts w:ascii="Georgia" w:hAnsi="Georgia"/>
                  <w:sz w:val="22"/>
                  <w:szCs w:val="22"/>
                </w:rPr>
                <w:t>coelom,</w:t>
              </w:r>
            </w:hyperlink>
            <w:r>
              <w:rPr>
                <w:rStyle w:val="apple-converted-space"/>
                <w:rFonts w:ascii="Georgia" w:hAnsi="Georgia"/>
                <w:color w:val="000000"/>
                <w:sz w:val="22"/>
                <w:szCs w:val="22"/>
              </w:rPr>
              <w:t> </w:t>
            </w:r>
            <w:r>
              <w:rPr>
                <w:rFonts w:ascii="Georgia" w:hAnsi="Georgia"/>
                <w:color w:val="000000"/>
                <w:sz w:val="22"/>
                <w:szCs w:val="22"/>
              </w:rPr>
              <w:t>secondary body cavity, is missing in the</w:t>
            </w:r>
            <w:r>
              <w:rPr>
                <w:rStyle w:val="apple-converted-space"/>
                <w:rFonts w:ascii="Georgia" w:hAnsi="Georgia"/>
                <w:color w:val="000000"/>
                <w:sz w:val="22"/>
                <w:szCs w:val="22"/>
              </w:rPr>
              <w:t> </w:t>
            </w:r>
            <w:hyperlink r:id="rId263" w:history="1">
              <w:r>
                <w:rPr>
                  <w:rStyle w:val="Hyperlink"/>
                  <w:rFonts w:ascii="Georgia" w:hAnsi="Georgia"/>
                  <w:sz w:val="22"/>
                  <w:szCs w:val="22"/>
                </w:rPr>
                <w:t>Ecdysozoa</w:t>
              </w:r>
            </w:hyperlink>
            <w:r>
              <w:rPr>
                <w:rStyle w:val="apple-converted-space"/>
                <w:rFonts w:ascii="Georgia" w:hAnsi="Georgia"/>
                <w:color w:val="000000"/>
                <w:sz w:val="22"/>
                <w:szCs w:val="22"/>
              </w:rPr>
              <w:t> </w:t>
            </w:r>
            <w:r>
              <w:rPr>
                <w:rFonts w:ascii="Georgia" w:hAnsi="Georgia"/>
                <w:color w:val="000000"/>
                <w:sz w:val="22"/>
                <w:szCs w:val="22"/>
              </w:rPr>
              <w:t>and depending on their size it is replaced with a haemocoel or primary body cavity. To understand what a haemocoel is, we need to know the difference between a primary and secondary body cavity. Primary body cavities are lined with an extracellular matrix and secondary body cavities are lined with an</w:t>
            </w:r>
            <w:r>
              <w:rPr>
                <w:rStyle w:val="apple-converted-space"/>
                <w:rFonts w:ascii="Georgia" w:hAnsi="Georgia"/>
                <w:color w:val="000000"/>
                <w:sz w:val="22"/>
                <w:szCs w:val="22"/>
              </w:rPr>
              <w:t> </w:t>
            </w:r>
            <w:hyperlink r:id="rId264" w:history="1">
              <w:r>
                <w:rPr>
                  <w:rStyle w:val="Hyperlink"/>
                  <w:rFonts w:ascii="Georgia" w:hAnsi="Georgia"/>
                  <w:sz w:val="22"/>
                  <w:szCs w:val="22"/>
                </w:rPr>
                <w:t>epithelium</w:t>
              </w:r>
            </w:hyperlink>
            <w:r>
              <w:rPr>
                <w:rStyle w:val="apple-converted-space"/>
                <w:rFonts w:ascii="Georgia" w:hAnsi="Georgia"/>
                <w:color w:val="000000"/>
                <w:sz w:val="22"/>
                <w:szCs w:val="22"/>
              </w:rPr>
              <w:t> </w:t>
            </w:r>
            <w:r>
              <w:rPr>
                <w:rFonts w:ascii="Georgia" w:hAnsi="Georgia"/>
                <w:color w:val="000000"/>
                <w:sz w:val="22"/>
                <w:szCs w:val="22"/>
              </w:rPr>
              <w:t>sitting on top of the extracellular matrix. In an</w:t>
            </w:r>
            <w:r>
              <w:rPr>
                <w:rStyle w:val="apple-converted-space"/>
                <w:rFonts w:ascii="Georgia" w:hAnsi="Georgia"/>
                <w:color w:val="000000"/>
                <w:sz w:val="22"/>
                <w:szCs w:val="22"/>
              </w:rPr>
              <w:t> </w:t>
            </w:r>
            <w:hyperlink r:id="rId265" w:history="1">
              <w:r>
                <w:rPr>
                  <w:rStyle w:val="Hyperlink"/>
                  <w:rFonts w:ascii="Georgia" w:hAnsi="Georgia"/>
                  <w:sz w:val="22"/>
                  <w:szCs w:val="22"/>
                </w:rPr>
                <w:t>acoelomate</w:t>
              </w:r>
            </w:hyperlink>
            <w:r>
              <w:rPr>
                <w:rStyle w:val="apple-converted-space"/>
                <w:rFonts w:ascii="Georgia" w:hAnsi="Georgia"/>
                <w:color w:val="000000"/>
                <w:sz w:val="22"/>
                <w:szCs w:val="22"/>
              </w:rPr>
              <w:t> </w:t>
            </w:r>
            <w:r>
              <w:rPr>
                <w:rFonts w:ascii="Georgia" w:hAnsi="Georgia"/>
                <w:color w:val="000000"/>
                <w:sz w:val="22"/>
                <w:szCs w:val="22"/>
              </w:rPr>
              <w:t>animal, the matrix connects the mesodermal cells to each other and as the name implies, it forms spongy and porous mesh through which fluids readily move acting as a circulatory system. In the case of a primary body cavity, the matrix and the mesodermal cells it surrounds separate, creating a space that becomes the haemocoel which may be large or a series of small interconnected spaces.</w:t>
            </w:r>
          </w:p>
          <w:p w:rsidR="0069299A" w:rsidRDefault="0069299A">
            <w:pPr>
              <w:pStyle w:val="body"/>
              <w:spacing w:before="0" w:beforeAutospacing="0" w:after="300" w:afterAutospacing="0" w:line="387" w:lineRule="atLeast"/>
              <w:textAlignment w:val="baseline"/>
              <w:rPr>
                <w:rFonts w:ascii="Georgia" w:hAnsi="Georgia"/>
                <w:color w:val="000000"/>
                <w:sz w:val="22"/>
                <w:szCs w:val="22"/>
              </w:rPr>
            </w:pPr>
            <w:r>
              <w:rPr>
                <w:rFonts w:ascii="Georgia" w:hAnsi="Georgia"/>
                <w:color w:val="000000"/>
                <w:sz w:val="22"/>
                <w:szCs w:val="22"/>
              </w:rPr>
              <w:t>In the small ecdysozoans the body cavity is missing and the fluid filled spaces of the extracellular matrix remain. Haemocoels occur throughout the animal kingdom and are not restricted to just the</w:t>
            </w:r>
            <w:r>
              <w:rPr>
                <w:rStyle w:val="apple-converted-space"/>
                <w:rFonts w:ascii="Georgia" w:hAnsi="Georgia"/>
                <w:color w:val="000000"/>
                <w:sz w:val="22"/>
                <w:szCs w:val="22"/>
              </w:rPr>
              <w:t> </w:t>
            </w:r>
            <w:hyperlink r:id="rId266" w:history="1">
              <w:r>
                <w:rPr>
                  <w:rStyle w:val="Hyperlink"/>
                  <w:rFonts w:ascii="Georgia" w:hAnsi="Georgia"/>
                  <w:sz w:val="22"/>
                  <w:szCs w:val="22"/>
                </w:rPr>
                <w:t>Ecdysozoa:</w:t>
              </w:r>
            </w:hyperlink>
            <w:r>
              <w:rPr>
                <w:rStyle w:val="apple-converted-space"/>
                <w:rFonts w:ascii="Georgia" w:hAnsi="Georgia"/>
                <w:color w:val="000000"/>
                <w:sz w:val="22"/>
                <w:szCs w:val="22"/>
              </w:rPr>
              <w:t> </w:t>
            </w:r>
            <w:r>
              <w:rPr>
                <w:rFonts w:ascii="Georgia" w:hAnsi="Georgia"/>
                <w:color w:val="000000"/>
                <w:sz w:val="22"/>
                <w:szCs w:val="22"/>
              </w:rPr>
              <w:t>Mollusca and Syndermata are two good examples. With the</w:t>
            </w:r>
            <w:r>
              <w:rPr>
                <w:rStyle w:val="apple-converted-space"/>
                <w:rFonts w:ascii="Georgia" w:hAnsi="Georgia"/>
                <w:color w:val="000000"/>
                <w:sz w:val="22"/>
                <w:szCs w:val="22"/>
              </w:rPr>
              <w:t> </w:t>
            </w:r>
            <w:hyperlink r:id="rId267" w:history="1">
              <w:r>
                <w:rPr>
                  <w:rStyle w:val="Hyperlink"/>
                  <w:rFonts w:ascii="Georgia" w:hAnsi="Georgia"/>
                  <w:sz w:val="22"/>
                  <w:szCs w:val="22"/>
                </w:rPr>
                <w:t>Ecdysozoa,</w:t>
              </w:r>
            </w:hyperlink>
            <w:r>
              <w:rPr>
                <w:rStyle w:val="apple-converted-space"/>
                <w:rFonts w:ascii="Georgia" w:hAnsi="Georgia"/>
                <w:color w:val="000000"/>
                <w:sz w:val="22"/>
                <w:szCs w:val="22"/>
              </w:rPr>
              <w:t> </w:t>
            </w:r>
            <w:r>
              <w:rPr>
                <w:rFonts w:ascii="Georgia" w:hAnsi="Georgia"/>
                <w:color w:val="000000"/>
                <w:sz w:val="22"/>
                <w:szCs w:val="22"/>
              </w:rPr>
              <w:t>what is different is combining the haemocoel with remnants of a secondary</w:t>
            </w:r>
            <w:r>
              <w:rPr>
                <w:rStyle w:val="apple-converted-space"/>
                <w:rFonts w:ascii="Georgia" w:hAnsi="Georgia"/>
                <w:color w:val="000000"/>
                <w:sz w:val="22"/>
                <w:szCs w:val="22"/>
              </w:rPr>
              <w:t> </w:t>
            </w:r>
            <w:hyperlink r:id="rId268" w:history="1">
              <w:r>
                <w:rPr>
                  <w:rStyle w:val="Hyperlink"/>
                  <w:rFonts w:ascii="Georgia" w:hAnsi="Georgia"/>
                  <w:sz w:val="22"/>
                  <w:szCs w:val="22"/>
                </w:rPr>
                <w:t>coelom</w:t>
              </w:r>
              <w:r>
                <w:rPr>
                  <w:rStyle w:val="apple-converted-space"/>
                  <w:rFonts w:ascii="Georgia" w:hAnsi="Georgia"/>
                  <w:color w:val="0000FF"/>
                  <w:sz w:val="22"/>
                  <w:szCs w:val="22"/>
                  <w:u w:val="single"/>
                </w:rPr>
                <w:t> </w:t>
              </w:r>
            </w:hyperlink>
            <w:r>
              <w:rPr>
                <w:rFonts w:ascii="Georgia" w:hAnsi="Georgia"/>
                <w:color w:val="000000"/>
                <w:sz w:val="22"/>
                <w:szCs w:val="22"/>
              </w:rPr>
              <w:t>as sac-like coverings of the</w:t>
            </w:r>
            <w:r>
              <w:rPr>
                <w:rStyle w:val="apple-converted-space"/>
                <w:rFonts w:ascii="Georgia" w:hAnsi="Georgia"/>
                <w:color w:val="000000"/>
                <w:sz w:val="22"/>
                <w:szCs w:val="22"/>
              </w:rPr>
              <w:t> </w:t>
            </w:r>
            <w:hyperlink r:id="rId269" w:history="1">
              <w:r>
                <w:rPr>
                  <w:rStyle w:val="Hyperlink"/>
                  <w:rFonts w:ascii="Georgia" w:hAnsi="Georgia"/>
                  <w:sz w:val="22"/>
                  <w:szCs w:val="22"/>
                </w:rPr>
                <w:t>metanephridia.</w:t>
              </w:r>
            </w:hyperlink>
            <w:r>
              <w:rPr>
                <w:rStyle w:val="apple-converted-space"/>
                <w:rFonts w:ascii="Georgia" w:hAnsi="Georgia"/>
                <w:color w:val="000000"/>
                <w:sz w:val="22"/>
                <w:szCs w:val="22"/>
              </w:rPr>
              <w:t> </w:t>
            </w:r>
            <w:r>
              <w:rPr>
                <w:rFonts w:ascii="Georgia" w:hAnsi="Georgia"/>
                <w:color w:val="000000"/>
                <w:sz w:val="22"/>
                <w:szCs w:val="22"/>
              </w:rPr>
              <w:t>In some cases a secondary</w:t>
            </w:r>
            <w:r>
              <w:rPr>
                <w:rStyle w:val="apple-converted-space"/>
                <w:rFonts w:ascii="Georgia" w:hAnsi="Georgia"/>
                <w:color w:val="000000"/>
                <w:sz w:val="22"/>
                <w:szCs w:val="22"/>
              </w:rPr>
              <w:t> </w:t>
            </w:r>
            <w:hyperlink r:id="rId270" w:history="1">
              <w:r>
                <w:rPr>
                  <w:rStyle w:val="Hyperlink"/>
                  <w:rFonts w:ascii="Georgia" w:hAnsi="Georgia"/>
                  <w:sz w:val="22"/>
                  <w:szCs w:val="22"/>
                </w:rPr>
                <w:t>coelom</w:t>
              </w:r>
            </w:hyperlink>
            <w:r>
              <w:rPr>
                <w:rStyle w:val="apple-converted-space"/>
                <w:rFonts w:ascii="Georgia" w:hAnsi="Georgia"/>
                <w:color w:val="000000"/>
                <w:sz w:val="22"/>
                <w:szCs w:val="22"/>
              </w:rPr>
              <w:t> </w:t>
            </w:r>
            <w:r>
              <w:rPr>
                <w:rFonts w:ascii="Georgia" w:hAnsi="Georgia"/>
                <w:color w:val="000000"/>
                <w:sz w:val="22"/>
                <w:szCs w:val="22"/>
              </w:rPr>
              <w:t>may appear during larval stages and disappear in the adults.</w:t>
            </w:r>
          </w:p>
        </w:tc>
        <w:tc>
          <w:tcPr>
            <w:tcW w:w="0" w:type="auto"/>
            <w:vAlign w:val="center"/>
            <w:hideMark/>
          </w:tcPr>
          <w:p w:rsidR="0069299A" w:rsidRDefault="0069299A">
            <w:pPr>
              <w:rPr>
                <w:sz w:val="20"/>
                <w:szCs w:val="20"/>
              </w:rPr>
            </w:pPr>
          </w:p>
        </w:tc>
        <w:tc>
          <w:tcPr>
            <w:tcW w:w="0" w:type="auto"/>
            <w:vAlign w:val="center"/>
            <w:hideMark/>
          </w:tcPr>
          <w:p w:rsidR="0069299A" w:rsidRDefault="0069299A">
            <w:pPr>
              <w:rPr>
                <w:sz w:val="20"/>
                <w:szCs w:val="20"/>
              </w:rPr>
            </w:pPr>
          </w:p>
        </w:tc>
      </w:tr>
    </w:tbl>
    <w:p w:rsidR="0069299A" w:rsidRDefault="0069299A">
      <w:pPr>
        <w:rPr>
          <w:sz w:val="36"/>
          <w:szCs w:val="36"/>
        </w:rPr>
      </w:pPr>
    </w:p>
    <w:tbl>
      <w:tblPr>
        <w:tblW w:w="12300" w:type="dxa"/>
        <w:tblCellSpacing w:w="15" w:type="dxa"/>
        <w:tblCellMar>
          <w:top w:w="150" w:type="dxa"/>
          <w:left w:w="150" w:type="dxa"/>
          <w:bottom w:w="150" w:type="dxa"/>
          <w:right w:w="150" w:type="dxa"/>
        </w:tblCellMar>
        <w:tblLook w:val="04A0"/>
      </w:tblPr>
      <w:tblGrid>
        <w:gridCol w:w="9595"/>
        <w:gridCol w:w="1345"/>
        <w:gridCol w:w="1360"/>
      </w:tblGrid>
      <w:tr w:rsidR="0069299A" w:rsidTr="0069299A">
        <w:trPr>
          <w:tblCellSpacing w:w="15" w:type="dxa"/>
        </w:trPr>
        <w:tc>
          <w:tcPr>
            <w:tcW w:w="10950" w:type="dxa"/>
            <w:gridSpan w:val="3"/>
            <w:hideMark/>
          </w:tcPr>
          <w:p w:rsidR="0069299A" w:rsidRDefault="0069299A">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t>Noncollagenous cuticle</w:t>
            </w:r>
          </w:p>
        </w:tc>
      </w:tr>
      <w:tr w:rsidR="0069299A" w:rsidTr="0069299A">
        <w:trPr>
          <w:tblCellSpacing w:w="15" w:type="dxa"/>
        </w:trPr>
        <w:tc>
          <w:tcPr>
            <w:tcW w:w="3975" w:type="dxa"/>
            <w:hideMark/>
          </w:tcPr>
          <w:p w:rsidR="0069299A" w:rsidRDefault="0069299A">
            <w:pPr>
              <w:pStyle w:val="body"/>
              <w:spacing w:before="0" w:beforeAutospacing="0" w:after="300" w:afterAutospacing="0" w:line="387" w:lineRule="atLeast"/>
              <w:textAlignment w:val="baseline"/>
              <w:rPr>
                <w:rFonts w:ascii="Georgia" w:hAnsi="Georgia"/>
                <w:color w:val="000000"/>
                <w:sz w:val="22"/>
                <w:szCs w:val="22"/>
              </w:rPr>
            </w:pPr>
            <w:r>
              <w:rPr>
                <w:rStyle w:val="Emphasis"/>
                <w:rFonts w:ascii="Georgia" w:hAnsi="Georgia"/>
                <w:i w:val="0"/>
                <w:iCs w:val="0"/>
                <w:color w:val="000000"/>
                <w:sz w:val="22"/>
                <w:szCs w:val="22"/>
              </w:rPr>
              <w:t>T</w:t>
            </w:r>
            <w:r>
              <w:rPr>
                <w:rFonts w:ascii="Georgia" w:hAnsi="Georgia"/>
                <w:color w:val="000000"/>
                <w:sz w:val="22"/>
                <w:szCs w:val="22"/>
              </w:rPr>
              <w:t>he</w:t>
            </w:r>
            <w:r>
              <w:rPr>
                <w:rStyle w:val="apple-converted-space"/>
                <w:rFonts w:ascii="Georgia" w:hAnsi="Georgia"/>
                <w:color w:val="000000"/>
                <w:sz w:val="22"/>
                <w:szCs w:val="22"/>
              </w:rPr>
              <w:t> </w:t>
            </w:r>
            <w:hyperlink r:id="rId271" w:history="1">
              <w:r>
                <w:rPr>
                  <w:rStyle w:val="Hyperlink"/>
                  <w:rFonts w:ascii="Georgia" w:hAnsi="Georgia"/>
                  <w:sz w:val="22"/>
                  <w:szCs w:val="22"/>
                </w:rPr>
                <w:t>Ecdysozoa</w:t>
              </w:r>
            </w:hyperlink>
            <w:r>
              <w:rPr>
                <w:rStyle w:val="apple-converted-space"/>
                <w:rFonts w:ascii="Georgia" w:hAnsi="Georgia"/>
                <w:color w:val="000000"/>
                <w:sz w:val="22"/>
                <w:szCs w:val="22"/>
              </w:rPr>
              <w:t> </w:t>
            </w:r>
            <w:r>
              <w:rPr>
                <w:rFonts w:ascii="Georgia" w:hAnsi="Georgia"/>
                <w:color w:val="000000"/>
                <w:sz w:val="22"/>
                <w:szCs w:val="22"/>
              </w:rPr>
              <w:t>are characterized by having either</w:t>
            </w:r>
            <w:r>
              <w:rPr>
                <w:rStyle w:val="apple-converted-space"/>
                <w:rFonts w:ascii="Georgia" w:hAnsi="Georgia"/>
                <w:color w:val="000000"/>
                <w:sz w:val="22"/>
                <w:szCs w:val="22"/>
              </w:rPr>
              <w:t> </w:t>
            </w:r>
            <w:hyperlink r:id="rId272" w:history="1">
              <w:r>
                <w:rPr>
                  <w:rStyle w:val="Hyperlink"/>
                  <w:rFonts w:ascii="Georgia" w:hAnsi="Georgia"/>
                  <w:sz w:val="22"/>
                  <w:szCs w:val="22"/>
                </w:rPr>
                <w:t>collagenous</w:t>
              </w:r>
            </w:hyperlink>
            <w:r>
              <w:rPr>
                <w:rStyle w:val="apple-converted-space"/>
                <w:rFonts w:ascii="Georgia" w:hAnsi="Georgia"/>
                <w:color w:val="000000"/>
                <w:sz w:val="22"/>
                <w:szCs w:val="22"/>
              </w:rPr>
              <w:t> </w:t>
            </w:r>
            <w:r>
              <w:rPr>
                <w:rFonts w:ascii="Georgia" w:hAnsi="Georgia"/>
                <w:color w:val="000000"/>
                <w:sz w:val="22"/>
                <w:szCs w:val="22"/>
              </w:rPr>
              <w:t>or</w:t>
            </w:r>
            <w:r>
              <w:rPr>
                <w:rStyle w:val="apple-converted-space"/>
                <w:rFonts w:ascii="Georgia" w:hAnsi="Georgia"/>
                <w:color w:val="000000"/>
                <w:sz w:val="22"/>
                <w:szCs w:val="22"/>
              </w:rPr>
              <w:t> </w:t>
            </w:r>
            <w:hyperlink r:id="rId273" w:history="1">
              <w:r>
                <w:rPr>
                  <w:rStyle w:val="Hyperlink"/>
                  <w:rFonts w:ascii="Georgia" w:hAnsi="Georgia"/>
                  <w:sz w:val="22"/>
                  <w:szCs w:val="22"/>
                </w:rPr>
                <w:t>chitinous</w:t>
              </w:r>
            </w:hyperlink>
            <w:r>
              <w:rPr>
                <w:rFonts w:ascii="Georgia" w:hAnsi="Georgia"/>
                <w:color w:val="000000"/>
                <w:sz w:val="22"/>
                <w:szCs w:val="22"/>
              </w:rPr>
              <w:t>reinforcing strands embedded in their proteinaceous</w:t>
            </w:r>
            <w:r>
              <w:rPr>
                <w:rStyle w:val="apple-converted-space"/>
                <w:rFonts w:ascii="Georgia" w:hAnsi="Georgia"/>
                <w:color w:val="000000"/>
                <w:sz w:val="22"/>
                <w:szCs w:val="22"/>
              </w:rPr>
              <w:t> </w:t>
            </w:r>
            <w:hyperlink r:id="rId274"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In the Panarthropoda, no</w:t>
            </w:r>
            <w:r>
              <w:rPr>
                <w:rStyle w:val="apple-converted-space"/>
                <w:rFonts w:ascii="Georgia" w:hAnsi="Georgia"/>
                <w:color w:val="000000"/>
                <w:sz w:val="22"/>
                <w:szCs w:val="22"/>
              </w:rPr>
              <w:t> </w:t>
            </w:r>
            <w:hyperlink r:id="rId275" w:history="1">
              <w:r>
                <w:rPr>
                  <w:rStyle w:val="Hyperlink"/>
                  <w:rFonts w:ascii="Georgia" w:hAnsi="Georgia"/>
                  <w:sz w:val="22"/>
                  <w:szCs w:val="22"/>
                </w:rPr>
                <w:t>collagen</w:t>
              </w:r>
            </w:hyperlink>
            <w:r>
              <w:rPr>
                <w:rStyle w:val="apple-converted-space"/>
                <w:rFonts w:ascii="Georgia" w:hAnsi="Georgia"/>
                <w:color w:val="000000"/>
                <w:sz w:val="22"/>
                <w:szCs w:val="22"/>
              </w:rPr>
              <w:t> </w:t>
            </w:r>
            <w:r>
              <w:rPr>
                <w:rFonts w:ascii="Georgia" w:hAnsi="Georgia"/>
                <w:color w:val="000000"/>
                <w:sz w:val="22"/>
                <w:szCs w:val="22"/>
              </w:rPr>
              <w:t>is present and the</w:t>
            </w:r>
            <w:r>
              <w:rPr>
                <w:rStyle w:val="apple-converted-space"/>
                <w:rFonts w:ascii="Georgia" w:hAnsi="Georgia"/>
                <w:color w:val="000000"/>
                <w:sz w:val="22"/>
                <w:szCs w:val="22"/>
              </w:rPr>
              <w:t> </w:t>
            </w:r>
            <w:hyperlink r:id="rId276"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is reinforced with alpha-</w:t>
            </w:r>
            <w:hyperlink r:id="rId277" w:history="1">
              <w:r>
                <w:rPr>
                  <w:rStyle w:val="Hyperlink"/>
                  <w:rFonts w:ascii="Georgia" w:hAnsi="Georgia"/>
                  <w:sz w:val="22"/>
                  <w:szCs w:val="22"/>
                </w:rPr>
                <w:t>chitin</w:t>
              </w:r>
            </w:hyperlink>
            <w:r>
              <w:rPr>
                <w:rStyle w:val="apple-converted-space"/>
                <w:rFonts w:ascii="Georgia" w:hAnsi="Georgia"/>
                <w:color w:val="000000"/>
                <w:sz w:val="22"/>
                <w:szCs w:val="22"/>
              </w:rPr>
              <w:t> </w:t>
            </w:r>
            <w:r>
              <w:rPr>
                <w:rFonts w:ascii="Georgia" w:hAnsi="Georgia"/>
                <w:color w:val="000000"/>
                <w:sz w:val="22"/>
                <w:szCs w:val="22"/>
              </w:rPr>
              <w:t>strands prior to its polymerization.</w:t>
            </w:r>
          </w:p>
        </w:tc>
        <w:tc>
          <w:tcPr>
            <w:tcW w:w="0" w:type="auto"/>
            <w:vAlign w:val="center"/>
            <w:hideMark/>
          </w:tcPr>
          <w:p w:rsidR="0069299A" w:rsidRDefault="0069299A">
            <w:pPr>
              <w:rPr>
                <w:sz w:val="20"/>
                <w:szCs w:val="20"/>
              </w:rPr>
            </w:pPr>
          </w:p>
        </w:tc>
        <w:tc>
          <w:tcPr>
            <w:tcW w:w="0" w:type="auto"/>
            <w:vAlign w:val="center"/>
            <w:hideMark/>
          </w:tcPr>
          <w:p w:rsidR="0069299A" w:rsidRDefault="0069299A">
            <w:pPr>
              <w:rPr>
                <w:sz w:val="20"/>
                <w:szCs w:val="20"/>
              </w:rPr>
            </w:pPr>
          </w:p>
        </w:tc>
      </w:tr>
    </w:tbl>
    <w:p w:rsidR="0069299A" w:rsidRDefault="0069299A">
      <w:pPr>
        <w:rPr>
          <w:sz w:val="36"/>
          <w:szCs w:val="36"/>
        </w:rPr>
      </w:pPr>
    </w:p>
    <w:p w:rsidR="0069299A" w:rsidRDefault="0069299A">
      <w:pPr>
        <w:rPr>
          <w:sz w:val="36"/>
          <w:szCs w:val="36"/>
        </w:rPr>
      </w:pPr>
      <w:r>
        <w:rPr>
          <w:sz w:val="36"/>
          <w:szCs w:val="36"/>
        </w:rPr>
        <w:br w:type="page"/>
      </w:r>
    </w:p>
    <w:tbl>
      <w:tblPr>
        <w:tblW w:w="12300" w:type="dxa"/>
        <w:tblCellSpacing w:w="15" w:type="dxa"/>
        <w:tblCellMar>
          <w:top w:w="150" w:type="dxa"/>
          <w:left w:w="150" w:type="dxa"/>
          <w:bottom w:w="150" w:type="dxa"/>
          <w:right w:w="150" w:type="dxa"/>
        </w:tblCellMar>
        <w:tblLook w:val="04A0"/>
      </w:tblPr>
      <w:tblGrid>
        <w:gridCol w:w="10157"/>
        <w:gridCol w:w="1064"/>
        <w:gridCol w:w="1079"/>
      </w:tblGrid>
      <w:tr w:rsidR="0069299A" w:rsidTr="0069299A">
        <w:trPr>
          <w:tblCellSpacing w:w="15" w:type="dxa"/>
        </w:trPr>
        <w:tc>
          <w:tcPr>
            <w:tcW w:w="10950" w:type="dxa"/>
            <w:gridSpan w:val="3"/>
            <w:hideMark/>
          </w:tcPr>
          <w:p w:rsidR="0069299A" w:rsidRDefault="0069299A">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lastRenderedPageBreak/>
              <w:t>Haemocoel and ostiate heart</w:t>
            </w:r>
          </w:p>
        </w:tc>
      </w:tr>
      <w:tr w:rsidR="0069299A" w:rsidTr="0069299A">
        <w:trPr>
          <w:tblCellSpacing w:w="15" w:type="dxa"/>
        </w:trPr>
        <w:tc>
          <w:tcPr>
            <w:tcW w:w="7950" w:type="dxa"/>
            <w:hideMark/>
          </w:tcPr>
          <w:p w:rsidR="0069299A" w:rsidRDefault="0069299A">
            <w:pPr>
              <w:pStyle w:val="body"/>
              <w:spacing w:before="0" w:beforeAutospacing="0" w:after="300" w:afterAutospacing="0" w:line="387" w:lineRule="atLeast"/>
              <w:textAlignment w:val="baseline"/>
              <w:rPr>
                <w:rFonts w:ascii="Georgia" w:hAnsi="Georgia"/>
                <w:color w:val="000000"/>
                <w:sz w:val="22"/>
                <w:szCs w:val="22"/>
              </w:rPr>
            </w:pPr>
            <w:r>
              <w:rPr>
                <w:rStyle w:val="Emphasis"/>
                <w:rFonts w:ascii="Georgia" w:hAnsi="Georgia"/>
                <w:i w:val="0"/>
                <w:iCs w:val="0"/>
                <w:color w:val="000000"/>
                <w:sz w:val="22"/>
                <w:szCs w:val="22"/>
              </w:rPr>
              <w:t>W</w:t>
            </w:r>
            <w:r>
              <w:rPr>
                <w:rFonts w:ascii="Georgia" w:hAnsi="Georgia"/>
                <w:color w:val="000000"/>
                <w:sz w:val="22"/>
                <w:szCs w:val="22"/>
              </w:rPr>
              <w:t>ith the ecdysozoans, the true</w:t>
            </w:r>
            <w:r>
              <w:rPr>
                <w:rStyle w:val="apple-converted-space"/>
                <w:rFonts w:ascii="Georgia" w:hAnsi="Georgia"/>
                <w:color w:val="000000"/>
                <w:sz w:val="22"/>
                <w:szCs w:val="22"/>
              </w:rPr>
              <w:t> </w:t>
            </w:r>
            <w:hyperlink r:id="rId278" w:history="1">
              <w:r>
                <w:rPr>
                  <w:rStyle w:val="Hyperlink"/>
                  <w:rFonts w:ascii="Georgia" w:hAnsi="Georgia"/>
                  <w:sz w:val="22"/>
                  <w:szCs w:val="22"/>
                </w:rPr>
                <w:t>coelom</w:t>
              </w:r>
            </w:hyperlink>
            <w:r>
              <w:rPr>
                <w:rStyle w:val="apple-converted-space"/>
                <w:rFonts w:ascii="Georgia" w:hAnsi="Georgia"/>
                <w:color w:val="000000"/>
                <w:sz w:val="22"/>
                <w:szCs w:val="22"/>
              </w:rPr>
              <w:t> </w:t>
            </w:r>
            <w:r>
              <w:rPr>
                <w:rFonts w:ascii="Georgia" w:hAnsi="Georgia"/>
                <w:color w:val="000000"/>
                <w:sz w:val="22"/>
                <w:szCs w:val="22"/>
              </w:rPr>
              <w:t>is lost or reduced to small sacs associated with the saccate</w:t>
            </w:r>
            <w:r>
              <w:rPr>
                <w:rStyle w:val="apple-converted-space"/>
                <w:rFonts w:ascii="Georgia" w:hAnsi="Georgia"/>
                <w:color w:val="000000"/>
                <w:sz w:val="22"/>
                <w:szCs w:val="22"/>
              </w:rPr>
              <w:t> </w:t>
            </w:r>
            <w:hyperlink r:id="rId279" w:history="1">
              <w:r>
                <w:rPr>
                  <w:rStyle w:val="Hyperlink"/>
                  <w:rFonts w:ascii="Georgia" w:hAnsi="Georgia"/>
                  <w:sz w:val="22"/>
                  <w:szCs w:val="22"/>
                </w:rPr>
                <w:t>metanephridia.</w:t>
              </w:r>
            </w:hyperlink>
            <w:r>
              <w:rPr>
                <w:rStyle w:val="apple-converted-space"/>
                <w:rFonts w:ascii="Georgia" w:hAnsi="Georgia"/>
                <w:color w:val="000000"/>
                <w:sz w:val="22"/>
                <w:szCs w:val="22"/>
              </w:rPr>
              <w:t> </w:t>
            </w:r>
            <w:r>
              <w:rPr>
                <w:rFonts w:ascii="Georgia" w:hAnsi="Georgia"/>
                <w:color w:val="000000"/>
                <w:sz w:val="22"/>
                <w:szCs w:val="22"/>
              </w:rPr>
              <w:t>Body cavities are still present in the group, but they take the form of a haemocoel, and these have evolved a number of times within the animal kingdom, even in the</w:t>
            </w:r>
            <w:r>
              <w:rPr>
                <w:rStyle w:val="apple-converted-space"/>
                <w:rFonts w:ascii="Georgia" w:hAnsi="Georgia"/>
                <w:color w:val="000000"/>
                <w:sz w:val="22"/>
                <w:szCs w:val="22"/>
              </w:rPr>
              <w:t> </w:t>
            </w:r>
            <w:hyperlink r:id="rId280" w:history="1">
              <w:r>
                <w:rPr>
                  <w:rStyle w:val="Hyperlink"/>
                  <w:rFonts w:ascii="Georgia" w:hAnsi="Georgia"/>
                  <w:sz w:val="22"/>
                  <w:szCs w:val="22"/>
                </w:rPr>
                <w:t>Ecdysozoa</w:t>
              </w:r>
            </w:hyperlink>
            <w:r>
              <w:rPr>
                <w:rFonts w:ascii="Georgia" w:hAnsi="Georgia"/>
                <w:color w:val="000000"/>
                <w:sz w:val="22"/>
                <w:szCs w:val="22"/>
              </w:rPr>
              <w:t>, where the priapulids have a large haemocoel. For the panarthropods, the combination of the haemocoel with the</w:t>
            </w:r>
            <w:hyperlink r:id="rId281" w:history="1">
              <w:r>
                <w:rPr>
                  <w:rStyle w:val="Hyperlink"/>
                  <w:rFonts w:ascii="Georgia" w:hAnsi="Georgia"/>
                  <w:sz w:val="22"/>
                  <w:szCs w:val="22"/>
                </w:rPr>
                <w:t>dorsal</w:t>
              </w:r>
            </w:hyperlink>
            <w:r>
              <w:rPr>
                <w:rStyle w:val="apple-converted-space"/>
                <w:rFonts w:ascii="Georgia" w:hAnsi="Georgia"/>
                <w:color w:val="000000"/>
                <w:sz w:val="22"/>
                <w:szCs w:val="22"/>
              </w:rPr>
              <w:t> </w:t>
            </w:r>
            <w:r>
              <w:rPr>
                <w:rFonts w:ascii="Georgia" w:hAnsi="Georgia"/>
                <w:color w:val="000000"/>
                <w:sz w:val="22"/>
                <w:szCs w:val="22"/>
              </w:rPr>
              <w:t>heart with ostiate valves allowing blood to enter the heart is unique to this</w:t>
            </w:r>
            <w:hyperlink r:id="rId282" w:history="1">
              <w:r>
                <w:rPr>
                  <w:rStyle w:val="Hyperlink"/>
                  <w:rFonts w:ascii="Georgia" w:hAnsi="Georgia"/>
                  <w:sz w:val="22"/>
                  <w:szCs w:val="22"/>
                </w:rPr>
                <w:t>taxon</w:t>
              </w:r>
            </w:hyperlink>
            <w:r>
              <w:rPr>
                <w:rFonts w:ascii="Georgia" w:hAnsi="Georgia"/>
                <w:color w:val="000000"/>
                <w:sz w:val="22"/>
                <w:szCs w:val="22"/>
              </w:rPr>
              <w:t>.</w:t>
            </w:r>
          </w:p>
          <w:p w:rsidR="0069299A" w:rsidRDefault="0069299A">
            <w:pPr>
              <w:pStyle w:val="body"/>
              <w:spacing w:before="0" w:beforeAutospacing="0" w:after="300" w:afterAutospacing="0" w:line="387" w:lineRule="atLeast"/>
              <w:textAlignment w:val="baseline"/>
              <w:rPr>
                <w:rFonts w:ascii="Georgia" w:hAnsi="Georgia"/>
                <w:color w:val="000000"/>
                <w:sz w:val="22"/>
                <w:szCs w:val="22"/>
              </w:rPr>
            </w:pPr>
            <w:r>
              <w:rPr>
                <w:rFonts w:ascii="Georgia" w:hAnsi="Georgia"/>
                <w:color w:val="000000"/>
                <w:sz w:val="22"/>
                <w:szCs w:val="22"/>
              </w:rPr>
              <w:t>In animals, the circulatory system, if it exists, is formed from adjacent walls of the</w:t>
            </w:r>
            <w:hyperlink r:id="rId283" w:history="1">
              <w:r>
                <w:rPr>
                  <w:rStyle w:val="Hyperlink"/>
                  <w:rFonts w:ascii="Georgia" w:hAnsi="Georgia"/>
                  <w:sz w:val="22"/>
                  <w:szCs w:val="22"/>
                </w:rPr>
                <w:t>coelom</w:t>
              </w:r>
            </w:hyperlink>
            <w:r>
              <w:rPr>
                <w:rStyle w:val="apple-converted-space"/>
                <w:rFonts w:ascii="Georgia" w:hAnsi="Georgia"/>
                <w:color w:val="000000"/>
                <w:sz w:val="22"/>
                <w:szCs w:val="22"/>
              </w:rPr>
              <w:t> </w:t>
            </w:r>
            <w:r>
              <w:rPr>
                <w:rFonts w:ascii="Georgia" w:hAnsi="Georgia"/>
                <w:color w:val="000000"/>
                <w:sz w:val="22"/>
                <w:szCs w:val="22"/>
              </w:rPr>
              <w:t>that fuse to form blood vessels or hearts.</w:t>
            </w:r>
            <w:r>
              <w:rPr>
                <w:rStyle w:val="apple-converted-space"/>
                <w:rFonts w:ascii="Georgia" w:hAnsi="Georgia"/>
                <w:color w:val="000000"/>
                <w:sz w:val="22"/>
                <w:szCs w:val="22"/>
              </w:rPr>
              <w:t> </w:t>
            </w:r>
            <w:r>
              <w:rPr>
                <w:color w:val="000000"/>
              </w:rPr>
              <w:t>In the discussion on formation of the haemocoel,</w:t>
            </w:r>
            <w:r>
              <w:rPr>
                <w:rStyle w:val="apple-converted-space"/>
                <w:rFonts w:ascii="Georgia" w:hAnsi="Georgia"/>
                <w:color w:val="000000"/>
                <w:sz w:val="22"/>
                <w:szCs w:val="22"/>
              </w:rPr>
              <w:t> </w:t>
            </w:r>
            <w:r>
              <w:rPr>
                <w:rFonts w:ascii="Georgia" w:hAnsi="Georgia"/>
                <w:color w:val="000000"/>
                <w:sz w:val="22"/>
                <w:szCs w:val="22"/>
              </w:rPr>
              <w:t>we differentiated between those from a primary</w:t>
            </w:r>
            <w:r>
              <w:rPr>
                <w:rStyle w:val="apple-converted-space"/>
                <w:rFonts w:ascii="Georgia" w:hAnsi="Georgia"/>
                <w:color w:val="000000"/>
                <w:sz w:val="22"/>
                <w:szCs w:val="22"/>
              </w:rPr>
              <w:t> </w:t>
            </w:r>
            <w:hyperlink r:id="rId284" w:history="1">
              <w:r>
                <w:rPr>
                  <w:rStyle w:val="Hyperlink"/>
                  <w:rFonts w:ascii="Georgia" w:hAnsi="Georgia"/>
                  <w:sz w:val="22"/>
                  <w:szCs w:val="22"/>
                </w:rPr>
                <w:t>coeloms</w:t>
              </w:r>
            </w:hyperlink>
            <w:r>
              <w:rPr>
                <w:rStyle w:val="apple-converted-space"/>
                <w:rFonts w:ascii="Georgia" w:hAnsi="Georgia"/>
                <w:color w:val="000000"/>
                <w:sz w:val="22"/>
                <w:szCs w:val="22"/>
              </w:rPr>
              <w:t> </w:t>
            </w:r>
            <w:r>
              <w:rPr>
                <w:rFonts w:ascii="Georgia" w:hAnsi="Georgia"/>
                <w:color w:val="000000"/>
                <w:sz w:val="22"/>
                <w:szCs w:val="22"/>
              </w:rPr>
              <w:t>with an</w:t>
            </w:r>
            <w:hyperlink r:id="rId285" w:history="1">
              <w:r>
                <w:rPr>
                  <w:rStyle w:val="Hyperlink"/>
                  <w:rFonts w:ascii="Georgia" w:hAnsi="Georgia"/>
                  <w:sz w:val="22"/>
                  <w:szCs w:val="22"/>
                </w:rPr>
                <w:t>epithelium</w:t>
              </w:r>
            </w:hyperlink>
            <w:r>
              <w:rPr>
                <w:rStyle w:val="apple-converted-space"/>
                <w:rFonts w:ascii="Georgia" w:hAnsi="Georgia"/>
                <w:color w:val="000000"/>
                <w:sz w:val="22"/>
                <w:szCs w:val="22"/>
              </w:rPr>
              <w:t> </w:t>
            </w:r>
            <w:r>
              <w:rPr>
                <w:rFonts w:ascii="Georgia" w:hAnsi="Georgia"/>
                <w:color w:val="000000"/>
                <w:sz w:val="22"/>
                <w:szCs w:val="22"/>
              </w:rPr>
              <w:t>covered with extracellular matrix and secondary body cavities with the additional coelomic</w:t>
            </w:r>
            <w:r>
              <w:rPr>
                <w:rStyle w:val="apple-converted-space"/>
                <w:rFonts w:ascii="Georgia" w:hAnsi="Georgia"/>
                <w:color w:val="000000"/>
                <w:sz w:val="22"/>
                <w:szCs w:val="22"/>
              </w:rPr>
              <w:t> </w:t>
            </w:r>
            <w:hyperlink r:id="rId286" w:history="1">
              <w:r>
                <w:rPr>
                  <w:rStyle w:val="Hyperlink"/>
                  <w:rFonts w:ascii="Georgia" w:hAnsi="Georgia"/>
                  <w:sz w:val="22"/>
                  <w:szCs w:val="22"/>
                </w:rPr>
                <w:t>epithelium</w:t>
              </w:r>
            </w:hyperlink>
            <w:r>
              <w:rPr>
                <w:rStyle w:val="apple-converted-space"/>
                <w:rFonts w:ascii="Georgia" w:hAnsi="Georgia"/>
                <w:color w:val="000000"/>
                <w:sz w:val="22"/>
                <w:szCs w:val="22"/>
              </w:rPr>
              <w:t> </w:t>
            </w:r>
            <w:r>
              <w:rPr>
                <w:rFonts w:ascii="Georgia" w:hAnsi="Georgia"/>
                <w:color w:val="000000"/>
                <w:sz w:val="22"/>
                <w:szCs w:val="22"/>
              </w:rPr>
              <w:t>on top of the extracellular matrix.</w:t>
            </w:r>
          </w:p>
          <w:p w:rsidR="0069299A" w:rsidRDefault="0069299A">
            <w:pPr>
              <w:pStyle w:val="body"/>
              <w:spacing w:before="0" w:beforeAutospacing="0" w:after="300" w:afterAutospacing="0" w:line="387" w:lineRule="atLeast"/>
              <w:textAlignment w:val="baseline"/>
              <w:rPr>
                <w:rFonts w:ascii="Georgia" w:hAnsi="Georgia"/>
                <w:color w:val="000000"/>
                <w:sz w:val="22"/>
                <w:szCs w:val="22"/>
              </w:rPr>
            </w:pPr>
            <w:r>
              <w:rPr>
                <w:rFonts w:ascii="Georgia" w:hAnsi="Georgia"/>
                <w:color w:val="000000"/>
                <w:sz w:val="22"/>
                <w:szCs w:val="22"/>
              </w:rPr>
              <w:t>Blood vessels form when two coelomic surfaces fuse like a sandwich with the coelomic</w:t>
            </w:r>
            <w:r>
              <w:rPr>
                <w:rStyle w:val="apple-converted-space"/>
                <w:rFonts w:ascii="Georgia" w:hAnsi="Georgia"/>
                <w:color w:val="000000"/>
                <w:sz w:val="22"/>
                <w:szCs w:val="22"/>
              </w:rPr>
              <w:t> </w:t>
            </w:r>
            <w:hyperlink r:id="rId287" w:history="1">
              <w:r>
                <w:rPr>
                  <w:rStyle w:val="Hyperlink"/>
                  <w:rFonts w:ascii="Georgia" w:hAnsi="Georgia"/>
                  <w:sz w:val="22"/>
                  <w:szCs w:val="22"/>
                </w:rPr>
                <w:t>epithelium</w:t>
              </w:r>
            </w:hyperlink>
            <w:r>
              <w:rPr>
                <w:rStyle w:val="apple-converted-space"/>
                <w:rFonts w:ascii="Georgia" w:hAnsi="Georgia"/>
                <w:color w:val="000000"/>
                <w:sz w:val="22"/>
                <w:szCs w:val="22"/>
              </w:rPr>
              <w:t> </w:t>
            </w:r>
            <w:r>
              <w:rPr>
                <w:rFonts w:ascii="Georgia" w:hAnsi="Georgia"/>
                <w:color w:val="000000"/>
                <w:sz w:val="22"/>
                <w:szCs w:val="22"/>
              </w:rPr>
              <w:t>on the outside and the extracellular matrix of the primary</w:t>
            </w:r>
            <w:hyperlink r:id="rId288" w:history="1">
              <w:r>
                <w:rPr>
                  <w:rStyle w:val="Hyperlink"/>
                  <w:rFonts w:ascii="Georgia" w:hAnsi="Georgia"/>
                  <w:sz w:val="22"/>
                  <w:szCs w:val="22"/>
                </w:rPr>
                <w:t>coelom</w:t>
              </w:r>
            </w:hyperlink>
            <w:r>
              <w:rPr>
                <w:rStyle w:val="apple-converted-space"/>
                <w:rFonts w:ascii="Georgia" w:hAnsi="Georgia"/>
                <w:color w:val="000000"/>
                <w:sz w:val="22"/>
                <w:szCs w:val="22"/>
              </w:rPr>
              <w:t> </w:t>
            </w:r>
            <w:r>
              <w:rPr>
                <w:rFonts w:ascii="Georgia" w:hAnsi="Georgia"/>
                <w:color w:val="000000"/>
                <w:sz w:val="22"/>
                <w:szCs w:val="22"/>
              </w:rPr>
              <w:t xml:space="preserve">on the inside. Spaces between the </w:t>
            </w:r>
            <w:proofErr w:type="gramStart"/>
            <w:r>
              <w:rPr>
                <w:rFonts w:ascii="Georgia" w:hAnsi="Georgia"/>
                <w:color w:val="000000"/>
                <w:sz w:val="22"/>
                <w:szCs w:val="22"/>
              </w:rPr>
              <w:t>matrix</w:t>
            </w:r>
            <w:proofErr w:type="gramEnd"/>
            <w:r>
              <w:rPr>
                <w:rFonts w:ascii="Georgia" w:hAnsi="Georgia"/>
                <w:color w:val="000000"/>
                <w:sz w:val="22"/>
                <w:szCs w:val="22"/>
              </w:rPr>
              <w:t xml:space="preserve"> are the blood vessels. This is the origin of the panarthropod heart, a remnant of the secondary</w:t>
            </w:r>
            <w:r>
              <w:rPr>
                <w:rStyle w:val="apple-converted-space"/>
                <w:rFonts w:ascii="Georgia" w:hAnsi="Georgia"/>
                <w:color w:val="000000"/>
                <w:sz w:val="22"/>
                <w:szCs w:val="22"/>
              </w:rPr>
              <w:t> </w:t>
            </w:r>
            <w:hyperlink r:id="rId289" w:history="1">
              <w:r>
                <w:rPr>
                  <w:rStyle w:val="Hyperlink"/>
                  <w:rFonts w:ascii="Georgia" w:hAnsi="Georgia"/>
                  <w:sz w:val="22"/>
                  <w:szCs w:val="22"/>
                </w:rPr>
                <w:t>coelom</w:t>
              </w:r>
            </w:hyperlink>
            <w:r>
              <w:rPr>
                <w:rFonts w:ascii="Georgia" w:hAnsi="Georgia"/>
                <w:color w:val="000000"/>
                <w:sz w:val="22"/>
                <w:szCs w:val="22"/>
              </w:rPr>
              <w:t>.</w:t>
            </w:r>
          </w:p>
          <w:p w:rsidR="0069299A" w:rsidRDefault="0069299A">
            <w:pPr>
              <w:pStyle w:val="body"/>
              <w:spacing w:before="0" w:beforeAutospacing="0" w:after="300" w:afterAutospacing="0" w:line="387" w:lineRule="atLeast"/>
              <w:textAlignment w:val="baseline"/>
              <w:rPr>
                <w:rFonts w:ascii="Georgia" w:hAnsi="Georgia"/>
                <w:color w:val="000000"/>
                <w:sz w:val="22"/>
                <w:szCs w:val="22"/>
              </w:rPr>
            </w:pPr>
            <w:r>
              <w:rPr>
                <w:rFonts w:ascii="Georgia" w:hAnsi="Georgia"/>
                <w:color w:val="000000"/>
                <w:sz w:val="22"/>
                <w:szCs w:val="22"/>
              </w:rPr>
              <w:t>A series of paired openings, the</w:t>
            </w:r>
            <w:r>
              <w:rPr>
                <w:rStyle w:val="apple-converted-space"/>
                <w:rFonts w:ascii="Georgia" w:hAnsi="Georgia"/>
                <w:color w:val="000000"/>
                <w:sz w:val="22"/>
                <w:szCs w:val="22"/>
              </w:rPr>
              <w:t> </w:t>
            </w:r>
            <w:hyperlink r:id="rId290" w:history="1">
              <w:r>
                <w:rPr>
                  <w:rStyle w:val="Hyperlink"/>
                  <w:rFonts w:ascii="Georgia" w:hAnsi="Georgia"/>
                  <w:sz w:val="22"/>
                  <w:szCs w:val="22"/>
                </w:rPr>
                <w:t>ostia,</w:t>
              </w:r>
            </w:hyperlink>
            <w:r>
              <w:rPr>
                <w:rStyle w:val="apple-converted-space"/>
                <w:rFonts w:ascii="Georgia" w:hAnsi="Georgia"/>
                <w:color w:val="000000"/>
                <w:sz w:val="22"/>
                <w:szCs w:val="22"/>
              </w:rPr>
              <w:t> </w:t>
            </w:r>
            <w:r>
              <w:rPr>
                <w:rFonts w:ascii="Georgia" w:hAnsi="Georgia"/>
                <w:color w:val="000000"/>
                <w:sz w:val="22"/>
                <w:szCs w:val="22"/>
              </w:rPr>
              <w:t>allow blood to enter the heart, and their position along the length of the heart is related to the</w:t>
            </w:r>
            <w:r>
              <w:rPr>
                <w:rStyle w:val="apple-converted-space"/>
                <w:rFonts w:ascii="Georgia" w:hAnsi="Georgia"/>
                <w:color w:val="000000"/>
                <w:sz w:val="22"/>
                <w:szCs w:val="22"/>
              </w:rPr>
              <w:t> </w:t>
            </w:r>
            <w:hyperlink r:id="rId291" w:history="1">
              <w:r>
                <w:rPr>
                  <w:rStyle w:val="Hyperlink"/>
                  <w:rFonts w:ascii="Georgia" w:hAnsi="Georgia"/>
                  <w:sz w:val="22"/>
                  <w:szCs w:val="22"/>
                </w:rPr>
                <w:t>segmentation</w:t>
              </w:r>
            </w:hyperlink>
            <w:r>
              <w:rPr>
                <w:rStyle w:val="apple-converted-space"/>
                <w:rFonts w:ascii="Georgia" w:hAnsi="Georgia"/>
                <w:color w:val="000000"/>
                <w:sz w:val="22"/>
                <w:szCs w:val="22"/>
              </w:rPr>
              <w:t> </w:t>
            </w:r>
            <w:r>
              <w:rPr>
                <w:rFonts w:ascii="Georgia" w:hAnsi="Georgia"/>
                <w:color w:val="000000"/>
                <w:sz w:val="22"/>
                <w:szCs w:val="22"/>
              </w:rPr>
              <w:t>of the panarthropod body. When the heart contracts, the decreasing diameter closes the</w:t>
            </w:r>
            <w:hyperlink r:id="rId292" w:history="1">
              <w:r>
                <w:rPr>
                  <w:rStyle w:val="Hyperlink"/>
                  <w:rFonts w:ascii="Georgia" w:hAnsi="Georgia"/>
                  <w:sz w:val="22"/>
                  <w:szCs w:val="22"/>
                </w:rPr>
                <w:t>ostia</w:t>
              </w:r>
            </w:hyperlink>
            <w:r>
              <w:rPr>
                <w:rStyle w:val="apple-converted-space"/>
                <w:rFonts w:ascii="Georgia" w:hAnsi="Georgia"/>
                <w:color w:val="000000"/>
                <w:sz w:val="22"/>
                <w:szCs w:val="22"/>
              </w:rPr>
              <w:t> </w:t>
            </w:r>
            <w:r>
              <w:rPr>
                <w:rFonts w:ascii="Georgia" w:hAnsi="Georgia"/>
                <w:color w:val="000000"/>
                <w:sz w:val="22"/>
                <w:szCs w:val="22"/>
              </w:rPr>
              <w:t>and blood is moved forward by the peristaltic contractions of the heart musculature. When the muscles of the heart relax, the elasticity of its attachment to the body wall or pericardial</w:t>
            </w:r>
            <w:r>
              <w:rPr>
                <w:rStyle w:val="apple-converted-space"/>
                <w:rFonts w:ascii="Georgia" w:hAnsi="Georgia"/>
                <w:color w:val="000000"/>
                <w:sz w:val="22"/>
                <w:szCs w:val="22"/>
              </w:rPr>
              <w:t> </w:t>
            </w:r>
            <w:hyperlink r:id="rId293" w:history="1">
              <w:r>
                <w:rPr>
                  <w:rStyle w:val="Hyperlink"/>
                  <w:rFonts w:ascii="Georgia" w:hAnsi="Georgia"/>
                  <w:sz w:val="22"/>
                  <w:szCs w:val="22"/>
                </w:rPr>
                <w:t>septum</w:t>
              </w:r>
            </w:hyperlink>
            <w:r>
              <w:rPr>
                <w:rStyle w:val="apple-converted-space"/>
                <w:rFonts w:ascii="Georgia" w:hAnsi="Georgia"/>
                <w:color w:val="000000"/>
                <w:sz w:val="22"/>
                <w:szCs w:val="22"/>
              </w:rPr>
              <w:t> </w:t>
            </w:r>
            <w:r>
              <w:rPr>
                <w:rFonts w:ascii="Georgia" w:hAnsi="Georgia"/>
                <w:color w:val="000000"/>
                <w:sz w:val="22"/>
                <w:szCs w:val="22"/>
              </w:rPr>
              <w:t>returns the heart to its original diameter, and as this happens, the</w:t>
            </w:r>
            <w:r>
              <w:rPr>
                <w:rStyle w:val="apple-converted-space"/>
                <w:rFonts w:ascii="Georgia" w:hAnsi="Georgia"/>
                <w:color w:val="000000"/>
                <w:sz w:val="22"/>
                <w:szCs w:val="22"/>
              </w:rPr>
              <w:t> </w:t>
            </w:r>
            <w:hyperlink r:id="rId294" w:history="1">
              <w:r>
                <w:rPr>
                  <w:rStyle w:val="Hyperlink"/>
                  <w:rFonts w:ascii="Georgia" w:hAnsi="Georgia"/>
                  <w:sz w:val="22"/>
                  <w:szCs w:val="22"/>
                </w:rPr>
                <w:t>ostia</w:t>
              </w:r>
            </w:hyperlink>
            <w:r>
              <w:rPr>
                <w:rStyle w:val="apple-converted-space"/>
                <w:rFonts w:ascii="Georgia" w:hAnsi="Georgia"/>
                <w:color w:val="000000"/>
                <w:sz w:val="22"/>
                <w:szCs w:val="22"/>
              </w:rPr>
              <w:t> </w:t>
            </w:r>
            <w:r>
              <w:rPr>
                <w:rFonts w:ascii="Georgia" w:hAnsi="Georgia"/>
                <w:color w:val="000000"/>
                <w:sz w:val="22"/>
                <w:szCs w:val="22"/>
              </w:rPr>
              <w:t>open and blood flows back into the heart.</w:t>
            </w:r>
          </w:p>
        </w:tc>
        <w:tc>
          <w:tcPr>
            <w:tcW w:w="0" w:type="auto"/>
            <w:vAlign w:val="center"/>
            <w:hideMark/>
          </w:tcPr>
          <w:p w:rsidR="0069299A" w:rsidRDefault="0069299A">
            <w:pPr>
              <w:rPr>
                <w:sz w:val="20"/>
                <w:szCs w:val="20"/>
              </w:rPr>
            </w:pPr>
          </w:p>
        </w:tc>
        <w:tc>
          <w:tcPr>
            <w:tcW w:w="0" w:type="auto"/>
            <w:vAlign w:val="center"/>
            <w:hideMark/>
          </w:tcPr>
          <w:p w:rsidR="0069299A" w:rsidRDefault="0069299A">
            <w:pPr>
              <w:rPr>
                <w:sz w:val="20"/>
                <w:szCs w:val="20"/>
              </w:rPr>
            </w:pPr>
          </w:p>
        </w:tc>
      </w:tr>
    </w:tbl>
    <w:p w:rsidR="0069299A" w:rsidRDefault="0069299A">
      <w:pPr>
        <w:rPr>
          <w:sz w:val="36"/>
          <w:szCs w:val="36"/>
        </w:rPr>
      </w:pPr>
    </w:p>
    <w:p w:rsidR="0069299A" w:rsidRDefault="0069299A">
      <w:pPr>
        <w:rPr>
          <w:sz w:val="36"/>
          <w:szCs w:val="36"/>
        </w:rPr>
      </w:pPr>
      <w:r>
        <w:rPr>
          <w:sz w:val="36"/>
          <w:szCs w:val="36"/>
        </w:rPr>
        <w:br w:type="page"/>
      </w:r>
    </w:p>
    <w:tbl>
      <w:tblPr>
        <w:tblW w:w="12300" w:type="dxa"/>
        <w:tblCellSpacing w:w="15" w:type="dxa"/>
        <w:tblCellMar>
          <w:top w:w="150" w:type="dxa"/>
          <w:left w:w="150" w:type="dxa"/>
          <w:bottom w:w="150" w:type="dxa"/>
          <w:right w:w="150" w:type="dxa"/>
        </w:tblCellMar>
        <w:tblLook w:val="04A0"/>
      </w:tblPr>
      <w:tblGrid>
        <w:gridCol w:w="10157"/>
        <w:gridCol w:w="1064"/>
        <w:gridCol w:w="1079"/>
      </w:tblGrid>
      <w:tr w:rsidR="0069299A" w:rsidTr="0069299A">
        <w:trPr>
          <w:tblCellSpacing w:w="15" w:type="dxa"/>
        </w:trPr>
        <w:tc>
          <w:tcPr>
            <w:tcW w:w="10950" w:type="dxa"/>
            <w:gridSpan w:val="3"/>
            <w:hideMark/>
          </w:tcPr>
          <w:p w:rsidR="0069299A" w:rsidRDefault="0069299A">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lastRenderedPageBreak/>
              <w:t>Limbs manipulate food</w:t>
            </w:r>
          </w:p>
        </w:tc>
      </w:tr>
      <w:tr w:rsidR="0069299A" w:rsidTr="0069299A">
        <w:trPr>
          <w:tblCellSpacing w:w="15" w:type="dxa"/>
        </w:trPr>
        <w:tc>
          <w:tcPr>
            <w:tcW w:w="7950" w:type="dxa"/>
            <w:hideMark/>
          </w:tcPr>
          <w:p w:rsidR="0069299A" w:rsidRDefault="0069299A">
            <w:pPr>
              <w:pStyle w:val="body"/>
              <w:spacing w:before="0" w:beforeAutospacing="0" w:after="300" w:afterAutospacing="0" w:line="387" w:lineRule="atLeast"/>
              <w:textAlignment w:val="baseline"/>
              <w:rPr>
                <w:rFonts w:ascii="Georgia" w:hAnsi="Georgia"/>
                <w:color w:val="000000"/>
                <w:sz w:val="22"/>
                <w:szCs w:val="22"/>
              </w:rPr>
            </w:pPr>
            <w:r>
              <w:rPr>
                <w:rStyle w:val="Emphasis"/>
                <w:rFonts w:ascii="Georgia" w:hAnsi="Georgia"/>
                <w:i w:val="0"/>
                <w:iCs w:val="0"/>
                <w:color w:val="000000"/>
                <w:sz w:val="22"/>
                <w:szCs w:val="22"/>
              </w:rPr>
              <w:t>I</w:t>
            </w:r>
            <w:r>
              <w:rPr>
                <w:rFonts w:ascii="Georgia" w:hAnsi="Georgia"/>
                <w:color w:val="000000"/>
                <w:sz w:val="22"/>
                <w:szCs w:val="22"/>
              </w:rPr>
              <w:t>nvertebrates have a variety of different ways of capturing their meal and preparing it for ingestion. Some examples are the use of</w:t>
            </w:r>
            <w:r>
              <w:rPr>
                <w:rStyle w:val="apple-converted-space"/>
                <w:rFonts w:ascii="Georgia" w:hAnsi="Georgia"/>
                <w:color w:val="000000"/>
                <w:sz w:val="22"/>
                <w:szCs w:val="22"/>
              </w:rPr>
              <w:t> </w:t>
            </w:r>
            <w:hyperlink r:id="rId295" w:history="1">
              <w:r>
                <w:rPr>
                  <w:rStyle w:val="Hyperlink"/>
                  <w:rFonts w:ascii="Georgia" w:hAnsi="Georgia"/>
                  <w:sz w:val="22"/>
                  <w:szCs w:val="22"/>
                </w:rPr>
                <w:t>cilia</w:t>
              </w:r>
            </w:hyperlink>
            <w:r>
              <w:rPr>
                <w:rStyle w:val="apple-converted-space"/>
                <w:rFonts w:ascii="Georgia" w:hAnsi="Georgia"/>
                <w:color w:val="000000"/>
                <w:sz w:val="22"/>
                <w:szCs w:val="22"/>
              </w:rPr>
              <w:t> </w:t>
            </w:r>
            <w:r>
              <w:rPr>
                <w:rFonts w:ascii="Georgia" w:hAnsi="Georgia"/>
                <w:color w:val="000000"/>
                <w:sz w:val="22"/>
                <w:szCs w:val="22"/>
              </w:rPr>
              <w:t>to capture and sort, proboscises</w:t>
            </w:r>
            <w:proofErr w:type="gramStart"/>
            <w:r>
              <w:rPr>
                <w:rFonts w:ascii="Georgia" w:hAnsi="Georgia"/>
                <w:color w:val="000000"/>
                <w:sz w:val="22"/>
                <w:szCs w:val="22"/>
              </w:rPr>
              <w:t>,</w:t>
            </w:r>
            <w:proofErr w:type="gramEnd"/>
            <w:r w:rsidR="00AF6618">
              <w:rPr>
                <w:rFonts w:ascii="Georgia" w:hAnsi="Georgia"/>
                <w:color w:val="000000"/>
                <w:sz w:val="22"/>
                <w:szCs w:val="22"/>
              </w:rPr>
              <w:fldChar w:fldCharType="begin"/>
            </w:r>
            <w:r>
              <w:rPr>
                <w:rFonts w:ascii="Georgia" w:hAnsi="Georgia"/>
                <w:color w:val="000000"/>
                <w:sz w:val="22"/>
                <w:szCs w:val="22"/>
              </w:rPr>
              <w:instrText xml:space="preserve"> HYPERLINK "javascript:Glossary('Introvert')" </w:instrText>
            </w:r>
            <w:r w:rsidR="00AF6618">
              <w:rPr>
                <w:rFonts w:ascii="Georgia" w:hAnsi="Georgia"/>
                <w:color w:val="000000"/>
                <w:sz w:val="22"/>
                <w:szCs w:val="22"/>
              </w:rPr>
              <w:fldChar w:fldCharType="separate"/>
            </w:r>
            <w:r>
              <w:rPr>
                <w:rStyle w:val="Hyperlink"/>
                <w:rFonts w:ascii="Georgia" w:hAnsi="Georgia"/>
                <w:sz w:val="22"/>
                <w:szCs w:val="22"/>
              </w:rPr>
              <w:t>introverts</w:t>
            </w:r>
            <w:r w:rsidR="00AF6618">
              <w:rPr>
                <w:rFonts w:ascii="Georgia" w:hAnsi="Georgia"/>
                <w:color w:val="000000"/>
                <w:sz w:val="22"/>
                <w:szCs w:val="22"/>
              </w:rPr>
              <w:fldChar w:fldCharType="end"/>
            </w:r>
            <w:r>
              <w:rPr>
                <w:rFonts w:ascii="Georgia" w:hAnsi="Georgia"/>
                <w:color w:val="000000"/>
                <w:sz w:val="22"/>
                <w:szCs w:val="22"/>
              </w:rPr>
              <w:t>, and</w:t>
            </w:r>
            <w:r>
              <w:rPr>
                <w:rStyle w:val="apple-converted-space"/>
                <w:rFonts w:ascii="Georgia" w:hAnsi="Georgia"/>
                <w:color w:val="000000"/>
                <w:sz w:val="22"/>
                <w:szCs w:val="22"/>
              </w:rPr>
              <w:t> </w:t>
            </w:r>
            <w:hyperlink r:id="rId296" w:history="1">
              <w:r>
                <w:rPr>
                  <w:rStyle w:val="Hyperlink"/>
                  <w:rFonts w:ascii="Georgia" w:hAnsi="Georgia"/>
                  <w:sz w:val="22"/>
                  <w:szCs w:val="22"/>
                </w:rPr>
                <w:t>tube feet.</w:t>
              </w:r>
            </w:hyperlink>
            <w:r>
              <w:rPr>
                <w:rStyle w:val="apple-converted-space"/>
                <w:rFonts w:ascii="Georgia" w:hAnsi="Georgia"/>
                <w:color w:val="000000"/>
                <w:sz w:val="22"/>
                <w:szCs w:val="22"/>
              </w:rPr>
              <w:t> </w:t>
            </w:r>
            <w:r>
              <w:rPr>
                <w:rFonts w:ascii="Georgia" w:hAnsi="Georgia"/>
                <w:color w:val="000000"/>
                <w:sz w:val="22"/>
                <w:szCs w:val="22"/>
              </w:rPr>
              <w:t>The panarthropod body plan is segmented with a pair of appendages on each of the segments, which, in addition to locomotion, can be sensory, involved in mating or capturing and manipulating prey before it is consumed. One of the most common forms for the modified limb is the</w:t>
            </w:r>
            <w:r>
              <w:rPr>
                <w:rStyle w:val="apple-converted-space"/>
                <w:rFonts w:ascii="Georgia" w:hAnsi="Georgia"/>
                <w:color w:val="000000"/>
                <w:sz w:val="22"/>
                <w:szCs w:val="22"/>
              </w:rPr>
              <w:t> </w:t>
            </w:r>
            <w:hyperlink r:id="rId297" w:history="1">
              <w:r>
                <w:rPr>
                  <w:rStyle w:val="Hyperlink"/>
                  <w:rFonts w:ascii="Georgia" w:hAnsi="Georgia"/>
                  <w:sz w:val="22"/>
                  <w:szCs w:val="22"/>
                </w:rPr>
                <w:t>mandible</w:t>
              </w:r>
            </w:hyperlink>
            <w:r>
              <w:rPr>
                <w:rFonts w:ascii="Georgia" w:hAnsi="Georgia"/>
                <w:color w:val="000000"/>
                <w:sz w:val="22"/>
                <w:szCs w:val="22"/>
              </w:rPr>
              <w:t>found in Crustacea, Tracheata, and the Onychophora. The main feeding appendage in the chelicerates is the</w:t>
            </w:r>
            <w:r>
              <w:rPr>
                <w:rStyle w:val="apple-converted-space"/>
                <w:rFonts w:ascii="Georgia" w:hAnsi="Georgia"/>
                <w:color w:val="000000"/>
                <w:sz w:val="22"/>
                <w:szCs w:val="22"/>
              </w:rPr>
              <w:t> </w:t>
            </w:r>
            <w:hyperlink r:id="rId298" w:history="1">
              <w:r>
                <w:rPr>
                  <w:rStyle w:val="Hyperlink"/>
                  <w:rFonts w:ascii="Georgia" w:hAnsi="Georgia"/>
                  <w:sz w:val="22"/>
                  <w:szCs w:val="22"/>
                </w:rPr>
                <w:t>chelicerae</w:t>
              </w:r>
            </w:hyperlink>
            <w:r>
              <w:rPr>
                <w:rFonts w:ascii="Georgia" w:hAnsi="Georgia"/>
                <w:color w:val="000000"/>
                <w:sz w:val="22"/>
                <w:szCs w:val="22"/>
              </w:rPr>
              <w:t>.</w:t>
            </w:r>
          </w:p>
          <w:p w:rsidR="0069299A" w:rsidRDefault="0069299A">
            <w:pPr>
              <w:pStyle w:val="body"/>
              <w:spacing w:before="0" w:beforeAutospacing="0" w:after="300" w:afterAutospacing="0" w:line="387" w:lineRule="atLeast"/>
              <w:textAlignment w:val="baseline"/>
              <w:rPr>
                <w:rFonts w:ascii="Georgia" w:hAnsi="Georgia"/>
                <w:color w:val="000000"/>
                <w:sz w:val="22"/>
                <w:szCs w:val="22"/>
              </w:rPr>
            </w:pPr>
            <w:r>
              <w:rPr>
                <w:rFonts w:ascii="Georgia" w:hAnsi="Georgia"/>
                <w:color w:val="000000"/>
                <w:sz w:val="22"/>
                <w:szCs w:val="22"/>
              </w:rPr>
              <w:t>While the onychophorans have only</w:t>
            </w:r>
            <w:r>
              <w:rPr>
                <w:rStyle w:val="apple-converted-space"/>
                <w:rFonts w:ascii="Georgia" w:hAnsi="Georgia"/>
                <w:color w:val="000000"/>
                <w:sz w:val="22"/>
                <w:szCs w:val="22"/>
              </w:rPr>
              <w:t> </w:t>
            </w:r>
            <w:hyperlink r:id="rId299" w:history="1">
              <w:r>
                <w:rPr>
                  <w:rStyle w:val="Hyperlink"/>
                  <w:rFonts w:ascii="Georgia" w:hAnsi="Georgia"/>
                  <w:sz w:val="22"/>
                  <w:szCs w:val="22"/>
                </w:rPr>
                <w:t>mandibles</w:t>
              </w:r>
            </w:hyperlink>
            <w:r>
              <w:rPr>
                <w:rStyle w:val="apple-converted-space"/>
                <w:rFonts w:ascii="Georgia" w:hAnsi="Georgia"/>
                <w:color w:val="000000"/>
                <w:sz w:val="22"/>
                <w:szCs w:val="22"/>
              </w:rPr>
              <w:t> </w:t>
            </w:r>
            <w:r>
              <w:rPr>
                <w:rFonts w:ascii="Georgia" w:hAnsi="Georgia"/>
                <w:color w:val="000000"/>
                <w:sz w:val="22"/>
                <w:szCs w:val="22"/>
              </w:rPr>
              <w:t>to tear their food apart, the mandibulate arthropods have an additional two pairs of appendages,</w:t>
            </w:r>
            <w:r>
              <w:rPr>
                <w:rStyle w:val="apple-converted-space"/>
                <w:rFonts w:ascii="Georgia" w:hAnsi="Georgia"/>
                <w:color w:val="000000"/>
                <w:sz w:val="22"/>
                <w:szCs w:val="22"/>
              </w:rPr>
              <w:t> </w:t>
            </w:r>
            <w:hyperlink r:id="rId300" w:history="1">
              <w:r>
                <w:rPr>
                  <w:rStyle w:val="Hyperlink"/>
                  <w:rFonts w:ascii="Georgia" w:hAnsi="Georgia"/>
                  <w:sz w:val="22"/>
                  <w:szCs w:val="22"/>
                </w:rPr>
                <w:t>maxillae</w:t>
              </w:r>
            </w:hyperlink>
            <w:r>
              <w:rPr>
                <w:rFonts w:ascii="Georgia" w:hAnsi="Georgia"/>
                <w:color w:val="000000"/>
                <w:sz w:val="22"/>
                <w:szCs w:val="22"/>
              </w:rPr>
              <w:t>, behind the mouth. In some cases,</w:t>
            </w:r>
            <w:r>
              <w:rPr>
                <w:rStyle w:val="apple-converted-space"/>
                <w:rFonts w:ascii="Georgia" w:hAnsi="Georgia"/>
                <w:color w:val="000000"/>
                <w:sz w:val="22"/>
                <w:szCs w:val="22"/>
              </w:rPr>
              <w:t> </w:t>
            </w:r>
            <w:hyperlink r:id="rId301" w:history="1">
              <w:r>
                <w:rPr>
                  <w:rStyle w:val="Hyperlink"/>
                  <w:rFonts w:ascii="Georgia" w:hAnsi="Georgia"/>
                  <w:sz w:val="22"/>
                  <w:szCs w:val="22"/>
                </w:rPr>
                <w:t>trunk</w:t>
              </w:r>
              <w:r>
                <w:rPr>
                  <w:rStyle w:val="apple-converted-space"/>
                  <w:rFonts w:ascii="Georgia" w:hAnsi="Georgia"/>
                  <w:color w:val="0000FF"/>
                  <w:sz w:val="22"/>
                  <w:szCs w:val="22"/>
                  <w:u w:val="single"/>
                </w:rPr>
                <w:t> </w:t>
              </w:r>
            </w:hyperlink>
            <w:r>
              <w:rPr>
                <w:rFonts w:ascii="Georgia" w:hAnsi="Georgia"/>
                <w:color w:val="000000"/>
                <w:sz w:val="22"/>
                <w:szCs w:val="22"/>
              </w:rPr>
              <w:t>appendages become involved in feeding and become</w:t>
            </w:r>
            <w:r>
              <w:rPr>
                <w:rStyle w:val="apple-converted-space"/>
                <w:rFonts w:ascii="Georgia" w:hAnsi="Georgia"/>
                <w:color w:val="000000"/>
                <w:sz w:val="22"/>
                <w:szCs w:val="22"/>
              </w:rPr>
              <w:t> </w:t>
            </w:r>
            <w:hyperlink r:id="rId302" w:history="1">
              <w:r>
                <w:rPr>
                  <w:rStyle w:val="Hyperlink"/>
                  <w:rFonts w:ascii="Georgia" w:hAnsi="Georgia"/>
                  <w:sz w:val="22"/>
                  <w:szCs w:val="22"/>
                </w:rPr>
                <w:t>maxillipeds</w:t>
              </w:r>
            </w:hyperlink>
            <w:r>
              <w:rPr>
                <w:rStyle w:val="apple-converted-space"/>
                <w:rFonts w:ascii="Georgia" w:hAnsi="Georgia"/>
                <w:color w:val="000000"/>
                <w:sz w:val="22"/>
                <w:szCs w:val="22"/>
              </w:rPr>
              <w:t> </w:t>
            </w:r>
            <w:r>
              <w:rPr>
                <w:rFonts w:ascii="Georgia" w:hAnsi="Georgia"/>
                <w:color w:val="000000"/>
                <w:sz w:val="22"/>
                <w:szCs w:val="22"/>
              </w:rPr>
              <w:t>or pincerlike chelipeds. Chelicerates have a second feeding appendage, the</w:t>
            </w:r>
            <w:r>
              <w:rPr>
                <w:rStyle w:val="apple-converted-space"/>
                <w:rFonts w:ascii="Georgia" w:hAnsi="Georgia"/>
                <w:color w:val="000000"/>
                <w:sz w:val="22"/>
                <w:szCs w:val="22"/>
              </w:rPr>
              <w:t> </w:t>
            </w:r>
            <w:hyperlink r:id="rId303" w:history="1">
              <w:r>
                <w:rPr>
                  <w:rStyle w:val="Hyperlink"/>
                  <w:rFonts w:ascii="Georgia" w:hAnsi="Georgia"/>
                  <w:sz w:val="22"/>
                  <w:szCs w:val="22"/>
                </w:rPr>
                <w:t>pedipalps</w:t>
              </w:r>
            </w:hyperlink>
            <w:r>
              <w:rPr>
                <w:rFonts w:ascii="Georgia" w:hAnsi="Georgia"/>
                <w:color w:val="000000"/>
                <w:sz w:val="22"/>
                <w:szCs w:val="22"/>
              </w:rPr>
              <w:t>. With the exception of the vertebrates, the panarthropods are the only animal group with appendages that are specialized for the manipulation and preparation of food.</w:t>
            </w:r>
          </w:p>
        </w:tc>
        <w:tc>
          <w:tcPr>
            <w:tcW w:w="0" w:type="auto"/>
            <w:vAlign w:val="center"/>
            <w:hideMark/>
          </w:tcPr>
          <w:p w:rsidR="0069299A" w:rsidRDefault="0069299A">
            <w:pPr>
              <w:rPr>
                <w:sz w:val="20"/>
                <w:szCs w:val="20"/>
              </w:rPr>
            </w:pPr>
          </w:p>
        </w:tc>
        <w:tc>
          <w:tcPr>
            <w:tcW w:w="0" w:type="auto"/>
            <w:vAlign w:val="center"/>
            <w:hideMark/>
          </w:tcPr>
          <w:p w:rsidR="0069299A" w:rsidRDefault="0069299A">
            <w:pPr>
              <w:rPr>
                <w:sz w:val="20"/>
                <w:szCs w:val="20"/>
              </w:rPr>
            </w:pPr>
          </w:p>
        </w:tc>
      </w:tr>
    </w:tbl>
    <w:p w:rsidR="0069299A" w:rsidRDefault="0069299A">
      <w:pPr>
        <w:rPr>
          <w:sz w:val="36"/>
          <w:szCs w:val="36"/>
        </w:rPr>
      </w:pPr>
    </w:p>
    <w:p w:rsidR="0069299A" w:rsidRDefault="0069299A">
      <w:pPr>
        <w:rPr>
          <w:sz w:val="36"/>
          <w:szCs w:val="36"/>
        </w:rPr>
      </w:pPr>
      <w:r>
        <w:rPr>
          <w:sz w:val="36"/>
          <w:szCs w:val="36"/>
        </w:rPr>
        <w:br w:type="page"/>
      </w:r>
    </w:p>
    <w:tbl>
      <w:tblPr>
        <w:tblW w:w="12300" w:type="dxa"/>
        <w:tblCellSpacing w:w="15" w:type="dxa"/>
        <w:tblCellMar>
          <w:top w:w="150" w:type="dxa"/>
          <w:left w:w="150" w:type="dxa"/>
          <w:bottom w:w="150" w:type="dxa"/>
          <w:right w:w="150" w:type="dxa"/>
        </w:tblCellMar>
        <w:tblLook w:val="04A0"/>
      </w:tblPr>
      <w:tblGrid>
        <w:gridCol w:w="10157"/>
        <w:gridCol w:w="1064"/>
        <w:gridCol w:w="1079"/>
      </w:tblGrid>
      <w:tr w:rsidR="0069299A" w:rsidTr="0069299A">
        <w:trPr>
          <w:tblCellSpacing w:w="15" w:type="dxa"/>
        </w:trPr>
        <w:tc>
          <w:tcPr>
            <w:tcW w:w="10950" w:type="dxa"/>
            <w:gridSpan w:val="3"/>
            <w:hideMark/>
          </w:tcPr>
          <w:p w:rsidR="0069299A" w:rsidRDefault="0069299A">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lastRenderedPageBreak/>
              <w:t>Saccate metanephridium</w:t>
            </w:r>
          </w:p>
        </w:tc>
      </w:tr>
      <w:tr w:rsidR="0069299A" w:rsidTr="0069299A">
        <w:trPr>
          <w:tblCellSpacing w:w="15" w:type="dxa"/>
        </w:trPr>
        <w:tc>
          <w:tcPr>
            <w:tcW w:w="7950" w:type="dxa"/>
            <w:hideMark/>
          </w:tcPr>
          <w:p w:rsidR="0069299A" w:rsidRDefault="0069299A">
            <w:pPr>
              <w:pStyle w:val="body"/>
              <w:spacing w:before="0" w:beforeAutospacing="0" w:after="300" w:afterAutospacing="0" w:line="387" w:lineRule="atLeast"/>
              <w:textAlignment w:val="baseline"/>
              <w:rPr>
                <w:rFonts w:ascii="Georgia" w:hAnsi="Georgia"/>
                <w:color w:val="000000"/>
                <w:sz w:val="22"/>
                <w:szCs w:val="22"/>
              </w:rPr>
            </w:pPr>
            <w:r>
              <w:rPr>
                <w:rStyle w:val="Emphasis"/>
                <w:rFonts w:ascii="Georgia" w:hAnsi="Georgia"/>
                <w:i w:val="0"/>
                <w:iCs w:val="0"/>
                <w:color w:val="000000"/>
                <w:sz w:val="22"/>
                <w:szCs w:val="22"/>
              </w:rPr>
              <w:t>I</w:t>
            </w:r>
            <w:r>
              <w:rPr>
                <w:rFonts w:ascii="Georgia" w:hAnsi="Georgia"/>
                <w:color w:val="000000"/>
                <w:sz w:val="22"/>
                <w:szCs w:val="22"/>
              </w:rPr>
              <w:t>f present, the haemocoel forms the main body cavity in ecdysozoans and, as discussed in the</w:t>
            </w:r>
            <w:r>
              <w:rPr>
                <w:rStyle w:val="apple-converted-space"/>
                <w:rFonts w:ascii="Georgia" w:hAnsi="Georgia"/>
                <w:color w:val="000000"/>
                <w:sz w:val="22"/>
                <w:szCs w:val="22"/>
              </w:rPr>
              <w:t> </w:t>
            </w:r>
            <w:hyperlink r:id="rId304" w:history="1">
              <w:r>
                <w:rPr>
                  <w:rStyle w:val="Hyperlink"/>
                  <w:rFonts w:ascii="Georgia" w:hAnsi="Georgia"/>
                  <w:sz w:val="22"/>
                  <w:szCs w:val="22"/>
                </w:rPr>
                <w:t>ecdysozoan</w:t>
              </w:r>
            </w:hyperlink>
            <w:r>
              <w:rPr>
                <w:rStyle w:val="apple-converted-space"/>
                <w:rFonts w:ascii="Georgia" w:hAnsi="Georgia"/>
                <w:color w:val="000000"/>
                <w:sz w:val="22"/>
                <w:szCs w:val="22"/>
              </w:rPr>
              <w:t> </w:t>
            </w:r>
            <w:r>
              <w:rPr>
                <w:rFonts w:ascii="Georgia" w:hAnsi="Georgia"/>
                <w:color w:val="000000"/>
                <w:sz w:val="22"/>
                <w:szCs w:val="22"/>
              </w:rPr>
              <w:t>autoapomorphies, is considered a remnant of the primary</w:t>
            </w:r>
            <w:r>
              <w:rPr>
                <w:rStyle w:val="apple-converted-space"/>
                <w:rFonts w:ascii="Georgia" w:hAnsi="Georgia"/>
                <w:color w:val="000000"/>
                <w:sz w:val="22"/>
                <w:szCs w:val="22"/>
              </w:rPr>
              <w:t> </w:t>
            </w:r>
            <w:hyperlink r:id="rId305" w:history="1">
              <w:r>
                <w:rPr>
                  <w:rStyle w:val="Hyperlink"/>
                  <w:rFonts w:ascii="Georgia" w:hAnsi="Georgia"/>
                  <w:sz w:val="22"/>
                  <w:szCs w:val="22"/>
                </w:rPr>
                <w:t>coelom</w:t>
              </w:r>
            </w:hyperlink>
            <w:r>
              <w:rPr>
                <w:rStyle w:val="apple-converted-space"/>
                <w:rFonts w:ascii="Georgia" w:hAnsi="Georgia"/>
                <w:color w:val="000000"/>
                <w:sz w:val="22"/>
                <w:szCs w:val="22"/>
              </w:rPr>
              <w:t> </w:t>
            </w:r>
            <w:r>
              <w:rPr>
                <w:rFonts w:ascii="Georgia" w:hAnsi="Georgia"/>
                <w:color w:val="000000"/>
                <w:sz w:val="22"/>
                <w:szCs w:val="22"/>
              </w:rPr>
              <w:t>and related to the embryonic</w:t>
            </w:r>
            <w:r>
              <w:rPr>
                <w:rStyle w:val="apple-converted-space"/>
                <w:rFonts w:ascii="Georgia" w:hAnsi="Georgia"/>
                <w:color w:val="000000"/>
                <w:sz w:val="22"/>
                <w:szCs w:val="22"/>
              </w:rPr>
              <w:t> </w:t>
            </w:r>
            <w:hyperlink r:id="rId306" w:history="1">
              <w:r>
                <w:rPr>
                  <w:rStyle w:val="Hyperlink"/>
                  <w:rFonts w:ascii="Georgia" w:hAnsi="Georgia"/>
                  <w:sz w:val="22"/>
                  <w:szCs w:val="22"/>
                </w:rPr>
                <w:t>blastocoel.</w:t>
              </w:r>
            </w:hyperlink>
            <w:r>
              <w:rPr>
                <w:rStyle w:val="apple-converted-space"/>
                <w:rFonts w:ascii="Georgia" w:hAnsi="Georgia"/>
                <w:color w:val="000000"/>
                <w:sz w:val="22"/>
                <w:szCs w:val="22"/>
              </w:rPr>
              <w:t> </w:t>
            </w:r>
            <w:r>
              <w:rPr>
                <w:rFonts w:ascii="Georgia" w:hAnsi="Georgia"/>
                <w:color w:val="000000"/>
                <w:sz w:val="22"/>
                <w:szCs w:val="22"/>
              </w:rPr>
              <w:t>A true, or secondary</w:t>
            </w:r>
            <w:proofErr w:type="gramStart"/>
            <w:r>
              <w:rPr>
                <w:rFonts w:ascii="Georgia" w:hAnsi="Georgia"/>
                <w:color w:val="000000"/>
                <w:sz w:val="22"/>
                <w:szCs w:val="22"/>
              </w:rPr>
              <w:t>,</w:t>
            </w:r>
            <w:proofErr w:type="gramEnd"/>
            <w:r w:rsidR="00AF6618">
              <w:rPr>
                <w:rFonts w:ascii="Georgia" w:hAnsi="Georgia"/>
                <w:color w:val="000000"/>
                <w:sz w:val="22"/>
                <w:szCs w:val="22"/>
              </w:rPr>
              <w:fldChar w:fldCharType="begin"/>
            </w:r>
            <w:r>
              <w:rPr>
                <w:rFonts w:ascii="Georgia" w:hAnsi="Georgia"/>
                <w:color w:val="000000"/>
                <w:sz w:val="22"/>
                <w:szCs w:val="22"/>
              </w:rPr>
              <w:instrText xml:space="preserve"> HYPERLINK "javascript:Glossary('Coelom')" </w:instrText>
            </w:r>
            <w:r w:rsidR="00AF6618">
              <w:rPr>
                <w:rFonts w:ascii="Georgia" w:hAnsi="Georgia"/>
                <w:color w:val="000000"/>
                <w:sz w:val="22"/>
                <w:szCs w:val="22"/>
              </w:rPr>
              <w:fldChar w:fldCharType="separate"/>
            </w:r>
            <w:r>
              <w:rPr>
                <w:rStyle w:val="Hyperlink"/>
                <w:rFonts w:ascii="Georgia" w:hAnsi="Georgia"/>
                <w:sz w:val="22"/>
                <w:szCs w:val="22"/>
              </w:rPr>
              <w:t>coelom</w:t>
            </w:r>
            <w:r w:rsidR="00AF6618">
              <w:rPr>
                <w:rFonts w:ascii="Georgia" w:hAnsi="Georgia"/>
                <w:color w:val="000000"/>
                <w:sz w:val="22"/>
                <w:szCs w:val="22"/>
              </w:rPr>
              <w:fldChar w:fldCharType="end"/>
            </w:r>
            <w:r>
              <w:rPr>
                <w:rFonts w:ascii="Georgia" w:hAnsi="Georgia"/>
                <w:color w:val="000000"/>
                <w:sz w:val="22"/>
                <w:szCs w:val="22"/>
              </w:rPr>
              <w:t>, is for the most part, missing, and anything that remains is associated with excretory structures as a saclike covering over the surface of the</w:t>
            </w:r>
            <w:r>
              <w:rPr>
                <w:rStyle w:val="apple-converted-space"/>
                <w:rFonts w:ascii="Georgia" w:hAnsi="Georgia"/>
                <w:color w:val="000000"/>
                <w:sz w:val="22"/>
                <w:szCs w:val="22"/>
              </w:rPr>
              <w:t> </w:t>
            </w:r>
            <w:hyperlink r:id="rId307" w:history="1">
              <w:r>
                <w:rPr>
                  <w:rStyle w:val="Hyperlink"/>
                  <w:rFonts w:ascii="Georgia" w:hAnsi="Georgia"/>
                  <w:sz w:val="22"/>
                  <w:szCs w:val="22"/>
                </w:rPr>
                <w:t>metanephridium</w:t>
              </w:r>
            </w:hyperlink>
            <w:r>
              <w:rPr>
                <w:rFonts w:ascii="Georgia" w:hAnsi="Georgia"/>
                <w:color w:val="000000"/>
                <w:sz w:val="22"/>
                <w:szCs w:val="22"/>
              </w:rPr>
              <w:t>. Metanephridia typically filter coelomic fluid, and even though these animals have a haemocoel, a small coelomic space, the sacculus, remains attached to a funnel and tubule of the</w:t>
            </w:r>
            <w:r>
              <w:rPr>
                <w:rStyle w:val="apple-converted-space"/>
                <w:rFonts w:ascii="Georgia" w:hAnsi="Georgia"/>
                <w:color w:val="000000"/>
                <w:sz w:val="22"/>
                <w:szCs w:val="22"/>
              </w:rPr>
              <w:t> </w:t>
            </w:r>
            <w:hyperlink r:id="rId308" w:history="1">
              <w:r>
                <w:rPr>
                  <w:rStyle w:val="Hyperlink"/>
                  <w:rFonts w:ascii="Georgia" w:hAnsi="Georgia"/>
                  <w:sz w:val="22"/>
                  <w:szCs w:val="22"/>
                </w:rPr>
                <w:t>metanephridium</w:t>
              </w:r>
            </w:hyperlink>
            <w:r>
              <w:rPr>
                <w:rFonts w:ascii="Georgia" w:hAnsi="Georgia"/>
                <w:color w:val="000000"/>
                <w:sz w:val="22"/>
                <w:szCs w:val="22"/>
              </w:rPr>
              <w:t>. Saccate</w:t>
            </w:r>
            <w:r>
              <w:rPr>
                <w:rStyle w:val="apple-converted-space"/>
                <w:rFonts w:ascii="Georgia" w:hAnsi="Georgia"/>
                <w:color w:val="000000"/>
                <w:sz w:val="22"/>
                <w:szCs w:val="22"/>
              </w:rPr>
              <w:t> </w:t>
            </w:r>
            <w:hyperlink r:id="rId309" w:history="1">
              <w:r>
                <w:rPr>
                  <w:rStyle w:val="Hyperlink"/>
                  <w:rFonts w:ascii="Georgia" w:hAnsi="Georgia"/>
                  <w:sz w:val="22"/>
                  <w:szCs w:val="22"/>
                </w:rPr>
                <w:t>metanephridia</w:t>
              </w:r>
            </w:hyperlink>
            <w:r>
              <w:rPr>
                <w:rStyle w:val="apple-converted-space"/>
                <w:rFonts w:ascii="Georgia" w:hAnsi="Georgia"/>
                <w:color w:val="000000"/>
                <w:sz w:val="22"/>
                <w:szCs w:val="22"/>
              </w:rPr>
              <w:t> </w:t>
            </w:r>
            <w:r>
              <w:rPr>
                <w:rFonts w:ascii="Georgia" w:hAnsi="Georgia"/>
                <w:color w:val="000000"/>
                <w:sz w:val="22"/>
                <w:szCs w:val="22"/>
              </w:rPr>
              <w:t>are named differently depending on the</w:t>
            </w:r>
            <w:r>
              <w:rPr>
                <w:rStyle w:val="apple-converted-space"/>
                <w:rFonts w:ascii="Georgia" w:hAnsi="Georgia"/>
                <w:color w:val="000000"/>
                <w:sz w:val="22"/>
                <w:szCs w:val="22"/>
              </w:rPr>
              <w:t> </w:t>
            </w:r>
            <w:hyperlink r:id="rId310" w:history="1">
              <w:r>
                <w:rPr>
                  <w:rStyle w:val="Hyperlink"/>
                  <w:rFonts w:ascii="Georgia" w:hAnsi="Georgia"/>
                  <w:sz w:val="22"/>
                  <w:szCs w:val="22"/>
                </w:rPr>
                <w:t>taxon</w:t>
              </w:r>
            </w:hyperlink>
            <w:r>
              <w:rPr>
                <w:rStyle w:val="apple-converted-space"/>
                <w:rFonts w:ascii="Georgia" w:hAnsi="Georgia"/>
                <w:color w:val="000000"/>
                <w:sz w:val="22"/>
                <w:szCs w:val="22"/>
              </w:rPr>
              <w:t> </w:t>
            </w:r>
            <w:r>
              <w:rPr>
                <w:rFonts w:ascii="Georgia" w:hAnsi="Georgia"/>
                <w:color w:val="000000"/>
                <w:sz w:val="22"/>
                <w:szCs w:val="22"/>
              </w:rPr>
              <w:t>where they are found:</w:t>
            </w:r>
            <w:r>
              <w:rPr>
                <w:rStyle w:val="apple-converted-space"/>
                <w:rFonts w:ascii="Georgia" w:hAnsi="Georgia"/>
                <w:color w:val="000000"/>
                <w:sz w:val="22"/>
                <w:szCs w:val="22"/>
              </w:rPr>
              <w:t> </w:t>
            </w:r>
            <w:hyperlink r:id="rId311" w:history="1">
              <w:r>
                <w:rPr>
                  <w:rStyle w:val="Hyperlink"/>
                  <w:rFonts w:ascii="Georgia" w:hAnsi="Georgia"/>
                  <w:sz w:val="22"/>
                  <w:szCs w:val="22"/>
                </w:rPr>
                <w:t>coxal glands</w:t>
              </w:r>
            </w:hyperlink>
            <w:r>
              <w:rPr>
                <w:rStyle w:val="apple-converted-space"/>
                <w:rFonts w:ascii="Georgia" w:hAnsi="Georgia"/>
                <w:color w:val="000000"/>
                <w:sz w:val="22"/>
                <w:szCs w:val="22"/>
              </w:rPr>
              <w:t> </w:t>
            </w:r>
            <w:r>
              <w:rPr>
                <w:rFonts w:ascii="Georgia" w:hAnsi="Georgia"/>
                <w:color w:val="000000"/>
                <w:sz w:val="22"/>
                <w:szCs w:val="22"/>
              </w:rPr>
              <w:t>in chelicerates,</w:t>
            </w:r>
            <w:r>
              <w:rPr>
                <w:rStyle w:val="apple-converted-space"/>
                <w:rFonts w:ascii="Georgia" w:hAnsi="Georgia"/>
                <w:color w:val="000000"/>
                <w:sz w:val="22"/>
                <w:szCs w:val="22"/>
              </w:rPr>
              <w:t> </w:t>
            </w:r>
            <w:hyperlink r:id="rId312" w:history="1">
              <w:r>
                <w:rPr>
                  <w:rStyle w:val="Hyperlink"/>
                  <w:rFonts w:ascii="Georgia" w:hAnsi="Georgia"/>
                  <w:sz w:val="22"/>
                  <w:szCs w:val="22"/>
                </w:rPr>
                <w:t>antennal</w:t>
              </w:r>
            </w:hyperlink>
            <w:r>
              <w:rPr>
                <w:rFonts w:ascii="Georgia" w:hAnsi="Georgia"/>
                <w:color w:val="000000"/>
                <w:sz w:val="22"/>
                <w:szCs w:val="22"/>
              </w:rPr>
              <w:t>or</w:t>
            </w:r>
            <w:r>
              <w:rPr>
                <w:rStyle w:val="apple-converted-space"/>
                <w:rFonts w:ascii="Georgia" w:hAnsi="Georgia"/>
                <w:color w:val="000000"/>
                <w:sz w:val="22"/>
                <w:szCs w:val="22"/>
              </w:rPr>
              <w:t> </w:t>
            </w:r>
            <w:hyperlink r:id="rId313" w:history="1">
              <w:r>
                <w:rPr>
                  <w:rStyle w:val="Hyperlink"/>
                  <w:rFonts w:ascii="Georgia" w:hAnsi="Georgia"/>
                  <w:sz w:val="22"/>
                  <w:szCs w:val="22"/>
                </w:rPr>
                <w:t>maxillary</w:t>
              </w:r>
            </w:hyperlink>
            <w:r>
              <w:rPr>
                <w:rStyle w:val="apple-converted-space"/>
                <w:rFonts w:ascii="Georgia" w:hAnsi="Georgia"/>
                <w:color w:val="000000"/>
                <w:sz w:val="22"/>
                <w:szCs w:val="22"/>
              </w:rPr>
              <w:t> </w:t>
            </w:r>
            <w:r>
              <w:rPr>
                <w:rFonts w:ascii="Georgia" w:hAnsi="Georgia"/>
                <w:color w:val="000000"/>
                <w:sz w:val="22"/>
                <w:szCs w:val="22"/>
              </w:rPr>
              <w:t>glands in crustaceans, and</w:t>
            </w:r>
            <w:r>
              <w:rPr>
                <w:rStyle w:val="apple-converted-space"/>
                <w:rFonts w:ascii="Georgia" w:hAnsi="Georgia"/>
                <w:color w:val="000000"/>
                <w:sz w:val="22"/>
                <w:szCs w:val="22"/>
              </w:rPr>
              <w:t> </w:t>
            </w:r>
            <w:hyperlink r:id="rId314" w:history="1">
              <w:r>
                <w:rPr>
                  <w:rStyle w:val="Hyperlink"/>
                  <w:rFonts w:ascii="Georgia" w:hAnsi="Georgia"/>
                  <w:sz w:val="22"/>
                  <w:szCs w:val="22"/>
                </w:rPr>
                <w:t>maxillary</w:t>
              </w:r>
            </w:hyperlink>
            <w:r>
              <w:rPr>
                <w:rStyle w:val="apple-converted-space"/>
                <w:rFonts w:ascii="Georgia" w:hAnsi="Georgia"/>
                <w:color w:val="000000"/>
                <w:sz w:val="22"/>
                <w:szCs w:val="22"/>
              </w:rPr>
              <w:t> </w:t>
            </w:r>
            <w:r>
              <w:rPr>
                <w:rFonts w:ascii="Georgia" w:hAnsi="Georgia"/>
                <w:color w:val="000000"/>
                <w:sz w:val="22"/>
                <w:szCs w:val="22"/>
              </w:rPr>
              <w:t>glands in the centipedes.</w:t>
            </w:r>
          </w:p>
          <w:p w:rsidR="0069299A" w:rsidRDefault="0069299A">
            <w:pPr>
              <w:pStyle w:val="body"/>
              <w:spacing w:before="0" w:beforeAutospacing="0" w:after="300" w:afterAutospacing="0" w:line="387" w:lineRule="atLeast"/>
              <w:textAlignment w:val="baseline"/>
              <w:rPr>
                <w:rFonts w:ascii="Georgia" w:hAnsi="Georgia"/>
                <w:color w:val="000000"/>
                <w:sz w:val="22"/>
                <w:szCs w:val="22"/>
              </w:rPr>
            </w:pPr>
            <w:r>
              <w:rPr>
                <w:rFonts w:ascii="Georgia" w:hAnsi="Georgia"/>
                <w:color w:val="000000"/>
                <w:sz w:val="22"/>
                <w:szCs w:val="22"/>
              </w:rPr>
              <w:t>Labial</w:t>
            </w:r>
            <w:r>
              <w:rPr>
                <w:rStyle w:val="apple-converted-space"/>
                <w:rFonts w:ascii="Georgia" w:hAnsi="Georgia"/>
                <w:color w:val="000000"/>
                <w:sz w:val="22"/>
                <w:szCs w:val="22"/>
              </w:rPr>
              <w:t> </w:t>
            </w:r>
            <w:hyperlink r:id="rId315" w:history="1">
              <w:r>
                <w:rPr>
                  <w:rStyle w:val="Hyperlink"/>
                  <w:rFonts w:ascii="Georgia" w:hAnsi="Georgia"/>
                  <w:sz w:val="22"/>
                  <w:szCs w:val="22"/>
                </w:rPr>
                <w:t>nephridia</w:t>
              </w:r>
            </w:hyperlink>
            <w:r>
              <w:rPr>
                <w:rStyle w:val="apple-converted-space"/>
                <w:rFonts w:ascii="Georgia" w:hAnsi="Georgia"/>
                <w:color w:val="000000"/>
                <w:sz w:val="22"/>
                <w:szCs w:val="22"/>
              </w:rPr>
              <w:t> </w:t>
            </w:r>
            <w:r>
              <w:rPr>
                <w:rFonts w:ascii="Georgia" w:hAnsi="Georgia"/>
                <w:color w:val="000000"/>
                <w:sz w:val="22"/>
                <w:szCs w:val="22"/>
              </w:rPr>
              <w:t>are also found in some of the most primitive hexapods. In all cases, the sacculus forms an end sac that is a piece of embryonic, coelomic wall. Fluid in the haemocoel is under pressure, especially after it has been pumped out of the heart and into the haemocoel, and the end sac acts as an ultrafilter. Blood pressure forces fluids from the haemocoel across the semipermeable membrane of the end sac and into the excretory organ. Essential nutrients and ions are then recovered before the modified urine is released through the</w:t>
            </w:r>
            <w:r>
              <w:rPr>
                <w:rStyle w:val="apple-converted-space"/>
                <w:rFonts w:ascii="Georgia" w:hAnsi="Georgia"/>
                <w:color w:val="000000"/>
                <w:sz w:val="22"/>
                <w:szCs w:val="22"/>
              </w:rPr>
              <w:t> </w:t>
            </w:r>
            <w:hyperlink r:id="rId316" w:history="1">
              <w:r>
                <w:rPr>
                  <w:rStyle w:val="Hyperlink"/>
                  <w:rFonts w:ascii="Georgia" w:hAnsi="Georgia"/>
                  <w:sz w:val="22"/>
                  <w:szCs w:val="22"/>
                </w:rPr>
                <w:t>nephridiopore</w:t>
              </w:r>
            </w:hyperlink>
            <w:r>
              <w:rPr>
                <w:rFonts w:ascii="Georgia" w:hAnsi="Georgia"/>
                <w:color w:val="000000"/>
                <w:sz w:val="22"/>
                <w:szCs w:val="22"/>
              </w:rPr>
              <w:t>.</w:t>
            </w:r>
          </w:p>
        </w:tc>
        <w:tc>
          <w:tcPr>
            <w:tcW w:w="0" w:type="auto"/>
            <w:vAlign w:val="center"/>
            <w:hideMark/>
          </w:tcPr>
          <w:p w:rsidR="0069299A" w:rsidRDefault="0069299A">
            <w:pPr>
              <w:rPr>
                <w:sz w:val="20"/>
                <w:szCs w:val="20"/>
              </w:rPr>
            </w:pPr>
          </w:p>
        </w:tc>
        <w:tc>
          <w:tcPr>
            <w:tcW w:w="0" w:type="auto"/>
            <w:vAlign w:val="center"/>
            <w:hideMark/>
          </w:tcPr>
          <w:p w:rsidR="0069299A" w:rsidRDefault="0069299A">
            <w:pPr>
              <w:rPr>
                <w:sz w:val="20"/>
                <w:szCs w:val="20"/>
              </w:rPr>
            </w:pPr>
          </w:p>
        </w:tc>
      </w:tr>
    </w:tbl>
    <w:p w:rsidR="0069299A" w:rsidRDefault="0069299A">
      <w:pPr>
        <w:rPr>
          <w:sz w:val="36"/>
          <w:szCs w:val="36"/>
        </w:rPr>
      </w:pPr>
    </w:p>
    <w:p w:rsidR="0069299A" w:rsidRDefault="0069299A">
      <w:pPr>
        <w:rPr>
          <w:sz w:val="36"/>
          <w:szCs w:val="36"/>
        </w:rPr>
      </w:pPr>
      <w:r>
        <w:rPr>
          <w:sz w:val="36"/>
          <w:szCs w:val="36"/>
        </w:rPr>
        <w:br w:type="page"/>
      </w:r>
    </w:p>
    <w:tbl>
      <w:tblPr>
        <w:tblW w:w="12300" w:type="dxa"/>
        <w:tblCellSpacing w:w="15" w:type="dxa"/>
        <w:tblCellMar>
          <w:top w:w="150" w:type="dxa"/>
          <w:left w:w="150" w:type="dxa"/>
          <w:bottom w:w="150" w:type="dxa"/>
          <w:right w:w="150" w:type="dxa"/>
        </w:tblCellMar>
        <w:tblLook w:val="04A0"/>
      </w:tblPr>
      <w:tblGrid>
        <w:gridCol w:w="10157"/>
        <w:gridCol w:w="1064"/>
        <w:gridCol w:w="1079"/>
      </w:tblGrid>
      <w:tr w:rsidR="0069299A" w:rsidTr="0069299A">
        <w:trPr>
          <w:tblCellSpacing w:w="15" w:type="dxa"/>
        </w:trPr>
        <w:tc>
          <w:tcPr>
            <w:tcW w:w="10950" w:type="dxa"/>
            <w:gridSpan w:val="3"/>
            <w:hideMark/>
          </w:tcPr>
          <w:p w:rsidR="0069299A" w:rsidRDefault="0069299A">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lastRenderedPageBreak/>
              <w:t>Articulated limbs</w:t>
            </w:r>
          </w:p>
        </w:tc>
      </w:tr>
      <w:tr w:rsidR="0069299A" w:rsidTr="0069299A">
        <w:trPr>
          <w:tblCellSpacing w:w="15" w:type="dxa"/>
        </w:trPr>
        <w:tc>
          <w:tcPr>
            <w:tcW w:w="7950" w:type="dxa"/>
            <w:hideMark/>
          </w:tcPr>
          <w:p w:rsidR="0069299A" w:rsidRDefault="0069299A">
            <w:pPr>
              <w:pStyle w:val="body"/>
              <w:spacing w:before="0" w:beforeAutospacing="0" w:after="300" w:afterAutospacing="0" w:line="387" w:lineRule="atLeast"/>
              <w:textAlignment w:val="baseline"/>
              <w:rPr>
                <w:rFonts w:ascii="Georgia" w:hAnsi="Georgia"/>
                <w:color w:val="000000"/>
                <w:sz w:val="22"/>
                <w:szCs w:val="22"/>
              </w:rPr>
            </w:pPr>
            <w:r>
              <w:rPr>
                <w:rStyle w:val="Emphasis"/>
                <w:rFonts w:ascii="Georgia" w:hAnsi="Georgia"/>
                <w:i w:val="0"/>
                <w:iCs w:val="0"/>
                <w:color w:val="000000"/>
                <w:sz w:val="22"/>
                <w:szCs w:val="22"/>
              </w:rPr>
              <w:t>S</w:t>
            </w:r>
            <w:r>
              <w:rPr>
                <w:rFonts w:ascii="Georgia" w:hAnsi="Georgia"/>
                <w:color w:val="000000"/>
                <w:sz w:val="22"/>
                <w:szCs w:val="22"/>
              </w:rPr>
              <w:t>uperficially, the limbs of the tardigrad resemble those of the Onychophora, with the fleshy appearance and the use of pads, claws and disks for traction against the substrate. But the</w:t>
            </w:r>
            <w:r>
              <w:rPr>
                <w:rStyle w:val="apple-converted-space"/>
                <w:rFonts w:ascii="Georgia" w:hAnsi="Georgia"/>
                <w:color w:val="000000"/>
                <w:sz w:val="22"/>
                <w:szCs w:val="22"/>
              </w:rPr>
              <w:t> </w:t>
            </w:r>
            <w:hyperlink r:id="rId317"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is more rigid, and, instead, intrinsic muscles of the legs are used to move and position it rather than changes in the shape of the body. Another difference is that the body musculature is no longer arranged in sheets. In some tardigrads, muscles are entirely responsible for the walking movements in the legs and in others, muscles work in combination with a</w:t>
            </w:r>
            <w:r>
              <w:rPr>
                <w:rStyle w:val="apple-converted-space"/>
                <w:rFonts w:ascii="Georgia" w:hAnsi="Georgia"/>
                <w:color w:val="000000"/>
                <w:sz w:val="22"/>
                <w:szCs w:val="22"/>
              </w:rPr>
              <w:t> </w:t>
            </w:r>
            <w:hyperlink r:id="rId318" w:history="1">
              <w:r>
                <w:rPr>
                  <w:rStyle w:val="Hyperlink"/>
                  <w:rFonts w:ascii="Georgia" w:hAnsi="Georgia"/>
                  <w:sz w:val="22"/>
                  <w:szCs w:val="22"/>
                </w:rPr>
                <w:t>hydrostatic skeleton</w:t>
              </w:r>
            </w:hyperlink>
            <w:r>
              <w:rPr>
                <w:rStyle w:val="apple-converted-space"/>
                <w:rFonts w:ascii="Georgia" w:hAnsi="Georgia"/>
                <w:color w:val="000000"/>
                <w:sz w:val="22"/>
                <w:szCs w:val="22"/>
              </w:rPr>
              <w:t> </w:t>
            </w:r>
            <w:r>
              <w:rPr>
                <w:rFonts w:ascii="Georgia" w:hAnsi="Georgia"/>
                <w:color w:val="000000"/>
                <w:sz w:val="22"/>
                <w:szCs w:val="22"/>
              </w:rPr>
              <w:t xml:space="preserve">of the hemocoel for walking. Not all four pairs of </w:t>
            </w:r>
            <w:proofErr w:type="gramStart"/>
            <w:r>
              <w:rPr>
                <w:rFonts w:ascii="Georgia" w:hAnsi="Georgia"/>
                <w:color w:val="000000"/>
                <w:sz w:val="22"/>
                <w:szCs w:val="22"/>
              </w:rPr>
              <w:t>legs,</w:t>
            </w:r>
            <w:proofErr w:type="gramEnd"/>
            <w:r>
              <w:rPr>
                <w:rFonts w:ascii="Georgia" w:hAnsi="Georgia"/>
                <w:color w:val="000000"/>
                <w:sz w:val="22"/>
                <w:szCs w:val="22"/>
              </w:rPr>
              <w:t xml:space="preserve"> are used the same way. The front three are used for forward movement and the posterior fourth sets of legs are used for backing up, and, as a result, the claws, pads, and disks are reversed.</w:t>
            </w:r>
          </w:p>
          <w:p w:rsidR="0069299A" w:rsidRDefault="0069299A">
            <w:pPr>
              <w:pStyle w:val="body"/>
              <w:spacing w:before="0" w:beforeAutospacing="0" w:after="300" w:afterAutospacing="0" w:line="387" w:lineRule="atLeast"/>
              <w:textAlignment w:val="baseline"/>
              <w:rPr>
                <w:rFonts w:ascii="Georgia" w:hAnsi="Georgia"/>
                <w:color w:val="000000"/>
                <w:sz w:val="22"/>
                <w:szCs w:val="22"/>
              </w:rPr>
            </w:pPr>
            <w:r>
              <w:rPr>
                <w:rFonts w:ascii="Georgia" w:hAnsi="Georgia"/>
                <w:color w:val="000000"/>
                <w:sz w:val="22"/>
                <w:szCs w:val="22"/>
              </w:rPr>
              <w:t>In the arthropods, the rigid</w:t>
            </w:r>
            <w:r>
              <w:rPr>
                <w:rStyle w:val="apple-converted-space"/>
                <w:rFonts w:ascii="Georgia" w:hAnsi="Georgia"/>
                <w:color w:val="000000"/>
                <w:sz w:val="22"/>
                <w:szCs w:val="22"/>
              </w:rPr>
              <w:t> </w:t>
            </w:r>
            <w:hyperlink r:id="rId319" w:history="1">
              <w:r>
                <w:rPr>
                  <w:rStyle w:val="Hyperlink"/>
                  <w:rFonts w:ascii="Georgia" w:hAnsi="Georgia"/>
                  <w:sz w:val="22"/>
                  <w:szCs w:val="22"/>
                </w:rPr>
                <w:t>cuticle</w:t>
              </w:r>
              <w:r>
                <w:rPr>
                  <w:rStyle w:val="apple-converted-space"/>
                  <w:rFonts w:ascii="Georgia" w:hAnsi="Georgia"/>
                  <w:color w:val="0000FF"/>
                  <w:sz w:val="22"/>
                  <w:szCs w:val="22"/>
                  <w:u w:val="single"/>
                </w:rPr>
                <w:t> </w:t>
              </w:r>
            </w:hyperlink>
            <w:r>
              <w:rPr>
                <w:rFonts w:ascii="Georgia" w:hAnsi="Georgia"/>
                <w:color w:val="000000"/>
                <w:sz w:val="22"/>
                <w:szCs w:val="22"/>
              </w:rPr>
              <w:t>results in the tubular structure of the limbs. One of the consequences of using a tubular</w:t>
            </w:r>
            <w:r>
              <w:rPr>
                <w:rStyle w:val="apple-converted-space"/>
                <w:rFonts w:ascii="Georgia" w:hAnsi="Georgia"/>
                <w:color w:val="000000"/>
                <w:sz w:val="22"/>
                <w:szCs w:val="22"/>
              </w:rPr>
              <w:t> </w:t>
            </w:r>
            <w:hyperlink r:id="rId320" w:history="1">
              <w:r>
                <w:rPr>
                  <w:rStyle w:val="Hyperlink"/>
                  <w:rFonts w:ascii="Georgia" w:hAnsi="Georgia"/>
                  <w:sz w:val="22"/>
                  <w:szCs w:val="22"/>
                </w:rPr>
                <w:t>exoskeleton</w:t>
              </w:r>
            </w:hyperlink>
            <w:r>
              <w:rPr>
                <w:rStyle w:val="apple-converted-space"/>
                <w:rFonts w:ascii="Georgia" w:hAnsi="Georgia"/>
                <w:color w:val="000000"/>
                <w:sz w:val="22"/>
                <w:szCs w:val="22"/>
              </w:rPr>
              <w:t> </w:t>
            </w:r>
            <w:r>
              <w:rPr>
                <w:rFonts w:ascii="Georgia" w:hAnsi="Georgia"/>
                <w:color w:val="000000"/>
                <w:sz w:val="22"/>
                <w:szCs w:val="22"/>
              </w:rPr>
              <w:t xml:space="preserve">is the type of joint needed for one tube to move relative to the other. There are three important parts to the joint. The first are the </w:t>
            </w:r>
            <w:r w:rsidRPr="002B1A07">
              <w:rPr>
                <w:rFonts w:ascii="Georgia" w:hAnsi="Georgia"/>
                <w:b/>
                <w:color w:val="000000"/>
                <w:sz w:val="22"/>
                <w:szCs w:val="22"/>
              </w:rPr>
              <w:t>condyles that connect the hardened parts of one article</w:t>
            </w:r>
            <w:r>
              <w:rPr>
                <w:rFonts w:ascii="Georgia" w:hAnsi="Georgia"/>
                <w:color w:val="000000"/>
                <w:sz w:val="22"/>
                <w:szCs w:val="22"/>
              </w:rPr>
              <w:t xml:space="preserve"> to the other. Condyles are paired and formed from extensions of rigid</w:t>
            </w:r>
            <w:r>
              <w:rPr>
                <w:rStyle w:val="apple-converted-space"/>
                <w:rFonts w:ascii="Georgia" w:hAnsi="Georgia"/>
                <w:color w:val="000000"/>
                <w:sz w:val="22"/>
                <w:szCs w:val="22"/>
              </w:rPr>
              <w:t> </w:t>
            </w:r>
            <w:hyperlink r:id="rId321"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and act as the pivot point or fulcrum. The result is a leverlike movement directed in only one plane and at right angles to the line between the two condyles.</w:t>
            </w:r>
          </w:p>
          <w:p w:rsidR="0069299A" w:rsidRDefault="0069299A">
            <w:pPr>
              <w:pStyle w:val="body"/>
              <w:spacing w:before="0" w:beforeAutospacing="0" w:after="300" w:afterAutospacing="0" w:line="387" w:lineRule="atLeast"/>
              <w:textAlignment w:val="baseline"/>
              <w:rPr>
                <w:rFonts w:ascii="Georgia" w:hAnsi="Georgia"/>
                <w:color w:val="000000"/>
                <w:sz w:val="22"/>
                <w:szCs w:val="22"/>
              </w:rPr>
            </w:pPr>
            <w:r>
              <w:rPr>
                <w:rFonts w:ascii="Georgia" w:hAnsi="Georgia"/>
                <w:color w:val="000000"/>
                <w:sz w:val="22"/>
                <w:szCs w:val="22"/>
              </w:rPr>
              <w:t>The second part of the joint is the articular membrane that surrounds the joint between the condyles and the rest of the rigid</w:t>
            </w:r>
            <w:r>
              <w:rPr>
                <w:rStyle w:val="apple-converted-space"/>
                <w:rFonts w:ascii="Georgia" w:hAnsi="Georgia"/>
                <w:color w:val="000000"/>
                <w:sz w:val="22"/>
                <w:szCs w:val="22"/>
              </w:rPr>
              <w:t> </w:t>
            </w:r>
            <w:hyperlink r:id="rId322"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of the appendage. The articular membrane is a thin, flexible</w:t>
            </w:r>
            <w:r>
              <w:rPr>
                <w:rStyle w:val="apple-converted-space"/>
                <w:rFonts w:ascii="Georgia" w:hAnsi="Georgia"/>
                <w:color w:val="000000"/>
                <w:sz w:val="22"/>
                <w:szCs w:val="22"/>
              </w:rPr>
              <w:t> </w:t>
            </w:r>
            <w:hyperlink r:id="rId323" w:history="1">
              <w:r>
                <w:rPr>
                  <w:rStyle w:val="Hyperlink"/>
                  <w:rFonts w:ascii="Georgia" w:hAnsi="Georgia"/>
                  <w:sz w:val="22"/>
                  <w:szCs w:val="22"/>
                </w:rPr>
                <w:t>cuticle</w:t>
              </w:r>
            </w:hyperlink>
            <w:r>
              <w:rPr>
                <w:rFonts w:ascii="Georgia" w:hAnsi="Georgia"/>
                <w:color w:val="000000"/>
                <w:sz w:val="22"/>
                <w:szCs w:val="22"/>
              </w:rPr>
              <w:t>, and on the inside of the bending joint, it folds up; on the outside, it unfolds. There are limits to how far the joint can bend, and this occurs when the hardened</w:t>
            </w:r>
            <w:r>
              <w:rPr>
                <w:rStyle w:val="apple-converted-space"/>
                <w:rFonts w:ascii="Georgia" w:hAnsi="Georgia"/>
                <w:color w:val="000000"/>
                <w:sz w:val="22"/>
                <w:szCs w:val="22"/>
              </w:rPr>
              <w:t> </w:t>
            </w:r>
            <w:hyperlink r:id="rId324" w:history="1">
              <w:r>
                <w:rPr>
                  <w:rStyle w:val="Hyperlink"/>
                  <w:rFonts w:ascii="Georgia" w:hAnsi="Georgia"/>
                  <w:sz w:val="22"/>
                  <w:szCs w:val="22"/>
                </w:rPr>
                <w:t>cuticle</w:t>
              </w:r>
              <w:r>
                <w:rPr>
                  <w:rStyle w:val="apple-converted-space"/>
                  <w:rFonts w:ascii="Georgia" w:hAnsi="Georgia"/>
                  <w:color w:val="0000FF"/>
                  <w:sz w:val="22"/>
                  <w:szCs w:val="22"/>
                  <w:u w:val="single"/>
                </w:rPr>
                <w:t> </w:t>
              </w:r>
            </w:hyperlink>
            <w:r>
              <w:rPr>
                <w:rFonts w:ascii="Georgia" w:hAnsi="Georgia"/>
                <w:color w:val="000000"/>
                <w:sz w:val="22"/>
                <w:szCs w:val="22"/>
              </w:rPr>
              <w:t>on each side of the joint makes contact. The third element of the joint is the intrinsic muscles attached on either side of the joint as antagonist pairs, flexing the appendage toward or away from the body. A single joint won’t provide much dexterity since it bends only in one direction; the solution is a series of joints running along the length of the tubular appendage, each with a different plane of motion.</w:t>
            </w:r>
          </w:p>
        </w:tc>
        <w:tc>
          <w:tcPr>
            <w:tcW w:w="0" w:type="auto"/>
            <w:vAlign w:val="center"/>
            <w:hideMark/>
          </w:tcPr>
          <w:p w:rsidR="0069299A" w:rsidRDefault="0069299A">
            <w:pPr>
              <w:rPr>
                <w:sz w:val="20"/>
                <w:szCs w:val="20"/>
              </w:rPr>
            </w:pPr>
          </w:p>
        </w:tc>
        <w:tc>
          <w:tcPr>
            <w:tcW w:w="0" w:type="auto"/>
            <w:vAlign w:val="center"/>
            <w:hideMark/>
          </w:tcPr>
          <w:p w:rsidR="0069299A" w:rsidRDefault="0069299A">
            <w:pPr>
              <w:rPr>
                <w:sz w:val="20"/>
                <w:szCs w:val="20"/>
              </w:rPr>
            </w:pPr>
          </w:p>
        </w:tc>
      </w:tr>
    </w:tbl>
    <w:p w:rsidR="0069299A" w:rsidRDefault="0069299A">
      <w:pPr>
        <w:rPr>
          <w:sz w:val="36"/>
          <w:szCs w:val="36"/>
        </w:rPr>
      </w:pPr>
    </w:p>
    <w:p w:rsidR="0069299A" w:rsidRDefault="0069299A">
      <w:pPr>
        <w:rPr>
          <w:sz w:val="36"/>
          <w:szCs w:val="36"/>
        </w:rPr>
      </w:pPr>
      <w:r>
        <w:rPr>
          <w:sz w:val="36"/>
          <w:szCs w:val="36"/>
        </w:rPr>
        <w:br w:type="page"/>
      </w:r>
    </w:p>
    <w:tbl>
      <w:tblPr>
        <w:tblW w:w="12300" w:type="dxa"/>
        <w:tblCellSpacing w:w="15" w:type="dxa"/>
        <w:tblCellMar>
          <w:top w:w="150" w:type="dxa"/>
          <w:left w:w="150" w:type="dxa"/>
          <w:bottom w:w="150" w:type="dxa"/>
          <w:right w:w="150" w:type="dxa"/>
        </w:tblCellMar>
        <w:tblLook w:val="04A0"/>
      </w:tblPr>
      <w:tblGrid>
        <w:gridCol w:w="10157"/>
        <w:gridCol w:w="1064"/>
        <w:gridCol w:w="1079"/>
      </w:tblGrid>
      <w:tr w:rsidR="0069299A" w:rsidTr="0069299A">
        <w:trPr>
          <w:tblCellSpacing w:w="15" w:type="dxa"/>
        </w:trPr>
        <w:tc>
          <w:tcPr>
            <w:tcW w:w="10950" w:type="dxa"/>
            <w:gridSpan w:val="3"/>
            <w:hideMark/>
          </w:tcPr>
          <w:p w:rsidR="0069299A" w:rsidRDefault="0069299A">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lastRenderedPageBreak/>
              <w:t>Tripartite brain</w:t>
            </w:r>
          </w:p>
        </w:tc>
      </w:tr>
      <w:tr w:rsidR="0069299A" w:rsidTr="0069299A">
        <w:trPr>
          <w:tblCellSpacing w:w="15" w:type="dxa"/>
        </w:trPr>
        <w:tc>
          <w:tcPr>
            <w:tcW w:w="7950" w:type="dxa"/>
            <w:hideMark/>
          </w:tcPr>
          <w:p w:rsidR="0069299A" w:rsidRDefault="0069299A">
            <w:pPr>
              <w:pStyle w:val="body"/>
              <w:spacing w:before="0" w:beforeAutospacing="0" w:after="300" w:afterAutospacing="0" w:line="387" w:lineRule="atLeast"/>
              <w:textAlignment w:val="baseline"/>
              <w:rPr>
                <w:rFonts w:ascii="Georgia" w:hAnsi="Georgia"/>
                <w:color w:val="000000"/>
                <w:sz w:val="22"/>
                <w:szCs w:val="22"/>
              </w:rPr>
            </w:pPr>
            <w:r>
              <w:rPr>
                <w:rStyle w:val="Emphasis"/>
                <w:rFonts w:ascii="Georgia" w:hAnsi="Georgia"/>
                <w:i w:val="0"/>
                <w:iCs w:val="0"/>
                <w:color w:val="000000"/>
                <w:sz w:val="22"/>
                <w:szCs w:val="22"/>
              </w:rPr>
              <w:t>T</w:t>
            </w:r>
            <w:r>
              <w:rPr>
                <w:rFonts w:ascii="Georgia" w:hAnsi="Georgia"/>
                <w:color w:val="000000"/>
                <w:sz w:val="22"/>
                <w:szCs w:val="22"/>
              </w:rPr>
              <w:t>he tardigrad brain consists of three fused ganglia. The first segment, the</w:t>
            </w:r>
            <w:hyperlink r:id="rId325" w:history="1">
              <w:r>
                <w:rPr>
                  <w:rStyle w:val="Hyperlink"/>
                  <w:rFonts w:ascii="Georgia" w:hAnsi="Georgia"/>
                  <w:sz w:val="22"/>
                  <w:szCs w:val="22"/>
                </w:rPr>
                <w:t>protocerebrum,</w:t>
              </w:r>
            </w:hyperlink>
            <w:r>
              <w:rPr>
                <w:rStyle w:val="apple-converted-space"/>
                <w:rFonts w:ascii="Georgia" w:hAnsi="Georgia"/>
                <w:color w:val="000000"/>
                <w:sz w:val="22"/>
                <w:szCs w:val="22"/>
              </w:rPr>
              <w:t> </w:t>
            </w:r>
            <w:r>
              <w:rPr>
                <w:rFonts w:ascii="Georgia" w:hAnsi="Georgia"/>
                <w:color w:val="000000"/>
                <w:sz w:val="22"/>
                <w:szCs w:val="22"/>
              </w:rPr>
              <w:t>is the largest and is innervated with nerves from the</w:t>
            </w:r>
            <w:r>
              <w:rPr>
                <w:rStyle w:val="apple-converted-space"/>
                <w:rFonts w:ascii="Georgia" w:hAnsi="Georgia"/>
                <w:color w:val="000000"/>
                <w:sz w:val="22"/>
                <w:szCs w:val="22"/>
              </w:rPr>
              <w:t> </w:t>
            </w:r>
            <w:hyperlink r:id="rId326" w:history="1">
              <w:r>
                <w:rPr>
                  <w:rStyle w:val="Hyperlink"/>
                  <w:rFonts w:ascii="Georgia" w:hAnsi="Georgia"/>
                  <w:sz w:val="22"/>
                  <w:szCs w:val="22"/>
                </w:rPr>
                <w:t>simple eyes</w:t>
              </w:r>
            </w:hyperlink>
            <w:r>
              <w:rPr>
                <w:rStyle w:val="apple-converted-space"/>
                <w:rFonts w:ascii="Georgia" w:hAnsi="Georgia"/>
                <w:color w:val="000000"/>
                <w:sz w:val="22"/>
                <w:szCs w:val="22"/>
              </w:rPr>
              <w:t> </w:t>
            </w:r>
            <w:r>
              <w:rPr>
                <w:rFonts w:ascii="Georgia" w:hAnsi="Georgia"/>
                <w:color w:val="000000"/>
                <w:sz w:val="22"/>
                <w:szCs w:val="22"/>
              </w:rPr>
              <w:t>and the</w:t>
            </w:r>
            <w:r>
              <w:rPr>
                <w:rStyle w:val="apple-converted-space"/>
                <w:rFonts w:ascii="Georgia" w:hAnsi="Georgia"/>
                <w:color w:val="000000"/>
                <w:sz w:val="22"/>
                <w:szCs w:val="22"/>
              </w:rPr>
              <w:t> </w:t>
            </w:r>
            <w:hyperlink r:id="rId327" w:history="1">
              <w:r>
                <w:rPr>
                  <w:rStyle w:val="Hyperlink"/>
                  <w:rFonts w:ascii="Georgia" w:hAnsi="Georgia"/>
                  <w:sz w:val="22"/>
                  <w:szCs w:val="22"/>
                </w:rPr>
                <w:t>ventral</w:t>
              </w:r>
            </w:hyperlink>
            <w:r>
              <w:rPr>
                <w:rStyle w:val="apple-converted-space"/>
                <w:rFonts w:ascii="Georgia" w:hAnsi="Georgia"/>
                <w:color w:val="000000"/>
                <w:sz w:val="22"/>
                <w:szCs w:val="22"/>
              </w:rPr>
              <w:t> </w:t>
            </w:r>
            <w:r>
              <w:rPr>
                <w:rFonts w:ascii="Georgia" w:hAnsi="Georgia"/>
                <w:color w:val="000000"/>
                <w:sz w:val="22"/>
                <w:szCs w:val="22"/>
              </w:rPr>
              <w:t>ganglia of the first pair of legs. Behind the</w:t>
            </w:r>
            <w:r>
              <w:rPr>
                <w:rStyle w:val="apple-converted-space"/>
                <w:rFonts w:ascii="Georgia" w:hAnsi="Georgia"/>
                <w:color w:val="000000"/>
                <w:sz w:val="22"/>
                <w:szCs w:val="22"/>
              </w:rPr>
              <w:t> </w:t>
            </w:r>
            <w:hyperlink r:id="rId328" w:history="1">
              <w:r>
                <w:rPr>
                  <w:rStyle w:val="Hyperlink"/>
                  <w:rFonts w:ascii="Georgia" w:hAnsi="Georgia"/>
                  <w:sz w:val="22"/>
                  <w:szCs w:val="22"/>
                </w:rPr>
                <w:t>protocerebrum</w:t>
              </w:r>
            </w:hyperlink>
            <w:r>
              <w:rPr>
                <w:rStyle w:val="apple-converted-space"/>
                <w:rFonts w:ascii="Georgia" w:hAnsi="Georgia"/>
                <w:color w:val="000000"/>
                <w:sz w:val="22"/>
                <w:szCs w:val="22"/>
              </w:rPr>
              <w:t> </w:t>
            </w:r>
            <w:r>
              <w:rPr>
                <w:rFonts w:ascii="Georgia" w:hAnsi="Georgia"/>
                <w:color w:val="000000"/>
                <w:sz w:val="22"/>
                <w:szCs w:val="22"/>
              </w:rPr>
              <w:t>is the deutocerebrum, followed by the</w:t>
            </w:r>
            <w:r>
              <w:rPr>
                <w:rStyle w:val="apple-converted-space"/>
                <w:rFonts w:ascii="Georgia" w:hAnsi="Georgia"/>
                <w:color w:val="000000"/>
                <w:sz w:val="22"/>
                <w:szCs w:val="22"/>
              </w:rPr>
              <w:t> </w:t>
            </w:r>
            <w:hyperlink r:id="rId329" w:history="1">
              <w:r>
                <w:rPr>
                  <w:rStyle w:val="Hyperlink"/>
                  <w:rFonts w:ascii="Georgia" w:hAnsi="Georgia"/>
                  <w:sz w:val="22"/>
                  <w:szCs w:val="22"/>
                </w:rPr>
                <w:t>tritocerebrum</w:t>
              </w:r>
            </w:hyperlink>
            <w:r>
              <w:rPr>
                <w:rFonts w:ascii="Georgia" w:hAnsi="Georgia"/>
                <w:color w:val="000000"/>
                <w:sz w:val="22"/>
                <w:szCs w:val="22"/>
              </w:rPr>
              <w:t>, which innervates the feeding stylets and has the commissures that connect the brain to the</w:t>
            </w:r>
            <w:r>
              <w:rPr>
                <w:rStyle w:val="apple-converted-space"/>
                <w:rFonts w:ascii="Georgia" w:hAnsi="Georgia"/>
                <w:color w:val="000000"/>
                <w:sz w:val="22"/>
                <w:szCs w:val="22"/>
              </w:rPr>
              <w:t> </w:t>
            </w:r>
            <w:hyperlink r:id="rId330" w:history="1">
              <w:r>
                <w:rPr>
                  <w:rStyle w:val="Hyperlink"/>
                  <w:rFonts w:ascii="Georgia" w:hAnsi="Georgia"/>
                  <w:sz w:val="22"/>
                  <w:szCs w:val="22"/>
                </w:rPr>
                <w:t>subesophageal</w:t>
              </w:r>
            </w:hyperlink>
            <w:r>
              <w:rPr>
                <w:rStyle w:val="apple-converted-space"/>
                <w:rFonts w:ascii="Georgia" w:hAnsi="Georgia"/>
                <w:color w:val="000000"/>
                <w:sz w:val="22"/>
                <w:szCs w:val="22"/>
              </w:rPr>
              <w:t> </w:t>
            </w:r>
            <w:hyperlink r:id="rId331" w:history="1">
              <w:r>
                <w:rPr>
                  <w:rStyle w:val="Hyperlink"/>
                  <w:rFonts w:ascii="Georgia" w:hAnsi="Georgia"/>
                  <w:sz w:val="22"/>
                  <w:szCs w:val="22"/>
                </w:rPr>
                <w:t>ganglion</w:t>
              </w:r>
            </w:hyperlink>
            <w:r>
              <w:rPr>
                <w:rFonts w:ascii="Georgia" w:hAnsi="Georgia"/>
                <w:color w:val="000000"/>
                <w:sz w:val="22"/>
                <w:szCs w:val="22"/>
              </w:rPr>
              <w:t>below. All three parts of the brain receive nervous signals from various sensory bristles that are found on the head.</w:t>
            </w:r>
          </w:p>
          <w:p w:rsidR="0069299A" w:rsidRDefault="0069299A">
            <w:pPr>
              <w:pStyle w:val="body"/>
              <w:spacing w:before="0" w:beforeAutospacing="0" w:after="300" w:afterAutospacing="0" w:line="387" w:lineRule="atLeast"/>
              <w:textAlignment w:val="baseline"/>
              <w:rPr>
                <w:rFonts w:ascii="Georgia" w:hAnsi="Georgia"/>
                <w:color w:val="000000"/>
                <w:sz w:val="22"/>
                <w:szCs w:val="22"/>
              </w:rPr>
            </w:pPr>
            <w:r>
              <w:rPr>
                <w:rFonts w:ascii="Georgia" w:hAnsi="Georgia"/>
                <w:color w:val="000000"/>
                <w:sz w:val="22"/>
                <w:szCs w:val="22"/>
              </w:rPr>
              <w:t>In arthropods, the divisions of the tripartite brain are much more obvious. The</w:t>
            </w:r>
            <w:hyperlink r:id="rId332" w:history="1">
              <w:r>
                <w:rPr>
                  <w:rStyle w:val="Hyperlink"/>
                  <w:rFonts w:ascii="Georgia" w:hAnsi="Georgia"/>
                  <w:sz w:val="22"/>
                  <w:szCs w:val="22"/>
                </w:rPr>
                <w:t>protocerebrum,</w:t>
              </w:r>
            </w:hyperlink>
            <w:r>
              <w:rPr>
                <w:rStyle w:val="apple-converted-space"/>
                <w:rFonts w:ascii="Georgia" w:hAnsi="Georgia"/>
                <w:color w:val="000000"/>
                <w:sz w:val="22"/>
                <w:szCs w:val="22"/>
              </w:rPr>
              <w:t> </w:t>
            </w:r>
            <w:r>
              <w:rPr>
                <w:rFonts w:ascii="Georgia" w:hAnsi="Georgia"/>
                <w:color w:val="000000"/>
                <w:sz w:val="22"/>
                <w:szCs w:val="22"/>
              </w:rPr>
              <w:t>which corresponds with presegmental acron, processes information from the visual system, including simple and</w:t>
            </w:r>
            <w:r>
              <w:rPr>
                <w:rStyle w:val="apple-converted-space"/>
                <w:rFonts w:ascii="Georgia" w:hAnsi="Georgia"/>
                <w:color w:val="000000"/>
                <w:sz w:val="22"/>
                <w:szCs w:val="22"/>
              </w:rPr>
              <w:t> </w:t>
            </w:r>
            <w:hyperlink r:id="rId333" w:history="1">
              <w:r>
                <w:rPr>
                  <w:rStyle w:val="Hyperlink"/>
                  <w:rFonts w:ascii="Georgia" w:hAnsi="Georgia"/>
                  <w:sz w:val="22"/>
                  <w:szCs w:val="22"/>
                </w:rPr>
                <w:t>compound eyes</w:t>
              </w:r>
            </w:hyperlink>
            <w:r>
              <w:rPr>
                <w:rFonts w:ascii="Georgia" w:hAnsi="Georgia"/>
                <w:color w:val="000000"/>
                <w:sz w:val="22"/>
                <w:szCs w:val="22"/>
              </w:rPr>
              <w:t>. The deutocerebrum is the ganglia from the first true segment of the head and receives</w:t>
            </w:r>
            <w:r>
              <w:rPr>
                <w:rStyle w:val="apple-converted-space"/>
                <w:rFonts w:ascii="Georgia" w:hAnsi="Georgia"/>
                <w:color w:val="000000"/>
                <w:sz w:val="22"/>
                <w:szCs w:val="22"/>
              </w:rPr>
              <w:t> </w:t>
            </w:r>
            <w:hyperlink r:id="rId334" w:history="1">
              <w:r>
                <w:rPr>
                  <w:rStyle w:val="Hyperlink"/>
                  <w:rFonts w:ascii="Georgia" w:hAnsi="Georgia"/>
                  <w:sz w:val="22"/>
                  <w:szCs w:val="22"/>
                </w:rPr>
                <w:t>antennal</w:t>
              </w:r>
            </w:hyperlink>
            <w:r>
              <w:rPr>
                <w:rFonts w:ascii="Georgia" w:hAnsi="Georgia"/>
                <w:color w:val="000000"/>
                <w:sz w:val="22"/>
                <w:szCs w:val="22"/>
              </w:rPr>
              <w:t>information. Chelicerates, which have no</w:t>
            </w:r>
            <w:r>
              <w:rPr>
                <w:rStyle w:val="apple-converted-space"/>
                <w:rFonts w:ascii="Georgia" w:hAnsi="Georgia"/>
                <w:color w:val="000000"/>
                <w:sz w:val="22"/>
                <w:szCs w:val="22"/>
              </w:rPr>
              <w:t> </w:t>
            </w:r>
            <w:hyperlink r:id="rId335" w:history="1">
              <w:r>
                <w:rPr>
                  <w:rStyle w:val="Hyperlink"/>
                  <w:rFonts w:ascii="Georgia" w:hAnsi="Georgia"/>
                  <w:sz w:val="22"/>
                  <w:szCs w:val="22"/>
                </w:rPr>
                <w:t>antennae,</w:t>
              </w:r>
            </w:hyperlink>
            <w:r>
              <w:rPr>
                <w:rStyle w:val="apple-converted-space"/>
                <w:rFonts w:ascii="Georgia" w:hAnsi="Georgia"/>
                <w:color w:val="000000"/>
                <w:sz w:val="22"/>
                <w:szCs w:val="22"/>
              </w:rPr>
              <w:t> </w:t>
            </w:r>
            <w:r>
              <w:rPr>
                <w:rFonts w:ascii="Georgia" w:hAnsi="Georgia"/>
                <w:color w:val="000000"/>
                <w:sz w:val="22"/>
                <w:szCs w:val="22"/>
              </w:rPr>
              <w:t>also lack a deutocerebrum. The last segment of the brain, the</w:t>
            </w:r>
            <w:r>
              <w:rPr>
                <w:rStyle w:val="apple-converted-space"/>
                <w:rFonts w:ascii="Georgia" w:hAnsi="Georgia"/>
                <w:color w:val="000000"/>
                <w:sz w:val="22"/>
                <w:szCs w:val="22"/>
              </w:rPr>
              <w:t> </w:t>
            </w:r>
            <w:hyperlink r:id="rId336" w:history="1">
              <w:r>
                <w:rPr>
                  <w:rStyle w:val="Hyperlink"/>
                  <w:rFonts w:ascii="Georgia" w:hAnsi="Georgia"/>
                  <w:sz w:val="22"/>
                  <w:szCs w:val="22"/>
                </w:rPr>
                <w:t>tritocerebrum,</w:t>
              </w:r>
            </w:hyperlink>
            <w:r>
              <w:rPr>
                <w:rStyle w:val="apple-converted-space"/>
                <w:rFonts w:ascii="Georgia" w:hAnsi="Georgia"/>
                <w:color w:val="000000"/>
                <w:sz w:val="22"/>
                <w:szCs w:val="22"/>
              </w:rPr>
              <w:t> </w:t>
            </w:r>
            <w:r>
              <w:rPr>
                <w:rFonts w:ascii="Georgia" w:hAnsi="Georgia"/>
                <w:color w:val="000000"/>
                <w:sz w:val="22"/>
                <w:szCs w:val="22"/>
              </w:rPr>
              <w:t>represents the second true head segment and, in addition to being the connection to the</w:t>
            </w:r>
            <w:r>
              <w:rPr>
                <w:rStyle w:val="apple-converted-space"/>
                <w:rFonts w:ascii="Georgia" w:hAnsi="Georgia"/>
                <w:color w:val="000000"/>
                <w:sz w:val="22"/>
                <w:szCs w:val="22"/>
              </w:rPr>
              <w:t> </w:t>
            </w:r>
            <w:hyperlink r:id="rId337" w:history="1">
              <w:r>
                <w:rPr>
                  <w:rStyle w:val="Hyperlink"/>
                  <w:rFonts w:ascii="Georgia" w:hAnsi="Georgia"/>
                  <w:sz w:val="22"/>
                  <w:szCs w:val="22"/>
                </w:rPr>
                <w:t>subesophageal</w:t>
              </w:r>
            </w:hyperlink>
            <w:r>
              <w:rPr>
                <w:rStyle w:val="apple-converted-space"/>
                <w:rFonts w:ascii="Georgia" w:hAnsi="Georgia"/>
                <w:color w:val="000000"/>
                <w:sz w:val="22"/>
                <w:szCs w:val="22"/>
              </w:rPr>
              <w:t> </w:t>
            </w:r>
            <w:r>
              <w:rPr>
                <w:rFonts w:ascii="Georgia" w:hAnsi="Georgia"/>
                <w:color w:val="000000"/>
                <w:sz w:val="22"/>
                <w:szCs w:val="22"/>
              </w:rPr>
              <w:t>ganglia, processes information from the second pair of</w:t>
            </w:r>
            <w:r>
              <w:rPr>
                <w:rStyle w:val="apple-converted-space"/>
                <w:rFonts w:ascii="Georgia" w:hAnsi="Georgia"/>
                <w:color w:val="000000"/>
                <w:sz w:val="22"/>
                <w:szCs w:val="22"/>
              </w:rPr>
              <w:t> </w:t>
            </w:r>
            <w:hyperlink r:id="rId338" w:history="1">
              <w:r>
                <w:rPr>
                  <w:rStyle w:val="Hyperlink"/>
                  <w:rFonts w:ascii="Georgia" w:hAnsi="Georgia"/>
                  <w:sz w:val="22"/>
                  <w:szCs w:val="22"/>
                </w:rPr>
                <w:t>antennae</w:t>
              </w:r>
            </w:hyperlink>
            <w:r>
              <w:rPr>
                <w:rStyle w:val="apple-converted-space"/>
                <w:rFonts w:ascii="Georgia" w:hAnsi="Georgia"/>
                <w:color w:val="000000"/>
                <w:sz w:val="22"/>
                <w:szCs w:val="22"/>
              </w:rPr>
              <w:t> </w:t>
            </w:r>
            <w:r>
              <w:rPr>
                <w:rFonts w:ascii="Georgia" w:hAnsi="Georgia"/>
                <w:color w:val="000000"/>
                <w:sz w:val="22"/>
                <w:szCs w:val="22"/>
              </w:rPr>
              <w:t>in the crustacean and the</w:t>
            </w:r>
            <w:hyperlink r:id="rId339" w:history="1">
              <w:r>
                <w:rPr>
                  <w:rStyle w:val="Hyperlink"/>
                  <w:rFonts w:ascii="Georgia" w:hAnsi="Georgia"/>
                  <w:sz w:val="22"/>
                  <w:szCs w:val="22"/>
                </w:rPr>
                <w:t>chelicerae</w:t>
              </w:r>
            </w:hyperlink>
            <w:r>
              <w:rPr>
                <w:rStyle w:val="apple-converted-space"/>
                <w:rFonts w:ascii="Georgia" w:hAnsi="Georgia"/>
                <w:color w:val="000000"/>
                <w:sz w:val="22"/>
                <w:szCs w:val="22"/>
              </w:rPr>
              <w:t> </w:t>
            </w:r>
            <w:r>
              <w:rPr>
                <w:rFonts w:ascii="Georgia" w:hAnsi="Georgia"/>
                <w:color w:val="000000"/>
                <w:sz w:val="22"/>
                <w:szCs w:val="22"/>
              </w:rPr>
              <w:t>of the chelicerates. Tracheates still have a</w:t>
            </w:r>
            <w:r>
              <w:rPr>
                <w:rStyle w:val="apple-converted-space"/>
                <w:rFonts w:ascii="Georgia" w:hAnsi="Georgia"/>
                <w:color w:val="000000"/>
                <w:sz w:val="22"/>
                <w:szCs w:val="22"/>
              </w:rPr>
              <w:t> </w:t>
            </w:r>
            <w:hyperlink r:id="rId340" w:history="1">
              <w:r>
                <w:rPr>
                  <w:rStyle w:val="Hyperlink"/>
                  <w:rFonts w:ascii="Georgia" w:hAnsi="Georgia"/>
                  <w:sz w:val="22"/>
                  <w:szCs w:val="22"/>
                </w:rPr>
                <w:t>tritocerebrum</w:t>
              </w:r>
            </w:hyperlink>
            <w:r>
              <w:rPr>
                <w:rStyle w:val="apple-converted-space"/>
                <w:rFonts w:ascii="Georgia" w:hAnsi="Georgia"/>
                <w:color w:val="000000"/>
                <w:sz w:val="22"/>
                <w:szCs w:val="22"/>
              </w:rPr>
              <w:t> </w:t>
            </w:r>
            <w:r>
              <w:rPr>
                <w:rFonts w:ascii="Georgia" w:hAnsi="Georgia"/>
                <w:color w:val="000000"/>
                <w:sz w:val="22"/>
                <w:szCs w:val="22"/>
              </w:rPr>
              <w:t>but not the second pair of</w:t>
            </w:r>
            <w:r>
              <w:rPr>
                <w:rStyle w:val="apple-converted-space"/>
                <w:rFonts w:ascii="Georgia" w:hAnsi="Georgia"/>
                <w:color w:val="000000"/>
                <w:sz w:val="22"/>
                <w:szCs w:val="22"/>
              </w:rPr>
              <w:t> </w:t>
            </w:r>
            <w:hyperlink r:id="rId341" w:history="1">
              <w:r>
                <w:rPr>
                  <w:rStyle w:val="Hyperlink"/>
                  <w:rFonts w:ascii="Georgia" w:hAnsi="Georgia"/>
                  <w:sz w:val="22"/>
                  <w:szCs w:val="22"/>
                </w:rPr>
                <w:t>antennae</w:t>
              </w:r>
            </w:hyperlink>
            <w:r>
              <w:rPr>
                <w:rFonts w:ascii="Georgia" w:hAnsi="Georgia"/>
                <w:color w:val="000000"/>
                <w:sz w:val="22"/>
                <w:szCs w:val="22"/>
              </w:rPr>
              <w:t>.</w:t>
            </w:r>
          </w:p>
        </w:tc>
        <w:tc>
          <w:tcPr>
            <w:tcW w:w="0" w:type="auto"/>
            <w:vAlign w:val="center"/>
            <w:hideMark/>
          </w:tcPr>
          <w:p w:rsidR="0069299A" w:rsidRDefault="0069299A">
            <w:pPr>
              <w:rPr>
                <w:sz w:val="20"/>
                <w:szCs w:val="20"/>
              </w:rPr>
            </w:pPr>
          </w:p>
        </w:tc>
        <w:tc>
          <w:tcPr>
            <w:tcW w:w="0" w:type="auto"/>
            <w:vAlign w:val="center"/>
            <w:hideMark/>
          </w:tcPr>
          <w:p w:rsidR="0069299A" w:rsidRDefault="0069299A">
            <w:pPr>
              <w:rPr>
                <w:sz w:val="20"/>
                <w:szCs w:val="20"/>
              </w:rPr>
            </w:pPr>
          </w:p>
        </w:tc>
      </w:tr>
    </w:tbl>
    <w:p w:rsidR="0069299A" w:rsidRDefault="0069299A">
      <w:pPr>
        <w:rPr>
          <w:sz w:val="36"/>
          <w:szCs w:val="36"/>
        </w:rPr>
      </w:pPr>
    </w:p>
    <w:p w:rsidR="0069299A" w:rsidRDefault="0069299A">
      <w:pPr>
        <w:rPr>
          <w:sz w:val="36"/>
          <w:szCs w:val="36"/>
        </w:rPr>
      </w:pPr>
      <w:r>
        <w:rPr>
          <w:sz w:val="36"/>
          <w:szCs w:val="36"/>
        </w:rPr>
        <w:br w:type="page"/>
      </w:r>
    </w:p>
    <w:tbl>
      <w:tblPr>
        <w:tblW w:w="12300" w:type="dxa"/>
        <w:tblCellSpacing w:w="15" w:type="dxa"/>
        <w:tblCellMar>
          <w:top w:w="150" w:type="dxa"/>
          <w:left w:w="150" w:type="dxa"/>
          <w:bottom w:w="150" w:type="dxa"/>
          <w:right w:w="150" w:type="dxa"/>
        </w:tblCellMar>
        <w:tblLook w:val="04A0"/>
      </w:tblPr>
      <w:tblGrid>
        <w:gridCol w:w="9483"/>
        <w:gridCol w:w="1401"/>
        <w:gridCol w:w="1416"/>
      </w:tblGrid>
      <w:tr w:rsidR="0069299A" w:rsidTr="0069299A">
        <w:trPr>
          <w:tblCellSpacing w:w="15" w:type="dxa"/>
        </w:trPr>
        <w:tc>
          <w:tcPr>
            <w:tcW w:w="10950" w:type="dxa"/>
            <w:gridSpan w:val="3"/>
            <w:hideMark/>
          </w:tcPr>
          <w:p w:rsidR="0069299A" w:rsidRDefault="0069299A">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lastRenderedPageBreak/>
              <w:t>Articulating exoskeletal plates</w:t>
            </w:r>
          </w:p>
        </w:tc>
      </w:tr>
      <w:tr w:rsidR="0069299A" w:rsidTr="0069299A">
        <w:trPr>
          <w:tblCellSpacing w:w="15" w:type="dxa"/>
        </w:trPr>
        <w:tc>
          <w:tcPr>
            <w:tcW w:w="3975" w:type="dxa"/>
            <w:hideMark/>
          </w:tcPr>
          <w:p w:rsidR="0069299A" w:rsidRDefault="0069299A">
            <w:pPr>
              <w:pStyle w:val="body"/>
              <w:spacing w:before="0" w:beforeAutospacing="0" w:after="300" w:afterAutospacing="0" w:line="387" w:lineRule="atLeast"/>
              <w:textAlignment w:val="baseline"/>
              <w:rPr>
                <w:rFonts w:ascii="Georgia" w:hAnsi="Georgia"/>
                <w:color w:val="000000"/>
                <w:sz w:val="22"/>
                <w:szCs w:val="22"/>
              </w:rPr>
            </w:pPr>
            <w:r>
              <w:rPr>
                <w:rStyle w:val="Emphasis"/>
                <w:rFonts w:ascii="Georgia" w:hAnsi="Georgia"/>
                <w:i w:val="0"/>
                <w:iCs w:val="0"/>
                <w:color w:val="000000"/>
                <w:sz w:val="22"/>
                <w:szCs w:val="22"/>
              </w:rPr>
              <w:t>I</w:t>
            </w:r>
            <w:r>
              <w:rPr>
                <w:rFonts w:ascii="Georgia" w:hAnsi="Georgia"/>
                <w:color w:val="000000"/>
                <w:sz w:val="22"/>
                <w:szCs w:val="22"/>
              </w:rPr>
              <w:t>n both the tardigrads and the arthropods, the</w:t>
            </w:r>
            <w:r>
              <w:rPr>
                <w:rStyle w:val="apple-converted-space"/>
                <w:rFonts w:ascii="Georgia" w:hAnsi="Georgia"/>
                <w:color w:val="000000"/>
                <w:sz w:val="22"/>
                <w:szCs w:val="22"/>
              </w:rPr>
              <w:t> </w:t>
            </w:r>
            <w:hyperlink r:id="rId342"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is thickened into rigid plates called</w:t>
            </w:r>
            <w:hyperlink r:id="rId343" w:history="1">
              <w:r>
                <w:rPr>
                  <w:rStyle w:val="Hyperlink"/>
                  <w:rFonts w:ascii="Georgia" w:hAnsi="Georgia"/>
                  <w:sz w:val="22"/>
                  <w:szCs w:val="22"/>
                </w:rPr>
                <w:t>sclerites</w:t>
              </w:r>
            </w:hyperlink>
            <w:r>
              <w:rPr>
                <w:rFonts w:ascii="Georgia" w:hAnsi="Georgia"/>
                <w:color w:val="000000"/>
                <w:sz w:val="22"/>
                <w:szCs w:val="22"/>
              </w:rPr>
              <w:t>, and these create a protective suit of armor for these animals. There is also another important component that allows the</w:t>
            </w:r>
            <w:r>
              <w:rPr>
                <w:rStyle w:val="apple-converted-space"/>
                <w:rFonts w:ascii="Georgia" w:hAnsi="Georgia"/>
                <w:color w:val="000000"/>
                <w:sz w:val="22"/>
                <w:szCs w:val="22"/>
              </w:rPr>
              <w:t> </w:t>
            </w:r>
            <w:hyperlink r:id="rId344" w:history="1">
              <w:r>
                <w:rPr>
                  <w:rStyle w:val="Hyperlink"/>
                  <w:rFonts w:ascii="Georgia" w:hAnsi="Georgia"/>
                  <w:sz w:val="22"/>
                  <w:szCs w:val="22"/>
                </w:rPr>
                <w:t>sclerites</w:t>
              </w:r>
            </w:hyperlink>
            <w:r>
              <w:rPr>
                <w:rStyle w:val="apple-converted-space"/>
                <w:rFonts w:ascii="Georgia" w:hAnsi="Georgia"/>
                <w:color w:val="000000"/>
                <w:sz w:val="22"/>
                <w:szCs w:val="22"/>
              </w:rPr>
              <w:t> </w:t>
            </w:r>
            <w:r>
              <w:rPr>
                <w:rFonts w:ascii="Georgia" w:hAnsi="Georgia"/>
                <w:color w:val="000000"/>
                <w:sz w:val="22"/>
                <w:szCs w:val="22"/>
              </w:rPr>
              <w:t>to move relative to each other: the articular membrane, which is important not only in the joints of the appendages but also in the body wall itself. A good example is the insect</w:t>
            </w:r>
            <w:r>
              <w:rPr>
                <w:rStyle w:val="apple-converted-space"/>
                <w:rFonts w:ascii="Georgia" w:hAnsi="Georgia"/>
                <w:color w:val="000000"/>
                <w:sz w:val="22"/>
                <w:szCs w:val="22"/>
              </w:rPr>
              <w:t> </w:t>
            </w:r>
            <w:hyperlink r:id="rId345" w:history="1">
              <w:r>
                <w:rPr>
                  <w:rStyle w:val="Hyperlink"/>
                  <w:rFonts w:ascii="Georgia" w:hAnsi="Georgia"/>
                  <w:sz w:val="22"/>
                  <w:szCs w:val="22"/>
                </w:rPr>
                <w:t>abdomen</w:t>
              </w:r>
            </w:hyperlink>
            <w:r>
              <w:rPr>
                <w:rFonts w:ascii="Georgia" w:hAnsi="Georgia"/>
                <w:color w:val="000000"/>
                <w:sz w:val="22"/>
                <w:szCs w:val="22"/>
              </w:rPr>
              <w:t>, where articular membranes between abdominal plates allow the</w:t>
            </w:r>
            <w:r>
              <w:rPr>
                <w:rStyle w:val="apple-converted-space"/>
                <w:rFonts w:ascii="Georgia" w:hAnsi="Georgia"/>
                <w:color w:val="000000"/>
                <w:sz w:val="22"/>
                <w:szCs w:val="22"/>
              </w:rPr>
              <w:t> </w:t>
            </w:r>
            <w:hyperlink r:id="rId346" w:history="1">
              <w:r>
                <w:rPr>
                  <w:rStyle w:val="Hyperlink"/>
                  <w:rFonts w:ascii="Georgia" w:hAnsi="Georgia"/>
                  <w:sz w:val="22"/>
                  <w:szCs w:val="22"/>
                </w:rPr>
                <w:t>abdomen</w:t>
              </w:r>
            </w:hyperlink>
            <w:r>
              <w:rPr>
                <w:rStyle w:val="apple-converted-space"/>
                <w:rFonts w:ascii="Georgia" w:hAnsi="Georgia"/>
                <w:color w:val="000000"/>
                <w:sz w:val="22"/>
                <w:szCs w:val="22"/>
              </w:rPr>
              <w:t> </w:t>
            </w:r>
            <w:r>
              <w:rPr>
                <w:rFonts w:ascii="Georgia" w:hAnsi="Georgia"/>
                <w:color w:val="000000"/>
                <w:sz w:val="22"/>
                <w:szCs w:val="22"/>
              </w:rPr>
              <w:t>to enlarge by unfolding the membrane between the</w:t>
            </w:r>
            <w:r>
              <w:rPr>
                <w:rStyle w:val="apple-converted-space"/>
                <w:rFonts w:ascii="Georgia" w:hAnsi="Georgia"/>
                <w:color w:val="000000"/>
                <w:sz w:val="22"/>
                <w:szCs w:val="22"/>
              </w:rPr>
              <w:t> </w:t>
            </w:r>
            <w:hyperlink r:id="rId347" w:history="1">
              <w:r>
                <w:rPr>
                  <w:rStyle w:val="Hyperlink"/>
                  <w:rFonts w:ascii="Georgia" w:hAnsi="Georgia"/>
                  <w:sz w:val="22"/>
                  <w:szCs w:val="22"/>
                </w:rPr>
                <w:t>sclerites</w:t>
              </w:r>
            </w:hyperlink>
            <w:r>
              <w:rPr>
                <w:rStyle w:val="apple-converted-space"/>
                <w:rFonts w:ascii="Georgia" w:hAnsi="Georgia"/>
                <w:color w:val="000000"/>
                <w:sz w:val="22"/>
                <w:szCs w:val="22"/>
              </w:rPr>
              <w:t> </w:t>
            </w:r>
            <w:r>
              <w:rPr>
                <w:rFonts w:ascii="Georgia" w:hAnsi="Georgia"/>
                <w:color w:val="000000"/>
                <w:sz w:val="22"/>
                <w:szCs w:val="22"/>
              </w:rPr>
              <w:t>as the</w:t>
            </w:r>
            <w:hyperlink r:id="rId348" w:history="1">
              <w:r>
                <w:rPr>
                  <w:rStyle w:val="Hyperlink"/>
                  <w:rFonts w:ascii="Georgia" w:hAnsi="Georgia"/>
                  <w:sz w:val="22"/>
                  <w:szCs w:val="22"/>
                </w:rPr>
                <w:t>abdomen</w:t>
              </w:r>
            </w:hyperlink>
            <w:r>
              <w:rPr>
                <w:rStyle w:val="apple-converted-space"/>
                <w:rFonts w:ascii="Georgia" w:hAnsi="Georgia"/>
                <w:color w:val="000000"/>
                <w:sz w:val="22"/>
                <w:szCs w:val="22"/>
              </w:rPr>
              <w:t> </w:t>
            </w:r>
            <w:r>
              <w:rPr>
                <w:rFonts w:ascii="Georgia" w:hAnsi="Georgia"/>
                <w:color w:val="000000"/>
                <w:sz w:val="22"/>
                <w:szCs w:val="22"/>
              </w:rPr>
              <w:t>expands during feeding or egg production in females.</w:t>
            </w:r>
          </w:p>
        </w:tc>
        <w:tc>
          <w:tcPr>
            <w:tcW w:w="0" w:type="auto"/>
            <w:vAlign w:val="center"/>
            <w:hideMark/>
          </w:tcPr>
          <w:p w:rsidR="0069299A" w:rsidRDefault="0069299A">
            <w:pPr>
              <w:rPr>
                <w:sz w:val="20"/>
                <w:szCs w:val="20"/>
              </w:rPr>
            </w:pPr>
          </w:p>
        </w:tc>
        <w:tc>
          <w:tcPr>
            <w:tcW w:w="0" w:type="auto"/>
            <w:vAlign w:val="center"/>
            <w:hideMark/>
          </w:tcPr>
          <w:p w:rsidR="0069299A" w:rsidRDefault="0069299A">
            <w:pPr>
              <w:rPr>
                <w:sz w:val="20"/>
                <w:szCs w:val="20"/>
              </w:rPr>
            </w:pPr>
          </w:p>
        </w:tc>
      </w:tr>
    </w:tbl>
    <w:p w:rsidR="0069299A" w:rsidRDefault="0069299A">
      <w:pPr>
        <w:rPr>
          <w:sz w:val="36"/>
          <w:szCs w:val="36"/>
        </w:rPr>
      </w:pPr>
    </w:p>
    <w:p w:rsidR="0069299A" w:rsidRDefault="0069299A">
      <w:pPr>
        <w:rPr>
          <w:sz w:val="36"/>
          <w:szCs w:val="36"/>
        </w:rPr>
      </w:pPr>
    </w:p>
    <w:tbl>
      <w:tblPr>
        <w:tblW w:w="12300" w:type="dxa"/>
        <w:tblCellSpacing w:w="15" w:type="dxa"/>
        <w:tblCellMar>
          <w:top w:w="150" w:type="dxa"/>
          <w:left w:w="150" w:type="dxa"/>
          <w:bottom w:w="150" w:type="dxa"/>
          <w:right w:w="150" w:type="dxa"/>
        </w:tblCellMar>
        <w:tblLook w:val="04A0"/>
      </w:tblPr>
      <w:tblGrid>
        <w:gridCol w:w="10157"/>
        <w:gridCol w:w="1064"/>
        <w:gridCol w:w="1079"/>
      </w:tblGrid>
      <w:tr w:rsidR="0069299A" w:rsidTr="0069299A">
        <w:trPr>
          <w:tblCellSpacing w:w="15" w:type="dxa"/>
        </w:trPr>
        <w:tc>
          <w:tcPr>
            <w:tcW w:w="10950" w:type="dxa"/>
            <w:gridSpan w:val="3"/>
            <w:hideMark/>
          </w:tcPr>
          <w:p w:rsidR="0069299A" w:rsidRDefault="0069299A">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t>Banded muscle</w:t>
            </w:r>
          </w:p>
        </w:tc>
      </w:tr>
      <w:tr w:rsidR="0069299A" w:rsidTr="0069299A">
        <w:trPr>
          <w:tblCellSpacing w:w="15" w:type="dxa"/>
        </w:trPr>
        <w:tc>
          <w:tcPr>
            <w:tcW w:w="7950" w:type="dxa"/>
            <w:hideMark/>
          </w:tcPr>
          <w:p w:rsidR="0069299A" w:rsidRDefault="0069299A">
            <w:pPr>
              <w:pStyle w:val="body"/>
              <w:spacing w:before="0" w:beforeAutospacing="0" w:after="300" w:afterAutospacing="0" w:line="387" w:lineRule="atLeast"/>
              <w:textAlignment w:val="baseline"/>
              <w:rPr>
                <w:rFonts w:ascii="Georgia" w:hAnsi="Georgia"/>
                <w:color w:val="000000"/>
                <w:sz w:val="22"/>
                <w:szCs w:val="22"/>
              </w:rPr>
            </w:pPr>
            <w:r>
              <w:rPr>
                <w:rStyle w:val="Emphasis"/>
                <w:rFonts w:ascii="Georgia" w:hAnsi="Georgia"/>
                <w:i w:val="0"/>
                <w:iCs w:val="0"/>
                <w:color w:val="000000"/>
                <w:sz w:val="22"/>
                <w:szCs w:val="22"/>
              </w:rPr>
              <w:t>A</w:t>
            </w:r>
            <w:r>
              <w:rPr>
                <w:rStyle w:val="apple-converted-space"/>
                <w:rFonts w:ascii="Georgia" w:hAnsi="Georgia"/>
                <w:color w:val="000000"/>
                <w:sz w:val="22"/>
                <w:szCs w:val="22"/>
              </w:rPr>
              <w:t> </w:t>
            </w:r>
            <w:r>
              <w:rPr>
                <w:rFonts w:ascii="Georgia" w:hAnsi="Georgia"/>
                <w:color w:val="000000"/>
                <w:sz w:val="22"/>
                <w:szCs w:val="22"/>
              </w:rPr>
              <w:t>solid outer</w:t>
            </w:r>
            <w:r>
              <w:rPr>
                <w:rStyle w:val="apple-converted-space"/>
                <w:rFonts w:ascii="Georgia" w:hAnsi="Georgia"/>
                <w:color w:val="000000"/>
                <w:sz w:val="22"/>
                <w:szCs w:val="22"/>
              </w:rPr>
              <w:t> </w:t>
            </w:r>
            <w:hyperlink r:id="rId349"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has affected the way muscles are arranged in arthropods. Many animals have</w:t>
            </w:r>
            <w:r>
              <w:rPr>
                <w:rStyle w:val="apple-converted-space"/>
                <w:rFonts w:ascii="Georgia" w:hAnsi="Georgia"/>
                <w:color w:val="000000"/>
                <w:sz w:val="22"/>
                <w:szCs w:val="22"/>
              </w:rPr>
              <w:t> </w:t>
            </w:r>
            <w:hyperlink r:id="rId350" w:history="1">
              <w:r>
                <w:rPr>
                  <w:rStyle w:val="Hyperlink"/>
                  <w:rFonts w:ascii="Georgia" w:hAnsi="Georgia"/>
                  <w:sz w:val="22"/>
                  <w:szCs w:val="22"/>
                </w:rPr>
                <w:t>hydrostatic skeletons</w:t>
              </w:r>
            </w:hyperlink>
            <w:r>
              <w:rPr>
                <w:rFonts w:ascii="Georgia" w:hAnsi="Georgia"/>
                <w:color w:val="0000FF"/>
                <w:sz w:val="22"/>
                <w:szCs w:val="22"/>
              </w:rPr>
              <w:t>,</w:t>
            </w:r>
            <w:r>
              <w:rPr>
                <w:rStyle w:val="apple-converted-space"/>
                <w:rFonts w:ascii="Georgia" w:hAnsi="Georgia"/>
                <w:color w:val="000000"/>
                <w:sz w:val="22"/>
                <w:szCs w:val="22"/>
              </w:rPr>
              <w:t> </w:t>
            </w:r>
            <w:r>
              <w:rPr>
                <w:rFonts w:ascii="Georgia" w:hAnsi="Georgia"/>
                <w:color w:val="000000"/>
                <w:sz w:val="22"/>
                <w:szCs w:val="22"/>
              </w:rPr>
              <w:t>and sheets of muscles are aligned in opposite directions to each other, circular and longitudinal, surrounding a fluid-filled space. Even nematodes, with their</w:t>
            </w:r>
            <w:r>
              <w:rPr>
                <w:rStyle w:val="apple-converted-space"/>
                <w:rFonts w:ascii="Georgia" w:hAnsi="Georgia"/>
                <w:color w:val="000000"/>
                <w:sz w:val="22"/>
                <w:szCs w:val="22"/>
              </w:rPr>
              <w:t> </w:t>
            </w:r>
            <w:hyperlink r:id="rId351"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still had a way to make the cuticle flexible enough to be used as a</w:t>
            </w:r>
            <w:r>
              <w:rPr>
                <w:rStyle w:val="apple-converted-space"/>
                <w:rFonts w:ascii="Georgia" w:hAnsi="Georgia"/>
                <w:color w:val="000000"/>
                <w:sz w:val="22"/>
                <w:szCs w:val="22"/>
              </w:rPr>
              <w:t> </w:t>
            </w:r>
            <w:hyperlink r:id="rId352" w:history="1">
              <w:r>
                <w:rPr>
                  <w:rStyle w:val="Hyperlink"/>
                  <w:rFonts w:ascii="Georgia" w:hAnsi="Georgia"/>
                  <w:sz w:val="22"/>
                  <w:szCs w:val="22"/>
                </w:rPr>
                <w:t>hydrostatic skeleton</w:t>
              </w:r>
            </w:hyperlink>
            <w:r>
              <w:rPr>
                <w:rStyle w:val="apple-converted-space"/>
                <w:rFonts w:ascii="Georgia" w:hAnsi="Georgia"/>
                <w:color w:val="000000"/>
                <w:sz w:val="22"/>
                <w:szCs w:val="22"/>
              </w:rPr>
              <w:t> </w:t>
            </w:r>
            <w:r>
              <w:rPr>
                <w:rFonts w:ascii="Georgia" w:hAnsi="Georgia"/>
                <w:color w:val="000000"/>
                <w:sz w:val="22"/>
                <w:szCs w:val="22"/>
              </w:rPr>
              <w:t>for movement. The arthropod's</w:t>
            </w:r>
            <w:r>
              <w:rPr>
                <w:rStyle w:val="apple-converted-space"/>
                <w:rFonts w:ascii="Georgia" w:hAnsi="Georgia"/>
                <w:color w:val="000000"/>
                <w:sz w:val="22"/>
                <w:szCs w:val="22"/>
              </w:rPr>
              <w:t> </w:t>
            </w:r>
            <w:hyperlink r:id="rId353" w:history="1">
              <w:r>
                <w:rPr>
                  <w:rStyle w:val="Hyperlink"/>
                  <w:rFonts w:ascii="Georgia" w:hAnsi="Georgia"/>
                  <w:sz w:val="22"/>
                  <w:szCs w:val="22"/>
                </w:rPr>
                <w:t>cuticle</w:t>
              </w:r>
            </w:hyperlink>
            <w:r>
              <w:rPr>
                <w:rFonts w:ascii="Georgia" w:hAnsi="Georgia"/>
                <w:color w:val="000000"/>
                <w:sz w:val="22"/>
                <w:szCs w:val="22"/>
              </w:rPr>
              <w:t>isn't like a nematode's; it's solid, making the use of a</w:t>
            </w:r>
            <w:r>
              <w:rPr>
                <w:rStyle w:val="apple-converted-space"/>
                <w:rFonts w:ascii="Georgia" w:hAnsi="Georgia"/>
                <w:color w:val="000000"/>
                <w:sz w:val="22"/>
                <w:szCs w:val="22"/>
              </w:rPr>
              <w:t> </w:t>
            </w:r>
            <w:hyperlink r:id="rId354" w:history="1">
              <w:r>
                <w:rPr>
                  <w:rStyle w:val="Hyperlink"/>
                  <w:rFonts w:ascii="Georgia" w:hAnsi="Georgia"/>
                  <w:sz w:val="22"/>
                  <w:szCs w:val="22"/>
                </w:rPr>
                <w:t>hydrostatic skeleton</w:t>
              </w:r>
            </w:hyperlink>
            <w:r>
              <w:rPr>
                <w:rStyle w:val="apple-converted-space"/>
                <w:rFonts w:ascii="Georgia" w:hAnsi="Georgia"/>
                <w:color w:val="000000"/>
                <w:sz w:val="22"/>
                <w:szCs w:val="22"/>
              </w:rPr>
              <w:t> </w:t>
            </w:r>
            <w:r>
              <w:rPr>
                <w:rFonts w:ascii="Georgia" w:hAnsi="Georgia"/>
                <w:color w:val="000000"/>
                <w:sz w:val="22"/>
                <w:szCs w:val="22"/>
              </w:rPr>
              <w:t>impossible. Sheets of muscles are replaced by bands of muscle embedded in solid</w:t>
            </w:r>
            <w:r>
              <w:rPr>
                <w:rStyle w:val="apple-converted-space"/>
                <w:rFonts w:ascii="Georgia" w:hAnsi="Georgia"/>
                <w:color w:val="000000"/>
                <w:sz w:val="22"/>
                <w:szCs w:val="22"/>
              </w:rPr>
              <w:t> </w:t>
            </w:r>
            <w:hyperlink r:id="rId355"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on either side of a membranous piece of</w:t>
            </w:r>
            <w:r>
              <w:rPr>
                <w:rStyle w:val="apple-converted-space"/>
                <w:rFonts w:ascii="Georgia" w:hAnsi="Georgia"/>
                <w:color w:val="000000"/>
                <w:sz w:val="22"/>
                <w:szCs w:val="22"/>
              </w:rPr>
              <w:t> </w:t>
            </w:r>
            <w:hyperlink r:id="rId356" w:history="1">
              <w:r>
                <w:rPr>
                  <w:rStyle w:val="Hyperlink"/>
                  <w:rFonts w:ascii="Georgia" w:hAnsi="Georgia"/>
                  <w:sz w:val="22"/>
                  <w:szCs w:val="22"/>
                </w:rPr>
                <w:t>cuticle.</w:t>
              </w:r>
            </w:hyperlink>
          </w:p>
          <w:p w:rsidR="0069299A" w:rsidRDefault="0069299A">
            <w:pPr>
              <w:pStyle w:val="body"/>
              <w:spacing w:before="0" w:beforeAutospacing="0" w:after="300" w:afterAutospacing="0" w:line="387" w:lineRule="atLeast"/>
              <w:textAlignment w:val="baseline"/>
              <w:rPr>
                <w:rFonts w:ascii="Georgia" w:hAnsi="Georgia"/>
                <w:color w:val="000000"/>
                <w:sz w:val="22"/>
                <w:szCs w:val="22"/>
              </w:rPr>
            </w:pPr>
            <w:r>
              <w:rPr>
                <w:rFonts w:ascii="Georgia" w:hAnsi="Georgia"/>
                <w:color w:val="000000"/>
                <w:sz w:val="22"/>
                <w:szCs w:val="22"/>
              </w:rPr>
              <w:t>As the muscle contracts and shortens, it moves one piece of</w:t>
            </w:r>
            <w:r>
              <w:rPr>
                <w:rStyle w:val="apple-converted-space"/>
                <w:rFonts w:ascii="Georgia" w:hAnsi="Georgia"/>
                <w:color w:val="000000"/>
                <w:sz w:val="22"/>
                <w:szCs w:val="22"/>
              </w:rPr>
              <w:t> </w:t>
            </w:r>
            <w:hyperlink r:id="rId357"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relative to the other. The result is a leverlike motion with extensors moving the two pieces of</w:t>
            </w:r>
            <w:hyperlink r:id="rId358"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away from each other and flexors bringing them closer together. This type of muscular arrangement, in combination with the tubular</w:t>
            </w:r>
            <w:r>
              <w:rPr>
                <w:rStyle w:val="apple-converted-space"/>
                <w:rFonts w:ascii="Georgia" w:hAnsi="Georgia"/>
                <w:color w:val="000000"/>
                <w:sz w:val="22"/>
                <w:szCs w:val="22"/>
              </w:rPr>
              <w:t> </w:t>
            </w:r>
            <w:hyperlink r:id="rId359" w:history="1">
              <w:r>
                <w:rPr>
                  <w:rStyle w:val="Hyperlink"/>
                  <w:rFonts w:ascii="Georgia" w:hAnsi="Georgia"/>
                  <w:sz w:val="22"/>
                  <w:szCs w:val="22"/>
                </w:rPr>
                <w:t>exoskeleton,</w:t>
              </w:r>
            </w:hyperlink>
            <w:r>
              <w:rPr>
                <w:rStyle w:val="apple-converted-space"/>
                <w:rFonts w:ascii="Georgia" w:hAnsi="Georgia"/>
                <w:color w:val="000000"/>
                <w:sz w:val="22"/>
                <w:szCs w:val="22"/>
              </w:rPr>
              <w:t> </w:t>
            </w:r>
            <w:r>
              <w:rPr>
                <w:rFonts w:ascii="Georgia" w:hAnsi="Georgia"/>
                <w:color w:val="000000"/>
                <w:sz w:val="22"/>
                <w:szCs w:val="22"/>
              </w:rPr>
              <w:t>creates the unique jointed limbs and feet that give the phylum its name, the Arthropoda - jointed foot animals.</w:t>
            </w:r>
          </w:p>
        </w:tc>
        <w:tc>
          <w:tcPr>
            <w:tcW w:w="0" w:type="auto"/>
            <w:vAlign w:val="center"/>
            <w:hideMark/>
          </w:tcPr>
          <w:p w:rsidR="0069299A" w:rsidRDefault="0069299A">
            <w:pPr>
              <w:rPr>
                <w:sz w:val="20"/>
                <w:szCs w:val="20"/>
              </w:rPr>
            </w:pPr>
          </w:p>
        </w:tc>
        <w:tc>
          <w:tcPr>
            <w:tcW w:w="0" w:type="auto"/>
            <w:vAlign w:val="center"/>
            <w:hideMark/>
          </w:tcPr>
          <w:p w:rsidR="0069299A" w:rsidRDefault="0069299A">
            <w:pPr>
              <w:rPr>
                <w:sz w:val="20"/>
                <w:szCs w:val="20"/>
              </w:rPr>
            </w:pPr>
          </w:p>
        </w:tc>
      </w:tr>
    </w:tbl>
    <w:p w:rsidR="0069299A" w:rsidRDefault="0069299A">
      <w:pPr>
        <w:rPr>
          <w:sz w:val="36"/>
          <w:szCs w:val="36"/>
        </w:rPr>
      </w:pPr>
      <w:r>
        <w:rPr>
          <w:sz w:val="36"/>
          <w:szCs w:val="36"/>
        </w:rPr>
        <w:lastRenderedPageBreak/>
        <w:t>Autoapomorphies:</w:t>
      </w:r>
    </w:p>
    <w:p w:rsidR="0069299A" w:rsidRDefault="0069299A">
      <w:pPr>
        <w:rPr>
          <w:sz w:val="36"/>
          <w:szCs w:val="36"/>
        </w:rPr>
      </w:pPr>
    </w:p>
    <w:tbl>
      <w:tblPr>
        <w:tblW w:w="12300" w:type="dxa"/>
        <w:tblCellSpacing w:w="15" w:type="dxa"/>
        <w:tblCellMar>
          <w:top w:w="150" w:type="dxa"/>
          <w:left w:w="150" w:type="dxa"/>
          <w:bottom w:w="150" w:type="dxa"/>
          <w:right w:w="150" w:type="dxa"/>
        </w:tblCellMar>
        <w:tblLook w:val="04A0"/>
      </w:tblPr>
      <w:tblGrid>
        <w:gridCol w:w="10157"/>
        <w:gridCol w:w="1064"/>
        <w:gridCol w:w="1079"/>
      </w:tblGrid>
      <w:tr w:rsidR="0069299A" w:rsidTr="0069299A">
        <w:trPr>
          <w:tblCellSpacing w:w="15" w:type="dxa"/>
        </w:trPr>
        <w:tc>
          <w:tcPr>
            <w:tcW w:w="10950" w:type="dxa"/>
            <w:gridSpan w:val="3"/>
            <w:hideMark/>
          </w:tcPr>
          <w:p w:rsidR="0069299A" w:rsidRDefault="0069299A">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t>Compound eye</w:t>
            </w:r>
          </w:p>
        </w:tc>
      </w:tr>
      <w:tr w:rsidR="0069299A" w:rsidTr="0069299A">
        <w:trPr>
          <w:tblCellSpacing w:w="15" w:type="dxa"/>
        </w:trPr>
        <w:tc>
          <w:tcPr>
            <w:tcW w:w="7950" w:type="dxa"/>
            <w:hideMark/>
          </w:tcPr>
          <w:p w:rsidR="0069299A" w:rsidRDefault="0069299A">
            <w:pPr>
              <w:pStyle w:val="body"/>
              <w:spacing w:before="0" w:beforeAutospacing="0" w:after="300" w:afterAutospacing="0" w:line="387" w:lineRule="atLeast"/>
              <w:textAlignment w:val="baseline"/>
              <w:rPr>
                <w:rFonts w:ascii="Georgia" w:hAnsi="Georgia"/>
                <w:color w:val="000000"/>
                <w:sz w:val="22"/>
                <w:szCs w:val="22"/>
              </w:rPr>
            </w:pPr>
            <w:r>
              <w:rPr>
                <w:rStyle w:val="Emphasis"/>
                <w:rFonts w:ascii="Georgia" w:hAnsi="Georgia"/>
                <w:i w:val="0"/>
                <w:iCs w:val="0"/>
                <w:color w:val="000000"/>
                <w:sz w:val="22"/>
                <w:szCs w:val="22"/>
              </w:rPr>
              <w:t>A</w:t>
            </w:r>
            <w:r>
              <w:rPr>
                <w:rFonts w:ascii="Georgia" w:hAnsi="Georgia"/>
                <w:color w:val="000000"/>
                <w:sz w:val="22"/>
                <w:szCs w:val="22"/>
              </w:rPr>
              <w:t>rthropods have a unique visual system, the</w:t>
            </w:r>
            <w:r>
              <w:rPr>
                <w:rStyle w:val="apple-converted-space"/>
                <w:rFonts w:ascii="Georgia" w:hAnsi="Georgia"/>
                <w:color w:val="000000"/>
                <w:sz w:val="22"/>
                <w:szCs w:val="22"/>
              </w:rPr>
              <w:t> </w:t>
            </w:r>
            <w:hyperlink r:id="rId360" w:history="1">
              <w:r>
                <w:rPr>
                  <w:rStyle w:val="Hyperlink"/>
                  <w:rFonts w:ascii="Georgia" w:hAnsi="Georgia"/>
                  <w:sz w:val="22"/>
                  <w:szCs w:val="22"/>
                </w:rPr>
                <w:t>compound eyes</w:t>
              </w:r>
            </w:hyperlink>
            <w:r>
              <w:rPr>
                <w:rFonts w:ascii="Georgia" w:hAnsi="Georgia"/>
                <w:color w:val="000000"/>
                <w:sz w:val="22"/>
                <w:szCs w:val="22"/>
              </w:rPr>
              <w:t>. Or at least most of them do; they are missing in centipedes, millipedes, and most chelicerates. Presumably, the absence of</w:t>
            </w:r>
            <w:r>
              <w:rPr>
                <w:rStyle w:val="apple-converted-space"/>
                <w:rFonts w:ascii="Georgia" w:hAnsi="Georgia"/>
                <w:color w:val="000000"/>
                <w:sz w:val="22"/>
                <w:szCs w:val="22"/>
              </w:rPr>
              <w:t> </w:t>
            </w:r>
            <w:hyperlink r:id="rId361" w:history="1">
              <w:r>
                <w:rPr>
                  <w:rStyle w:val="Hyperlink"/>
                  <w:rFonts w:ascii="Georgia" w:hAnsi="Georgia"/>
                  <w:sz w:val="22"/>
                  <w:szCs w:val="22"/>
                </w:rPr>
                <w:t>compound eyes</w:t>
              </w:r>
            </w:hyperlink>
            <w:r>
              <w:rPr>
                <w:rStyle w:val="apple-converted-space"/>
                <w:rFonts w:ascii="Georgia" w:hAnsi="Georgia"/>
                <w:color w:val="000000"/>
                <w:sz w:val="22"/>
                <w:szCs w:val="22"/>
              </w:rPr>
              <w:t> </w:t>
            </w:r>
            <w:r>
              <w:rPr>
                <w:rFonts w:ascii="Georgia" w:hAnsi="Georgia"/>
                <w:color w:val="000000"/>
                <w:sz w:val="22"/>
                <w:szCs w:val="22"/>
              </w:rPr>
              <w:t>is an advanced trait because they are found in primitive horseshoe crabs, which are chelicerates.</w:t>
            </w:r>
          </w:p>
          <w:p w:rsidR="0069299A" w:rsidRDefault="0069299A">
            <w:pPr>
              <w:pStyle w:val="body"/>
              <w:spacing w:before="0" w:beforeAutospacing="0" w:after="300" w:afterAutospacing="0" w:line="387" w:lineRule="atLeast"/>
              <w:textAlignment w:val="baseline"/>
              <w:rPr>
                <w:rFonts w:ascii="Georgia" w:hAnsi="Georgia"/>
                <w:color w:val="000000"/>
                <w:sz w:val="22"/>
                <w:szCs w:val="22"/>
              </w:rPr>
            </w:pPr>
            <w:r>
              <w:rPr>
                <w:rFonts w:ascii="Georgia" w:hAnsi="Georgia"/>
                <w:color w:val="000000"/>
                <w:sz w:val="22"/>
                <w:szCs w:val="22"/>
              </w:rPr>
              <w:t>The</w:t>
            </w:r>
            <w:r>
              <w:rPr>
                <w:rStyle w:val="apple-converted-space"/>
                <w:rFonts w:ascii="Georgia" w:hAnsi="Georgia"/>
                <w:color w:val="000000"/>
                <w:sz w:val="22"/>
                <w:szCs w:val="22"/>
              </w:rPr>
              <w:t> </w:t>
            </w:r>
            <w:hyperlink r:id="rId362" w:history="1">
              <w:r>
                <w:rPr>
                  <w:rStyle w:val="Hyperlink"/>
                  <w:rFonts w:ascii="Georgia" w:hAnsi="Georgia"/>
                  <w:sz w:val="22"/>
                  <w:szCs w:val="22"/>
                </w:rPr>
                <w:t>compound eye</w:t>
              </w:r>
            </w:hyperlink>
            <w:r>
              <w:rPr>
                <w:rStyle w:val="apple-converted-space"/>
                <w:rFonts w:ascii="Georgia" w:hAnsi="Georgia"/>
                <w:color w:val="000000"/>
                <w:sz w:val="22"/>
                <w:szCs w:val="22"/>
              </w:rPr>
              <w:t> </w:t>
            </w:r>
            <w:r>
              <w:rPr>
                <w:rFonts w:ascii="Georgia" w:hAnsi="Georgia"/>
                <w:color w:val="000000"/>
                <w:sz w:val="22"/>
                <w:szCs w:val="22"/>
              </w:rPr>
              <w:t>is made up of a series of optic units, the ommatidia, the fundamental units for creating the image. Each ommatidium is optically isolated by pigment cells that surround it and is formed from a series of light-sensitive retinular cells that respond to different wavelengths of light, and their responsiveness corresponds to three primary colors. The cells detect different intensities of color as they interpret the small part of the bigger picture that each ommatidium samples. Each of these individual pieces of the picture is combined by the arthropod brain to create the final image.</w:t>
            </w:r>
          </w:p>
          <w:p w:rsidR="0069299A" w:rsidRDefault="0069299A">
            <w:pPr>
              <w:pStyle w:val="body"/>
              <w:spacing w:before="0" w:beforeAutospacing="0" w:after="300" w:afterAutospacing="0" w:line="387" w:lineRule="atLeast"/>
              <w:textAlignment w:val="baseline"/>
              <w:rPr>
                <w:rFonts w:ascii="Georgia" w:hAnsi="Georgia"/>
                <w:color w:val="000000"/>
                <w:sz w:val="22"/>
                <w:szCs w:val="22"/>
              </w:rPr>
            </w:pPr>
            <w:r>
              <w:rPr>
                <w:rFonts w:ascii="Georgia" w:hAnsi="Georgia"/>
                <w:color w:val="000000"/>
                <w:sz w:val="22"/>
                <w:szCs w:val="22"/>
              </w:rPr>
              <w:t>Think of each of the ommatidia as a pixel on a computer screen or television. The retinular cells input a value for each of the red, green, or blue color depths of the pixel. You can see images and motion on the screen as the pixels change their colors. The arthropod eye works much like this, with one notable exception with insects: insects don't see the color red at the upper end of the color spectrum but do see ultraviolet at the lower end of the spectrum.</w:t>
            </w:r>
          </w:p>
          <w:p w:rsidR="0069299A" w:rsidRDefault="0069299A">
            <w:pPr>
              <w:pStyle w:val="body"/>
              <w:spacing w:before="0" w:beforeAutospacing="0" w:after="300" w:afterAutospacing="0" w:line="387" w:lineRule="atLeast"/>
              <w:textAlignment w:val="baseline"/>
              <w:rPr>
                <w:rFonts w:ascii="Georgia" w:hAnsi="Georgia"/>
                <w:color w:val="000000"/>
                <w:sz w:val="22"/>
                <w:szCs w:val="22"/>
              </w:rPr>
            </w:pPr>
            <w:r>
              <w:rPr>
                <w:rFonts w:ascii="Georgia" w:hAnsi="Georgia"/>
                <w:color w:val="000000"/>
                <w:sz w:val="22"/>
                <w:szCs w:val="22"/>
              </w:rPr>
              <w:t>Although the</w:t>
            </w:r>
            <w:r>
              <w:rPr>
                <w:rStyle w:val="apple-converted-space"/>
                <w:rFonts w:ascii="Georgia" w:hAnsi="Georgia"/>
                <w:color w:val="000000"/>
                <w:sz w:val="22"/>
                <w:szCs w:val="22"/>
              </w:rPr>
              <w:t> </w:t>
            </w:r>
            <w:hyperlink r:id="rId363" w:history="1">
              <w:r>
                <w:rPr>
                  <w:rStyle w:val="Hyperlink"/>
                  <w:rFonts w:ascii="Georgia" w:hAnsi="Georgia"/>
                  <w:sz w:val="22"/>
                  <w:szCs w:val="22"/>
                </w:rPr>
                <w:t>compound eye</w:t>
              </w:r>
            </w:hyperlink>
            <w:r>
              <w:rPr>
                <w:rStyle w:val="apple-converted-space"/>
                <w:rFonts w:ascii="Georgia" w:hAnsi="Georgia"/>
                <w:color w:val="000000"/>
                <w:sz w:val="22"/>
                <w:szCs w:val="22"/>
              </w:rPr>
              <w:t> </w:t>
            </w:r>
            <w:r>
              <w:rPr>
                <w:rFonts w:ascii="Georgia" w:hAnsi="Georgia"/>
                <w:color w:val="000000"/>
                <w:sz w:val="22"/>
                <w:szCs w:val="22"/>
              </w:rPr>
              <w:t>is usually identified as an arthropod trait, arthropods also have</w:t>
            </w:r>
            <w:r>
              <w:rPr>
                <w:rStyle w:val="apple-converted-space"/>
                <w:rFonts w:ascii="Georgia" w:hAnsi="Georgia"/>
                <w:color w:val="000000"/>
                <w:sz w:val="22"/>
                <w:szCs w:val="22"/>
              </w:rPr>
              <w:t> </w:t>
            </w:r>
            <w:hyperlink r:id="rId364" w:history="1">
              <w:r>
                <w:rPr>
                  <w:rStyle w:val="Hyperlink"/>
                  <w:rFonts w:ascii="Georgia" w:hAnsi="Georgia"/>
                  <w:sz w:val="22"/>
                  <w:szCs w:val="22"/>
                </w:rPr>
                <w:t>simple eyes</w:t>
              </w:r>
            </w:hyperlink>
            <w:r>
              <w:rPr>
                <w:rStyle w:val="apple-converted-space"/>
                <w:rFonts w:ascii="Georgia" w:hAnsi="Georgia"/>
                <w:color w:val="000000"/>
                <w:sz w:val="22"/>
                <w:szCs w:val="22"/>
              </w:rPr>
              <w:t> </w:t>
            </w:r>
            <w:r>
              <w:rPr>
                <w:rFonts w:ascii="Georgia" w:hAnsi="Georgia"/>
                <w:color w:val="000000"/>
                <w:sz w:val="22"/>
                <w:szCs w:val="22"/>
              </w:rPr>
              <w:t>or</w:t>
            </w:r>
            <w:r>
              <w:rPr>
                <w:rStyle w:val="apple-converted-space"/>
                <w:rFonts w:ascii="Georgia" w:hAnsi="Georgia"/>
                <w:color w:val="000000"/>
                <w:sz w:val="22"/>
                <w:szCs w:val="22"/>
              </w:rPr>
              <w:t> </w:t>
            </w:r>
            <w:hyperlink r:id="rId365" w:history="1">
              <w:r>
                <w:rPr>
                  <w:rStyle w:val="Hyperlink"/>
                  <w:rFonts w:ascii="Georgia" w:hAnsi="Georgia"/>
                  <w:sz w:val="22"/>
                  <w:szCs w:val="22"/>
                </w:rPr>
                <w:t>ocelli.</w:t>
              </w:r>
            </w:hyperlink>
            <w:r>
              <w:rPr>
                <w:rStyle w:val="apple-converted-space"/>
                <w:rFonts w:ascii="Georgia" w:hAnsi="Georgia"/>
                <w:color w:val="000000"/>
                <w:sz w:val="22"/>
                <w:szCs w:val="22"/>
              </w:rPr>
              <w:t> </w:t>
            </w:r>
            <w:r>
              <w:rPr>
                <w:rFonts w:ascii="Georgia" w:hAnsi="Georgia"/>
                <w:color w:val="000000"/>
                <w:sz w:val="22"/>
                <w:szCs w:val="22"/>
              </w:rPr>
              <w:t>The</w:t>
            </w:r>
            <w:r>
              <w:rPr>
                <w:rStyle w:val="apple-converted-space"/>
                <w:rFonts w:ascii="Georgia" w:hAnsi="Georgia"/>
                <w:color w:val="000000"/>
                <w:sz w:val="22"/>
                <w:szCs w:val="22"/>
              </w:rPr>
              <w:t> </w:t>
            </w:r>
            <w:hyperlink r:id="rId366" w:history="1">
              <w:r>
                <w:rPr>
                  <w:rStyle w:val="Hyperlink"/>
                  <w:rFonts w:ascii="Georgia" w:hAnsi="Georgia"/>
                  <w:sz w:val="22"/>
                  <w:szCs w:val="22"/>
                </w:rPr>
                <w:t>simple eyes</w:t>
              </w:r>
            </w:hyperlink>
            <w:r>
              <w:rPr>
                <w:rStyle w:val="apple-converted-space"/>
                <w:rFonts w:ascii="Georgia" w:hAnsi="Georgia"/>
                <w:color w:val="000000"/>
                <w:sz w:val="22"/>
                <w:szCs w:val="22"/>
              </w:rPr>
              <w:t> </w:t>
            </w:r>
            <w:r>
              <w:rPr>
                <w:rFonts w:ascii="Georgia" w:hAnsi="Georgia"/>
                <w:color w:val="000000"/>
                <w:sz w:val="22"/>
                <w:szCs w:val="22"/>
              </w:rPr>
              <w:t>don't usually form images and are usually involved in detecting light intensity. Notable exceptions to this are the large modified</w:t>
            </w:r>
            <w:r>
              <w:rPr>
                <w:rStyle w:val="apple-converted-space"/>
                <w:rFonts w:ascii="Georgia" w:hAnsi="Georgia"/>
                <w:color w:val="000000"/>
                <w:sz w:val="22"/>
                <w:szCs w:val="22"/>
              </w:rPr>
              <w:t> </w:t>
            </w:r>
            <w:hyperlink r:id="rId367" w:history="1">
              <w:r>
                <w:rPr>
                  <w:rStyle w:val="Hyperlink"/>
                  <w:rFonts w:ascii="Georgia" w:hAnsi="Georgia"/>
                  <w:sz w:val="22"/>
                  <w:szCs w:val="22"/>
                </w:rPr>
                <w:t>simple eyes</w:t>
              </w:r>
            </w:hyperlink>
            <w:r>
              <w:rPr>
                <w:rStyle w:val="apple-converted-space"/>
                <w:rFonts w:ascii="Georgia" w:hAnsi="Georgia"/>
                <w:color w:val="000000"/>
                <w:sz w:val="22"/>
                <w:szCs w:val="22"/>
              </w:rPr>
              <w:t> </w:t>
            </w:r>
            <w:r>
              <w:rPr>
                <w:rFonts w:ascii="Georgia" w:hAnsi="Georgia"/>
                <w:color w:val="000000"/>
                <w:sz w:val="22"/>
                <w:szCs w:val="22"/>
              </w:rPr>
              <w:t>of hunting spiders. The loss of the image-forming</w:t>
            </w:r>
            <w:r>
              <w:rPr>
                <w:rStyle w:val="apple-converted-space"/>
                <w:rFonts w:ascii="Georgia" w:hAnsi="Georgia"/>
                <w:color w:val="000000"/>
                <w:sz w:val="22"/>
                <w:szCs w:val="22"/>
              </w:rPr>
              <w:t> </w:t>
            </w:r>
            <w:hyperlink r:id="rId368" w:history="1">
              <w:r>
                <w:rPr>
                  <w:rStyle w:val="Hyperlink"/>
                  <w:rFonts w:ascii="Georgia" w:hAnsi="Georgia"/>
                  <w:sz w:val="22"/>
                  <w:szCs w:val="22"/>
                </w:rPr>
                <w:t>compound eye</w:t>
              </w:r>
            </w:hyperlink>
            <w:r>
              <w:rPr>
                <w:rStyle w:val="apple-converted-space"/>
                <w:rFonts w:ascii="Georgia" w:hAnsi="Georgia"/>
                <w:color w:val="000000"/>
                <w:sz w:val="22"/>
                <w:szCs w:val="22"/>
              </w:rPr>
              <w:t> </w:t>
            </w:r>
            <w:r>
              <w:rPr>
                <w:rFonts w:ascii="Georgia" w:hAnsi="Georgia"/>
                <w:color w:val="000000"/>
                <w:sz w:val="22"/>
                <w:szCs w:val="22"/>
              </w:rPr>
              <w:t>early in the evolution of the chelicerates left these spiders with only the</w:t>
            </w:r>
            <w:r>
              <w:rPr>
                <w:rStyle w:val="apple-converted-space"/>
                <w:rFonts w:ascii="Georgia" w:hAnsi="Georgia"/>
                <w:color w:val="000000"/>
                <w:sz w:val="22"/>
                <w:szCs w:val="22"/>
              </w:rPr>
              <w:t> </w:t>
            </w:r>
            <w:hyperlink r:id="rId369" w:history="1">
              <w:r>
                <w:rPr>
                  <w:rStyle w:val="Hyperlink"/>
                  <w:rFonts w:ascii="Georgia" w:hAnsi="Georgia"/>
                  <w:sz w:val="22"/>
                  <w:szCs w:val="22"/>
                </w:rPr>
                <w:t>simple eyes</w:t>
              </w:r>
            </w:hyperlink>
            <w:r>
              <w:rPr>
                <w:rStyle w:val="apple-converted-space"/>
                <w:rFonts w:ascii="Georgia" w:hAnsi="Georgia"/>
                <w:color w:val="000000"/>
                <w:sz w:val="22"/>
                <w:szCs w:val="22"/>
              </w:rPr>
              <w:t> </w:t>
            </w:r>
            <w:r>
              <w:rPr>
                <w:rFonts w:ascii="Georgia" w:hAnsi="Georgia"/>
                <w:color w:val="000000"/>
                <w:sz w:val="22"/>
                <w:szCs w:val="22"/>
              </w:rPr>
              <w:t>that could be modified for forming images.</w:t>
            </w:r>
          </w:p>
          <w:p w:rsidR="0069299A" w:rsidRDefault="0069299A">
            <w:pPr>
              <w:rPr>
                <w:szCs w:val="24"/>
              </w:rPr>
            </w:pPr>
            <w:r>
              <w:t> </w:t>
            </w:r>
          </w:p>
        </w:tc>
        <w:tc>
          <w:tcPr>
            <w:tcW w:w="0" w:type="auto"/>
            <w:vAlign w:val="center"/>
            <w:hideMark/>
          </w:tcPr>
          <w:p w:rsidR="0069299A" w:rsidRDefault="0069299A">
            <w:pPr>
              <w:rPr>
                <w:sz w:val="20"/>
                <w:szCs w:val="20"/>
              </w:rPr>
            </w:pPr>
          </w:p>
        </w:tc>
        <w:tc>
          <w:tcPr>
            <w:tcW w:w="0" w:type="auto"/>
            <w:vAlign w:val="center"/>
            <w:hideMark/>
          </w:tcPr>
          <w:p w:rsidR="0069299A" w:rsidRDefault="0069299A">
            <w:pPr>
              <w:rPr>
                <w:sz w:val="20"/>
                <w:szCs w:val="20"/>
              </w:rPr>
            </w:pPr>
          </w:p>
        </w:tc>
      </w:tr>
    </w:tbl>
    <w:p w:rsidR="0069299A" w:rsidRDefault="0069299A">
      <w:pPr>
        <w:rPr>
          <w:sz w:val="36"/>
          <w:szCs w:val="36"/>
        </w:rPr>
      </w:pPr>
    </w:p>
    <w:tbl>
      <w:tblPr>
        <w:tblW w:w="11487" w:type="dxa"/>
        <w:tblCellSpacing w:w="15" w:type="dxa"/>
        <w:tblCellMar>
          <w:top w:w="150" w:type="dxa"/>
          <w:left w:w="150" w:type="dxa"/>
          <w:bottom w:w="150" w:type="dxa"/>
          <w:right w:w="150" w:type="dxa"/>
        </w:tblCellMar>
        <w:tblLook w:val="04A0"/>
      </w:tblPr>
      <w:tblGrid>
        <w:gridCol w:w="10794"/>
        <w:gridCol w:w="339"/>
        <w:gridCol w:w="354"/>
      </w:tblGrid>
      <w:tr w:rsidR="0069299A" w:rsidTr="00BA4005">
        <w:trPr>
          <w:tblCellSpacing w:w="15" w:type="dxa"/>
        </w:trPr>
        <w:tc>
          <w:tcPr>
            <w:tcW w:w="11427" w:type="dxa"/>
            <w:gridSpan w:val="3"/>
            <w:hideMark/>
          </w:tcPr>
          <w:p w:rsidR="0069299A" w:rsidRDefault="0069299A">
            <w:pPr>
              <w:pStyle w:val="Heading1"/>
              <w:spacing w:before="340" w:beforeAutospacing="0" w:after="0" w:afterAutospacing="0"/>
              <w:textAlignment w:val="baseline"/>
              <w:rPr>
                <w:rFonts w:ascii="Arial" w:hAnsi="Arial" w:cs="Arial"/>
                <w:color w:val="5E838F"/>
                <w:sz w:val="39"/>
                <w:szCs w:val="39"/>
              </w:rPr>
            </w:pPr>
            <w:r>
              <w:rPr>
                <w:sz w:val="36"/>
                <w:szCs w:val="36"/>
              </w:rPr>
              <w:lastRenderedPageBreak/>
              <w:br w:type="page"/>
            </w:r>
            <w:r>
              <w:rPr>
                <w:rFonts w:ascii="Arial" w:hAnsi="Arial" w:cs="Arial"/>
                <w:color w:val="5E838F"/>
                <w:sz w:val="39"/>
                <w:szCs w:val="39"/>
              </w:rPr>
              <w:t>Three pairs of postoral appendages</w:t>
            </w:r>
          </w:p>
        </w:tc>
      </w:tr>
      <w:tr w:rsidR="0069299A" w:rsidTr="00BA4005">
        <w:trPr>
          <w:tblCellSpacing w:w="15" w:type="dxa"/>
        </w:trPr>
        <w:tc>
          <w:tcPr>
            <w:tcW w:w="10625" w:type="dxa"/>
            <w:hideMark/>
          </w:tcPr>
          <w:p w:rsidR="0069299A" w:rsidRDefault="0069299A">
            <w:pPr>
              <w:pStyle w:val="body"/>
              <w:spacing w:before="0" w:beforeAutospacing="0" w:after="300" w:afterAutospacing="0" w:line="387" w:lineRule="atLeast"/>
              <w:textAlignment w:val="baseline"/>
              <w:rPr>
                <w:rFonts w:ascii="Georgia" w:hAnsi="Georgia"/>
                <w:color w:val="000000"/>
                <w:sz w:val="22"/>
                <w:szCs w:val="22"/>
              </w:rPr>
            </w:pPr>
            <w:r>
              <w:rPr>
                <w:rStyle w:val="Emphasis"/>
                <w:rFonts w:ascii="Georgia" w:hAnsi="Georgia"/>
                <w:i w:val="0"/>
                <w:iCs w:val="0"/>
                <w:color w:val="000000"/>
                <w:sz w:val="22"/>
                <w:szCs w:val="22"/>
              </w:rPr>
              <w:t>W</w:t>
            </w:r>
            <w:r>
              <w:rPr>
                <w:rFonts w:ascii="Georgia" w:hAnsi="Georgia"/>
                <w:color w:val="000000"/>
                <w:sz w:val="22"/>
                <w:szCs w:val="22"/>
              </w:rPr>
              <w:t>hile the first</w:t>
            </w:r>
            <w:r>
              <w:rPr>
                <w:rStyle w:val="apple-converted-space"/>
                <w:rFonts w:ascii="Georgia" w:hAnsi="Georgia"/>
                <w:color w:val="000000"/>
                <w:sz w:val="22"/>
                <w:szCs w:val="22"/>
              </w:rPr>
              <w:t> </w:t>
            </w:r>
            <w:hyperlink r:id="rId370" w:history="1">
              <w:r>
                <w:rPr>
                  <w:rStyle w:val="Hyperlink"/>
                  <w:rFonts w:ascii="Georgia" w:hAnsi="Georgia"/>
                  <w:sz w:val="22"/>
                  <w:szCs w:val="22"/>
                </w:rPr>
                <w:t>tagma</w:t>
              </w:r>
            </w:hyperlink>
            <w:r>
              <w:rPr>
                <w:rStyle w:val="apple-converted-space"/>
                <w:rFonts w:ascii="Georgia" w:hAnsi="Georgia"/>
                <w:color w:val="000000"/>
                <w:sz w:val="22"/>
                <w:szCs w:val="22"/>
              </w:rPr>
              <w:t> </w:t>
            </w:r>
            <w:r>
              <w:rPr>
                <w:rFonts w:ascii="Georgia" w:hAnsi="Georgia"/>
                <w:color w:val="000000"/>
                <w:sz w:val="22"/>
                <w:szCs w:val="22"/>
              </w:rPr>
              <w:t>in all three arthropod subphyla shares the same first three components of an acron and two true segments, there is a major difference between the head of mandibulate crustacean and tracheates and the</w:t>
            </w:r>
            <w:r>
              <w:rPr>
                <w:rStyle w:val="apple-converted-space"/>
                <w:rFonts w:ascii="Georgia" w:hAnsi="Georgia"/>
                <w:color w:val="000000"/>
                <w:sz w:val="22"/>
                <w:szCs w:val="22"/>
              </w:rPr>
              <w:t> </w:t>
            </w:r>
            <w:hyperlink r:id="rId371" w:history="1">
              <w:r>
                <w:rPr>
                  <w:rStyle w:val="Hyperlink"/>
                  <w:rFonts w:ascii="Georgia" w:hAnsi="Georgia"/>
                  <w:sz w:val="22"/>
                  <w:szCs w:val="22"/>
                </w:rPr>
                <w:t>prosoma</w:t>
              </w:r>
            </w:hyperlink>
            <w:r>
              <w:rPr>
                <w:rStyle w:val="apple-converted-space"/>
                <w:rFonts w:ascii="Georgia" w:hAnsi="Georgia"/>
                <w:color w:val="000000"/>
                <w:sz w:val="22"/>
                <w:szCs w:val="22"/>
              </w:rPr>
              <w:t> </w:t>
            </w:r>
            <w:r>
              <w:rPr>
                <w:rFonts w:ascii="Georgia" w:hAnsi="Georgia"/>
                <w:color w:val="000000"/>
                <w:sz w:val="22"/>
                <w:szCs w:val="22"/>
              </w:rPr>
              <w:t>of the chelicerates. In the mandibulates, there are three post oral appendages; in the chelicerates, there are five. In the mandibulate subphyla, the first post oral appendage is the</w:t>
            </w:r>
            <w:r>
              <w:rPr>
                <w:rStyle w:val="apple-converted-space"/>
                <w:rFonts w:ascii="Georgia" w:hAnsi="Georgia"/>
                <w:color w:val="000000"/>
                <w:sz w:val="22"/>
                <w:szCs w:val="22"/>
              </w:rPr>
              <w:t> </w:t>
            </w:r>
            <w:hyperlink r:id="rId372" w:history="1">
              <w:r>
                <w:rPr>
                  <w:rStyle w:val="Hyperlink"/>
                  <w:rFonts w:ascii="Georgia" w:hAnsi="Georgia"/>
                  <w:sz w:val="22"/>
                  <w:szCs w:val="22"/>
                </w:rPr>
                <w:t>mandible</w:t>
              </w:r>
            </w:hyperlink>
            <w:r>
              <w:rPr>
                <w:rFonts w:ascii="Georgia" w:hAnsi="Georgia"/>
                <w:color w:val="000000"/>
                <w:sz w:val="22"/>
                <w:szCs w:val="22"/>
              </w:rPr>
              <w:t>, and this is the main feeding structure. Behind it are two pairs of</w:t>
            </w:r>
            <w:r>
              <w:rPr>
                <w:rStyle w:val="apple-converted-space"/>
                <w:rFonts w:ascii="Georgia" w:hAnsi="Georgia"/>
                <w:color w:val="000000"/>
                <w:sz w:val="22"/>
                <w:szCs w:val="22"/>
              </w:rPr>
              <w:t> </w:t>
            </w:r>
            <w:hyperlink r:id="rId373" w:history="1">
              <w:r>
                <w:rPr>
                  <w:rStyle w:val="Hyperlink"/>
                  <w:rFonts w:ascii="Georgia" w:hAnsi="Georgia"/>
                  <w:sz w:val="22"/>
                  <w:szCs w:val="22"/>
                </w:rPr>
                <w:t>maxilla,</w:t>
              </w:r>
            </w:hyperlink>
            <w:r>
              <w:rPr>
                <w:rStyle w:val="apple-converted-space"/>
                <w:rFonts w:ascii="Georgia" w:hAnsi="Georgia"/>
                <w:color w:val="000000"/>
                <w:sz w:val="22"/>
                <w:szCs w:val="22"/>
              </w:rPr>
              <w:t> </w:t>
            </w:r>
            <w:r>
              <w:rPr>
                <w:rFonts w:ascii="Georgia" w:hAnsi="Georgia"/>
                <w:color w:val="000000"/>
                <w:sz w:val="22"/>
                <w:szCs w:val="22"/>
              </w:rPr>
              <w:t>the last of which is fused in insects and referred to as the</w:t>
            </w:r>
            <w:r>
              <w:rPr>
                <w:rStyle w:val="apple-converted-space"/>
                <w:rFonts w:ascii="Georgia" w:hAnsi="Georgia"/>
                <w:color w:val="000000"/>
                <w:sz w:val="22"/>
                <w:szCs w:val="22"/>
              </w:rPr>
              <w:t> </w:t>
            </w:r>
            <w:hyperlink r:id="rId374" w:history="1">
              <w:r>
                <w:rPr>
                  <w:rStyle w:val="Hyperlink"/>
                  <w:rFonts w:ascii="Georgia" w:hAnsi="Georgia"/>
                  <w:sz w:val="22"/>
                  <w:szCs w:val="22"/>
                </w:rPr>
                <w:t>labium.</w:t>
              </w:r>
            </w:hyperlink>
            <w:r>
              <w:rPr>
                <w:rStyle w:val="apple-converted-space"/>
                <w:rFonts w:ascii="Georgia" w:hAnsi="Georgia"/>
                <w:color w:val="000000"/>
                <w:sz w:val="22"/>
                <w:szCs w:val="22"/>
              </w:rPr>
              <w:t> </w:t>
            </w:r>
            <w:r>
              <w:rPr>
                <w:rFonts w:ascii="Georgia" w:hAnsi="Georgia"/>
                <w:color w:val="000000"/>
                <w:sz w:val="22"/>
                <w:szCs w:val="22"/>
              </w:rPr>
              <w:t>In the chelicerates, the main feeding appendages of the</w:t>
            </w:r>
            <w:r>
              <w:rPr>
                <w:rStyle w:val="apple-converted-space"/>
                <w:rFonts w:ascii="Georgia" w:hAnsi="Georgia"/>
                <w:color w:val="000000"/>
                <w:sz w:val="22"/>
                <w:szCs w:val="22"/>
              </w:rPr>
              <w:t> </w:t>
            </w:r>
            <w:hyperlink r:id="rId375" w:history="1">
              <w:r>
                <w:rPr>
                  <w:rStyle w:val="Hyperlink"/>
                  <w:rFonts w:ascii="Georgia" w:hAnsi="Georgia"/>
                  <w:sz w:val="22"/>
                  <w:szCs w:val="22"/>
                </w:rPr>
                <w:t>chelicerae</w:t>
              </w:r>
            </w:hyperlink>
            <w:r>
              <w:rPr>
                <w:rStyle w:val="apple-converted-space"/>
                <w:rFonts w:ascii="Georgia" w:hAnsi="Georgia"/>
                <w:color w:val="000000"/>
                <w:sz w:val="22"/>
                <w:szCs w:val="22"/>
              </w:rPr>
              <w:t> </w:t>
            </w:r>
            <w:r>
              <w:rPr>
                <w:rFonts w:ascii="Georgia" w:hAnsi="Georgia"/>
                <w:color w:val="000000"/>
                <w:sz w:val="22"/>
                <w:szCs w:val="22"/>
              </w:rPr>
              <w:t>are preoral and located on the second true segment of the first</w:t>
            </w:r>
            <w:r>
              <w:rPr>
                <w:rStyle w:val="apple-converted-space"/>
                <w:rFonts w:ascii="Georgia" w:hAnsi="Georgia"/>
                <w:color w:val="000000"/>
                <w:sz w:val="22"/>
                <w:szCs w:val="22"/>
              </w:rPr>
              <w:t> </w:t>
            </w:r>
            <w:hyperlink r:id="rId376" w:history="1">
              <w:r>
                <w:rPr>
                  <w:rStyle w:val="Hyperlink"/>
                  <w:rFonts w:ascii="Georgia" w:hAnsi="Georgia"/>
                  <w:sz w:val="22"/>
                  <w:szCs w:val="22"/>
                </w:rPr>
                <w:t>tagma.</w:t>
              </w:r>
            </w:hyperlink>
            <w:r>
              <w:rPr>
                <w:rStyle w:val="apple-converted-space"/>
                <w:rFonts w:ascii="Georgia" w:hAnsi="Georgia"/>
                <w:color w:val="000000"/>
                <w:sz w:val="22"/>
                <w:szCs w:val="22"/>
              </w:rPr>
              <w:t> </w:t>
            </w:r>
            <w:r>
              <w:rPr>
                <w:rFonts w:ascii="Georgia" w:hAnsi="Georgia"/>
                <w:color w:val="000000"/>
                <w:sz w:val="22"/>
                <w:szCs w:val="22"/>
              </w:rPr>
              <w:t xml:space="preserve">The first pair of post oral appendages </w:t>
            </w:r>
            <w:proofErr w:type="gramStart"/>
            <w:r>
              <w:rPr>
                <w:rFonts w:ascii="Georgia" w:hAnsi="Georgia"/>
                <w:color w:val="000000"/>
                <w:sz w:val="22"/>
                <w:szCs w:val="22"/>
              </w:rPr>
              <w:t>are</w:t>
            </w:r>
            <w:proofErr w:type="gramEnd"/>
            <w:r>
              <w:rPr>
                <w:rFonts w:ascii="Georgia" w:hAnsi="Georgia"/>
                <w:color w:val="000000"/>
                <w:sz w:val="22"/>
                <w:szCs w:val="22"/>
              </w:rPr>
              <w:t xml:space="preserve"> the</w:t>
            </w:r>
            <w:hyperlink r:id="rId377" w:history="1">
              <w:r>
                <w:rPr>
                  <w:rStyle w:val="Hyperlink"/>
                  <w:rFonts w:ascii="Georgia" w:hAnsi="Georgia"/>
                  <w:sz w:val="22"/>
                  <w:szCs w:val="22"/>
                </w:rPr>
                <w:t>pedipalps</w:t>
              </w:r>
            </w:hyperlink>
            <w:r>
              <w:rPr>
                <w:rFonts w:ascii="Georgia" w:hAnsi="Georgia"/>
                <w:color w:val="000000"/>
                <w:sz w:val="22"/>
                <w:szCs w:val="22"/>
              </w:rPr>
              <w:t>, followed by the four pairs of walking legs.</w:t>
            </w:r>
          </w:p>
        </w:tc>
        <w:tc>
          <w:tcPr>
            <w:tcW w:w="0" w:type="auto"/>
            <w:vAlign w:val="center"/>
            <w:hideMark/>
          </w:tcPr>
          <w:p w:rsidR="0069299A" w:rsidRDefault="0069299A">
            <w:pPr>
              <w:rPr>
                <w:sz w:val="20"/>
                <w:szCs w:val="20"/>
              </w:rPr>
            </w:pPr>
          </w:p>
        </w:tc>
        <w:tc>
          <w:tcPr>
            <w:tcW w:w="0" w:type="auto"/>
            <w:vAlign w:val="center"/>
            <w:hideMark/>
          </w:tcPr>
          <w:p w:rsidR="0069299A" w:rsidRDefault="0069299A">
            <w:pPr>
              <w:rPr>
                <w:sz w:val="20"/>
                <w:szCs w:val="20"/>
              </w:rPr>
            </w:pPr>
          </w:p>
        </w:tc>
      </w:tr>
    </w:tbl>
    <w:p w:rsidR="0069299A" w:rsidRDefault="0069299A">
      <w:pPr>
        <w:rPr>
          <w:sz w:val="36"/>
          <w:szCs w:val="36"/>
        </w:rPr>
      </w:pPr>
    </w:p>
    <w:p w:rsidR="0069299A" w:rsidRDefault="0069299A">
      <w:pPr>
        <w:rPr>
          <w:sz w:val="36"/>
          <w:szCs w:val="36"/>
        </w:rPr>
      </w:pPr>
      <w:r>
        <w:rPr>
          <w:sz w:val="36"/>
          <w:szCs w:val="36"/>
        </w:rPr>
        <w:br w:type="page"/>
      </w:r>
    </w:p>
    <w:tbl>
      <w:tblPr>
        <w:tblW w:w="12300" w:type="dxa"/>
        <w:tblCellSpacing w:w="15" w:type="dxa"/>
        <w:tblCellMar>
          <w:top w:w="150" w:type="dxa"/>
          <w:left w:w="150" w:type="dxa"/>
          <w:bottom w:w="150" w:type="dxa"/>
          <w:right w:w="150" w:type="dxa"/>
        </w:tblCellMar>
        <w:tblLook w:val="04A0"/>
      </w:tblPr>
      <w:tblGrid>
        <w:gridCol w:w="9483"/>
        <w:gridCol w:w="1401"/>
        <w:gridCol w:w="1416"/>
      </w:tblGrid>
      <w:tr w:rsidR="0069299A" w:rsidTr="0069299A">
        <w:trPr>
          <w:tblCellSpacing w:w="15" w:type="dxa"/>
        </w:trPr>
        <w:tc>
          <w:tcPr>
            <w:tcW w:w="10950" w:type="dxa"/>
            <w:gridSpan w:val="3"/>
            <w:hideMark/>
          </w:tcPr>
          <w:p w:rsidR="0069299A" w:rsidRDefault="0069299A">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lastRenderedPageBreak/>
              <w:t>Pair of preoral antennae</w:t>
            </w:r>
          </w:p>
        </w:tc>
      </w:tr>
      <w:tr w:rsidR="0069299A" w:rsidTr="0069299A">
        <w:trPr>
          <w:tblCellSpacing w:w="15" w:type="dxa"/>
        </w:trPr>
        <w:tc>
          <w:tcPr>
            <w:tcW w:w="3975" w:type="dxa"/>
            <w:hideMark/>
          </w:tcPr>
          <w:p w:rsidR="0069299A" w:rsidRDefault="0069299A">
            <w:pPr>
              <w:pStyle w:val="body"/>
              <w:spacing w:before="0" w:beforeAutospacing="0" w:after="300" w:afterAutospacing="0" w:line="682" w:lineRule="atLeast"/>
              <w:textAlignment w:val="baseline"/>
              <w:rPr>
                <w:rFonts w:ascii="Georgia" w:hAnsi="Georgia"/>
                <w:color w:val="000000"/>
                <w:sz w:val="22"/>
                <w:szCs w:val="22"/>
              </w:rPr>
            </w:pPr>
            <w:r>
              <w:rPr>
                <w:rStyle w:val="Emphasis"/>
                <w:rFonts w:ascii="Georgia" w:hAnsi="Georgia"/>
                <w:i w:val="0"/>
                <w:iCs w:val="0"/>
                <w:color w:val="000000"/>
                <w:sz w:val="22"/>
                <w:szCs w:val="22"/>
              </w:rPr>
              <w:t>T</w:t>
            </w:r>
            <w:r>
              <w:rPr>
                <w:rFonts w:ascii="Georgia" w:hAnsi="Georgia"/>
                <w:color w:val="000000"/>
                <w:sz w:val="22"/>
                <w:szCs w:val="22"/>
              </w:rPr>
              <w:t>he acron and the first two true segments of the body form the anterior part of the head, and this is reflected in the structure of the tripartite brain of all arthropods. Only true segments have appendages, and</w:t>
            </w:r>
            <w:r>
              <w:rPr>
                <w:rStyle w:val="apple-converted-space"/>
                <w:rFonts w:ascii="Georgia" w:hAnsi="Georgia"/>
                <w:color w:val="000000"/>
                <w:sz w:val="22"/>
                <w:szCs w:val="22"/>
              </w:rPr>
              <w:t> </w:t>
            </w:r>
            <w:hyperlink r:id="rId378" w:history="1">
              <w:r>
                <w:rPr>
                  <w:rStyle w:val="Hyperlink"/>
                  <w:rFonts w:ascii="Georgia" w:hAnsi="Georgia"/>
                  <w:sz w:val="22"/>
                  <w:szCs w:val="22"/>
                </w:rPr>
                <w:t>antennae</w:t>
              </w:r>
            </w:hyperlink>
            <w:r>
              <w:rPr>
                <w:rStyle w:val="apple-converted-space"/>
                <w:rFonts w:ascii="Georgia" w:hAnsi="Georgia"/>
                <w:color w:val="000000"/>
                <w:sz w:val="22"/>
                <w:szCs w:val="22"/>
              </w:rPr>
              <w:t> </w:t>
            </w:r>
            <w:r>
              <w:rPr>
                <w:rFonts w:ascii="Georgia" w:hAnsi="Georgia"/>
                <w:color w:val="000000"/>
                <w:sz w:val="22"/>
                <w:szCs w:val="22"/>
              </w:rPr>
              <w:t>are the first pair in both Crustacea and Tracheata; the second segment is missing in the chelicerates, as, too, are their</w:t>
            </w:r>
            <w:r>
              <w:rPr>
                <w:rStyle w:val="apple-converted-space"/>
                <w:rFonts w:ascii="Georgia" w:hAnsi="Georgia"/>
                <w:color w:val="000000"/>
                <w:sz w:val="22"/>
                <w:szCs w:val="22"/>
              </w:rPr>
              <w:t> </w:t>
            </w:r>
            <w:hyperlink r:id="rId379" w:history="1">
              <w:r>
                <w:rPr>
                  <w:rStyle w:val="Hyperlink"/>
                  <w:rFonts w:ascii="Georgia" w:hAnsi="Georgia"/>
                  <w:sz w:val="22"/>
                  <w:szCs w:val="22"/>
                </w:rPr>
                <w:t>antennae.</w:t>
              </w:r>
            </w:hyperlink>
            <w:r>
              <w:rPr>
                <w:rFonts w:ascii="Georgia" w:hAnsi="Georgia"/>
                <w:color w:val="000000"/>
                <w:sz w:val="22"/>
                <w:szCs w:val="22"/>
              </w:rPr>
              <w:t>Appendages on the second true segment of the head differ in the three arthropod subphyla: second</w:t>
            </w:r>
            <w:r>
              <w:rPr>
                <w:rStyle w:val="apple-converted-space"/>
                <w:rFonts w:ascii="Georgia" w:hAnsi="Georgia"/>
                <w:color w:val="000000"/>
                <w:sz w:val="22"/>
                <w:szCs w:val="22"/>
              </w:rPr>
              <w:t> </w:t>
            </w:r>
            <w:hyperlink r:id="rId380" w:history="1">
              <w:r>
                <w:rPr>
                  <w:rStyle w:val="Hyperlink"/>
                  <w:rFonts w:ascii="Georgia" w:hAnsi="Georgia"/>
                  <w:sz w:val="22"/>
                  <w:szCs w:val="22"/>
                </w:rPr>
                <w:t>antennae</w:t>
              </w:r>
            </w:hyperlink>
            <w:r>
              <w:rPr>
                <w:rStyle w:val="apple-converted-space"/>
                <w:rFonts w:ascii="Georgia" w:hAnsi="Georgia"/>
                <w:color w:val="000000"/>
                <w:sz w:val="22"/>
                <w:szCs w:val="22"/>
              </w:rPr>
              <w:t> </w:t>
            </w:r>
            <w:r>
              <w:rPr>
                <w:rFonts w:ascii="Georgia" w:hAnsi="Georgia"/>
                <w:color w:val="000000"/>
                <w:sz w:val="22"/>
                <w:szCs w:val="22"/>
              </w:rPr>
              <w:t>in crustaceans, the</w:t>
            </w:r>
            <w:r>
              <w:rPr>
                <w:rStyle w:val="apple-converted-space"/>
                <w:rFonts w:ascii="Georgia" w:hAnsi="Georgia"/>
                <w:color w:val="000000"/>
                <w:sz w:val="22"/>
                <w:szCs w:val="22"/>
              </w:rPr>
              <w:t> </w:t>
            </w:r>
            <w:hyperlink r:id="rId381" w:history="1">
              <w:r>
                <w:rPr>
                  <w:rStyle w:val="Hyperlink"/>
                  <w:rFonts w:ascii="Georgia" w:hAnsi="Georgia"/>
                  <w:sz w:val="22"/>
                  <w:szCs w:val="22"/>
                </w:rPr>
                <w:t>chelicerae</w:t>
              </w:r>
            </w:hyperlink>
            <w:r>
              <w:rPr>
                <w:rStyle w:val="apple-converted-space"/>
                <w:rFonts w:ascii="Georgia" w:hAnsi="Georgia"/>
                <w:color w:val="000000"/>
                <w:sz w:val="22"/>
                <w:szCs w:val="22"/>
              </w:rPr>
              <w:t> </w:t>
            </w:r>
            <w:r>
              <w:rPr>
                <w:rFonts w:ascii="Georgia" w:hAnsi="Georgia"/>
                <w:color w:val="000000"/>
                <w:sz w:val="22"/>
                <w:szCs w:val="22"/>
              </w:rPr>
              <w:t>in chelicerates, and nothing in tracheates.</w:t>
            </w:r>
          </w:p>
        </w:tc>
        <w:tc>
          <w:tcPr>
            <w:tcW w:w="0" w:type="auto"/>
            <w:vAlign w:val="center"/>
            <w:hideMark/>
          </w:tcPr>
          <w:p w:rsidR="0069299A" w:rsidRDefault="0069299A">
            <w:pPr>
              <w:rPr>
                <w:sz w:val="20"/>
                <w:szCs w:val="20"/>
              </w:rPr>
            </w:pPr>
          </w:p>
        </w:tc>
        <w:tc>
          <w:tcPr>
            <w:tcW w:w="0" w:type="auto"/>
            <w:vAlign w:val="center"/>
            <w:hideMark/>
          </w:tcPr>
          <w:p w:rsidR="0069299A" w:rsidRDefault="0069299A">
            <w:pPr>
              <w:rPr>
                <w:sz w:val="20"/>
                <w:szCs w:val="20"/>
              </w:rPr>
            </w:pPr>
          </w:p>
        </w:tc>
      </w:tr>
    </w:tbl>
    <w:p w:rsidR="0069299A" w:rsidRDefault="0069299A">
      <w:pPr>
        <w:rPr>
          <w:sz w:val="36"/>
          <w:szCs w:val="36"/>
        </w:rPr>
      </w:pPr>
    </w:p>
    <w:p w:rsidR="0069299A" w:rsidRDefault="0069299A">
      <w:pPr>
        <w:rPr>
          <w:sz w:val="36"/>
          <w:szCs w:val="36"/>
        </w:rPr>
      </w:pPr>
      <w:r>
        <w:rPr>
          <w:sz w:val="36"/>
          <w:szCs w:val="36"/>
        </w:rPr>
        <w:br w:type="page"/>
      </w:r>
    </w:p>
    <w:tbl>
      <w:tblPr>
        <w:tblW w:w="12300" w:type="dxa"/>
        <w:tblCellSpacing w:w="15" w:type="dxa"/>
        <w:tblCellMar>
          <w:top w:w="150" w:type="dxa"/>
          <w:left w:w="150" w:type="dxa"/>
          <w:bottom w:w="150" w:type="dxa"/>
          <w:right w:w="150" w:type="dxa"/>
        </w:tblCellMar>
        <w:tblLook w:val="04A0"/>
      </w:tblPr>
      <w:tblGrid>
        <w:gridCol w:w="10157"/>
        <w:gridCol w:w="1064"/>
        <w:gridCol w:w="1079"/>
      </w:tblGrid>
      <w:tr w:rsidR="0069299A" w:rsidTr="0069299A">
        <w:trPr>
          <w:tblCellSpacing w:w="15" w:type="dxa"/>
        </w:trPr>
        <w:tc>
          <w:tcPr>
            <w:tcW w:w="10950" w:type="dxa"/>
            <w:gridSpan w:val="3"/>
            <w:hideMark/>
          </w:tcPr>
          <w:p w:rsidR="0069299A" w:rsidRDefault="0069299A" w:rsidP="0069299A">
            <w:pPr>
              <w:pStyle w:val="Heading1"/>
              <w:spacing w:before="340" w:beforeAutospacing="0" w:after="0" w:afterAutospacing="0" w:line="360" w:lineRule="auto"/>
              <w:textAlignment w:val="baseline"/>
              <w:rPr>
                <w:rFonts w:ascii="Arial" w:hAnsi="Arial" w:cs="Arial"/>
                <w:color w:val="5E838F"/>
                <w:sz w:val="39"/>
                <w:szCs w:val="39"/>
              </w:rPr>
            </w:pPr>
            <w:r>
              <w:rPr>
                <w:rFonts w:ascii="Arial" w:hAnsi="Arial" w:cs="Arial"/>
                <w:color w:val="5E838F"/>
                <w:sz w:val="39"/>
                <w:szCs w:val="39"/>
              </w:rPr>
              <w:lastRenderedPageBreak/>
              <w:t>Phylum Arthropoda</w:t>
            </w:r>
          </w:p>
        </w:tc>
      </w:tr>
      <w:tr w:rsidR="0069299A" w:rsidTr="0069299A">
        <w:trPr>
          <w:tblCellSpacing w:w="15" w:type="dxa"/>
        </w:trPr>
        <w:tc>
          <w:tcPr>
            <w:tcW w:w="7950" w:type="dxa"/>
            <w:hideMark/>
          </w:tcPr>
          <w:p w:rsidR="0069299A" w:rsidRDefault="0069299A" w:rsidP="0069299A">
            <w:pPr>
              <w:pStyle w:val="body"/>
              <w:spacing w:before="0" w:beforeAutospacing="0" w:after="300" w:afterAutospacing="0" w:line="360" w:lineRule="auto"/>
              <w:textAlignment w:val="baseline"/>
              <w:rPr>
                <w:rFonts w:ascii="Georgia" w:hAnsi="Georgia"/>
                <w:color w:val="000000"/>
                <w:sz w:val="22"/>
                <w:szCs w:val="22"/>
              </w:rPr>
            </w:pPr>
            <w:r>
              <w:rPr>
                <w:rStyle w:val="Emphasis"/>
                <w:rFonts w:ascii="Georgia" w:hAnsi="Georgia"/>
                <w:i w:val="0"/>
                <w:iCs w:val="0"/>
                <w:color w:val="000000"/>
                <w:sz w:val="22"/>
                <w:szCs w:val="22"/>
              </w:rPr>
              <w:t>A</w:t>
            </w:r>
            <w:r>
              <w:rPr>
                <w:rFonts w:ascii="Georgia" w:hAnsi="Georgia"/>
                <w:color w:val="000000"/>
                <w:sz w:val="22"/>
                <w:szCs w:val="22"/>
              </w:rPr>
              <w:t>rthropods are the largest phylum of animals and include over 1,100,000 different species. Their abundance isn't spread evenly among the different</w:t>
            </w:r>
            <w:r>
              <w:rPr>
                <w:rStyle w:val="apple-converted-space"/>
                <w:rFonts w:ascii="Georgia" w:hAnsi="Georgia"/>
                <w:color w:val="000000"/>
                <w:sz w:val="22"/>
                <w:szCs w:val="22"/>
              </w:rPr>
              <w:t> </w:t>
            </w:r>
            <w:hyperlink r:id="rId382" w:history="1">
              <w:r>
                <w:rPr>
                  <w:rStyle w:val="Hyperlink"/>
                  <w:rFonts w:ascii="Georgia" w:hAnsi="Georgia"/>
                  <w:sz w:val="22"/>
                  <w:szCs w:val="22"/>
                </w:rPr>
                <w:t>taxa</w:t>
              </w:r>
            </w:hyperlink>
            <w:r>
              <w:rPr>
                <w:rFonts w:ascii="Georgia" w:hAnsi="Georgia"/>
                <w:color w:val="000000"/>
                <w:sz w:val="22"/>
                <w:szCs w:val="22"/>
              </w:rPr>
              <w:t xml:space="preserve">, and insects in the subphylum Uniramia account for almost all arthropod diversity. Arthropods are found in all major environments. From the deepest parts of the oceans to the tops of the highest mountains, and just about everywhere in between, is home to an arthropod of some sort. The taxonomic level that arthropods occupy </w:t>
            </w:r>
            <w:proofErr w:type="gramStart"/>
            <w:r>
              <w:rPr>
                <w:rFonts w:ascii="Georgia" w:hAnsi="Georgia"/>
                <w:color w:val="000000"/>
                <w:sz w:val="22"/>
                <w:szCs w:val="22"/>
              </w:rPr>
              <w:t>varies,</w:t>
            </w:r>
            <w:proofErr w:type="gramEnd"/>
            <w:r>
              <w:rPr>
                <w:rFonts w:ascii="Georgia" w:hAnsi="Georgia"/>
                <w:color w:val="000000"/>
                <w:sz w:val="22"/>
                <w:szCs w:val="22"/>
              </w:rPr>
              <w:t xml:space="preserve"> either phyla or superphyla. When superphyla is used, each of the subphyla described here become phyla.</w:t>
            </w:r>
          </w:p>
          <w:p w:rsidR="0069299A" w:rsidRDefault="0069299A" w:rsidP="0069299A">
            <w:pPr>
              <w:pStyle w:val="body"/>
              <w:spacing w:before="0" w:beforeAutospacing="0" w:after="300" w:afterAutospacing="0" w:line="360" w:lineRule="auto"/>
              <w:textAlignment w:val="baseline"/>
              <w:rPr>
                <w:rFonts w:ascii="Georgia" w:hAnsi="Georgia"/>
                <w:color w:val="000000"/>
                <w:sz w:val="22"/>
                <w:szCs w:val="22"/>
              </w:rPr>
            </w:pPr>
            <w:r>
              <w:rPr>
                <w:rFonts w:ascii="Georgia" w:hAnsi="Georgia"/>
                <w:color w:val="000000"/>
                <w:sz w:val="22"/>
                <w:szCs w:val="22"/>
              </w:rPr>
              <w:t>Not everyone agrees on either the evolutionary relationships between the different arthropod</w:t>
            </w:r>
            <w:r>
              <w:rPr>
                <w:rStyle w:val="apple-converted-space"/>
                <w:rFonts w:ascii="Georgia" w:hAnsi="Georgia"/>
                <w:color w:val="000000"/>
                <w:sz w:val="22"/>
                <w:szCs w:val="22"/>
              </w:rPr>
              <w:t> </w:t>
            </w:r>
            <w:hyperlink r:id="rId383" w:history="1">
              <w:r>
                <w:rPr>
                  <w:rStyle w:val="Hyperlink"/>
                  <w:rFonts w:ascii="Georgia" w:hAnsi="Georgia"/>
                  <w:sz w:val="22"/>
                  <w:szCs w:val="22"/>
                </w:rPr>
                <w:t>taxa</w:t>
              </w:r>
            </w:hyperlink>
            <w:r>
              <w:rPr>
                <w:rStyle w:val="apple-converted-space"/>
                <w:rFonts w:ascii="Georgia" w:hAnsi="Georgia"/>
                <w:color w:val="000000"/>
                <w:sz w:val="22"/>
                <w:szCs w:val="22"/>
              </w:rPr>
              <w:t> </w:t>
            </w:r>
            <w:r>
              <w:rPr>
                <w:rFonts w:ascii="Georgia" w:hAnsi="Georgia"/>
                <w:color w:val="000000"/>
                <w:sz w:val="22"/>
                <w:szCs w:val="22"/>
              </w:rPr>
              <w:t>or between the arthropods and the other phyla. How crustacea, chelicerates,</w:t>
            </w:r>
            <w:r>
              <w:rPr>
                <w:rStyle w:val="apple-converted-space"/>
                <w:rFonts w:ascii="Georgia" w:hAnsi="Georgia"/>
                <w:color w:val="000000"/>
                <w:sz w:val="22"/>
                <w:szCs w:val="22"/>
              </w:rPr>
              <w:t> </w:t>
            </w:r>
            <w:hyperlink r:id="rId384" w:history="1">
              <w:r>
                <w:rPr>
                  <w:rStyle w:val="Hyperlink"/>
                  <w:rFonts w:ascii="Georgia" w:hAnsi="Georgia"/>
                  <w:sz w:val="22"/>
                  <w:szCs w:val="22"/>
                </w:rPr>
                <w:t>myriapods</w:t>
              </w:r>
            </w:hyperlink>
            <w:r>
              <w:rPr>
                <w:rFonts w:ascii="Georgia" w:hAnsi="Georgia"/>
                <w:color w:val="000000"/>
                <w:sz w:val="22"/>
                <w:szCs w:val="22"/>
              </w:rPr>
              <w:t>, and insects are related has at one time or another been considered</w:t>
            </w:r>
            <w:r>
              <w:rPr>
                <w:rStyle w:val="apple-converted-space"/>
                <w:rFonts w:ascii="Georgia" w:hAnsi="Georgia"/>
                <w:color w:val="000000"/>
                <w:sz w:val="22"/>
                <w:szCs w:val="22"/>
              </w:rPr>
              <w:t> </w:t>
            </w:r>
            <w:hyperlink r:id="rId385" w:history="1">
              <w:r>
                <w:rPr>
                  <w:rStyle w:val="Hyperlink"/>
                  <w:rFonts w:ascii="Georgia" w:hAnsi="Georgia"/>
                  <w:sz w:val="22"/>
                  <w:szCs w:val="22"/>
                </w:rPr>
                <w:t>polyphyletic</w:t>
              </w:r>
            </w:hyperlink>
            <w:r>
              <w:rPr>
                <w:rStyle w:val="apple-converted-space"/>
                <w:rFonts w:ascii="Georgia" w:hAnsi="Georgia"/>
                <w:color w:val="000000"/>
                <w:sz w:val="22"/>
                <w:szCs w:val="22"/>
              </w:rPr>
              <w:t> </w:t>
            </w:r>
            <w:r>
              <w:rPr>
                <w:rFonts w:ascii="Georgia" w:hAnsi="Georgia"/>
                <w:color w:val="000000"/>
                <w:sz w:val="22"/>
                <w:szCs w:val="22"/>
              </w:rPr>
              <w:t>or</w:t>
            </w:r>
            <w:r>
              <w:rPr>
                <w:rStyle w:val="apple-converted-space"/>
                <w:rFonts w:ascii="Georgia" w:hAnsi="Georgia"/>
                <w:color w:val="000000"/>
                <w:sz w:val="22"/>
                <w:szCs w:val="22"/>
              </w:rPr>
              <w:t> </w:t>
            </w:r>
            <w:hyperlink r:id="rId386" w:history="1">
              <w:r>
                <w:rPr>
                  <w:rStyle w:val="Hyperlink"/>
                  <w:rFonts w:ascii="Georgia" w:hAnsi="Georgia"/>
                  <w:sz w:val="22"/>
                  <w:szCs w:val="22"/>
                </w:rPr>
                <w:t>monophyletic</w:t>
              </w:r>
            </w:hyperlink>
            <w:r>
              <w:rPr>
                <w:rFonts w:ascii="Georgia" w:hAnsi="Georgia"/>
                <w:color w:val="000000"/>
                <w:sz w:val="22"/>
                <w:szCs w:val="22"/>
              </w:rPr>
              <w:t>. Although there is more agreement for the latter part of the argument, the belief in a</w:t>
            </w:r>
            <w:r>
              <w:rPr>
                <w:rStyle w:val="apple-converted-space"/>
                <w:rFonts w:ascii="Georgia" w:hAnsi="Georgia"/>
                <w:color w:val="000000"/>
                <w:sz w:val="22"/>
                <w:szCs w:val="22"/>
              </w:rPr>
              <w:t> </w:t>
            </w:r>
            <w:hyperlink r:id="rId387" w:history="1">
              <w:r>
                <w:rPr>
                  <w:rStyle w:val="Hyperlink"/>
                  <w:rFonts w:ascii="Georgia" w:hAnsi="Georgia"/>
                  <w:sz w:val="22"/>
                  <w:szCs w:val="22"/>
                </w:rPr>
                <w:t>polyphyletic</w:t>
              </w:r>
            </w:hyperlink>
            <w:r>
              <w:rPr>
                <w:rStyle w:val="apple-converted-space"/>
                <w:rFonts w:ascii="Georgia" w:hAnsi="Georgia"/>
                <w:color w:val="000000"/>
                <w:sz w:val="22"/>
                <w:szCs w:val="22"/>
              </w:rPr>
              <w:t> </w:t>
            </w:r>
            <w:r>
              <w:rPr>
                <w:rFonts w:ascii="Georgia" w:hAnsi="Georgia"/>
                <w:color w:val="000000"/>
                <w:sz w:val="22"/>
                <w:szCs w:val="22"/>
              </w:rPr>
              <w:t>origin is based on traditional</w:t>
            </w:r>
            <w:hyperlink r:id="rId388" w:history="1">
              <w:r>
                <w:rPr>
                  <w:rStyle w:val="Hyperlink"/>
                  <w:rFonts w:ascii="Georgia" w:hAnsi="Georgia"/>
                  <w:sz w:val="22"/>
                  <w:szCs w:val="22"/>
                </w:rPr>
                <w:t>phylogeny</w:t>
              </w:r>
            </w:hyperlink>
            <w:r>
              <w:rPr>
                <w:rFonts w:ascii="Georgia" w:hAnsi="Georgia"/>
                <w:color w:val="000000"/>
                <w:sz w:val="22"/>
                <w:szCs w:val="22"/>
              </w:rPr>
              <w:t>. Annelid</w:t>
            </w:r>
            <w:r>
              <w:rPr>
                <w:rStyle w:val="apple-converted-space"/>
                <w:rFonts w:ascii="Georgia" w:hAnsi="Georgia"/>
                <w:color w:val="000000"/>
                <w:sz w:val="22"/>
                <w:szCs w:val="22"/>
              </w:rPr>
              <w:t> </w:t>
            </w:r>
            <w:hyperlink r:id="rId389" w:history="1">
              <w:r>
                <w:rPr>
                  <w:rStyle w:val="Hyperlink"/>
                  <w:rFonts w:ascii="Georgia" w:hAnsi="Georgia"/>
                  <w:sz w:val="22"/>
                  <w:szCs w:val="22"/>
                </w:rPr>
                <w:t>metamerism</w:t>
              </w:r>
            </w:hyperlink>
            <w:r>
              <w:rPr>
                <w:rStyle w:val="apple-converted-space"/>
                <w:rFonts w:ascii="Georgia" w:hAnsi="Georgia"/>
                <w:color w:val="000000"/>
                <w:sz w:val="22"/>
                <w:szCs w:val="22"/>
              </w:rPr>
              <w:t> </w:t>
            </w:r>
            <w:r>
              <w:rPr>
                <w:rFonts w:ascii="Georgia" w:hAnsi="Georgia"/>
                <w:color w:val="000000"/>
                <w:sz w:val="22"/>
                <w:szCs w:val="22"/>
              </w:rPr>
              <w:t>resulted in an ancestral arthropod with appendages on every segment followed by</w:t>
            </w:r>
            <w:r>
              <w:rPr>
                <w:rStyle w:val="apple-converted-space"/>
                <w:rFonts w:ascii="Georgia" w:hAnsi="Georgia"/>
                <w:color w:val="000000"/>
                <w:sz w:val="22"/>
                <w:szCs w:val="22"/>
              </w:rPr>
              <w:t> </w:t>
            </w:r>
            <w:hyperlink r:id="rId390" w:history="1">
              <w:r>
                <w:rPr>
                  <w:rStyle w:val="Hyperlink"/>
                  <w:rFonts w:ascii="Georgia" w:hAnsi="Georgia"/>
                  <w:sz w:val="22"/>
                  <w:szCs w:val="22"/>
                </w:rPr>
                <w:t>tagmatization</w:t>
              </w:r>
            </w:hyperlink>
            <w:r>
              <w:rPr>
                <w:rFonts w:ascii="Georgia" w:hAnsi="Georgia"/>
                <w:color w:val="000000"/>
                <w:sz w:val="22"/>
                <w:szCs w:val="22"/>
              </w:rPr>
              <w:t>, segments fusing together for specialized functions. If this was the case, it becomes difficult to align appendages on the segments and their functions. As an example, the second pair of appendages on a spider is the</w:t>
            </w:r>
            <w:r>
              <w:rPr>
                <w:rStyle w:val="apple-converted-space"/>
                <w:rFonts w:ascii="Georgia" w:hAnsi="Georgia"/>
                <w:color w:val="000000"/>
                <w:sz w:val="22"/>
                <w:szCs w:val="22"/>
              </w:rPr>
              <w:t> </w:t>
            </w:r>
            <w:hyperlink r:id="rId391" w:history="1">
              <w:r>
                <w:rPr>
                  <w:rStyle w:val="Hyperlink"/>
                  <w:rFonts w:ascii="Georgia" w:hAnsi="Georgia"/>
                  <w:sz w:val="22"/>
                  <w:szCs w:val="22"/>
                </w:rPr>
                <w:t>pedipalps</w:t>
              </w:r>
            </w:hyperlink>
            <w:r>
              <w:rPr>
                <w:rFonts w:ascii="Georgia" w:hAnsi="Georgia"/>
                <w:color w:val="000000"/>
                <w:sz w:val="22"/>
                <w:szCs w:val="22"/>
              </w:rPr>
              <w:t>, usually involved in feeding; crustaceans have the second pair of sensory</w:t>
            </w:r>
            <w:r>
              <w:rPr>
                <w:rStyle w:val="apple-converted-space"/>
                <w:rFonts w:ascii="Georgia" w:hAnsi="Georgia"/>
                <w:color w:val="000000"/>
                <w:sz w:val="22"/>
                <w:szCs w:val="22"/>
              </w:rPr>
              <w:t> </w:t>
            </w:r>
            <w:hyperlink r:id="rId392" w:history="1">
              <w:r>
                <w:rPr>
                  <w:rStyle w:val="Hyperlink"/>
                  <w:rFonts w:ascii="Georgia" w:hAnsi="Georgia"/>
                  <w:sz w:val="22"/>
                  <w:szCs w:val="22"/>
                </w:rPr>
                <w:t>antennae</w:t>
              </w:r>
            </w:hyperlink>
            <w:r>
              <w:rPr>
                <w:rStyle w:val="apple-converted-space"/>
                <w:rFonts w:ascii="Georgia" w:hAnsi="Georgia"/>
                <w:color w:val="000000"/>
                <w:sz w:val="22"/>
                <w:szCs w:val="22"/>
              </w:rPr>
              <w:t> </w:t>
            </w:r>
            <w:r>
              <w:rPr>
                <w:rFonts w:ascii="Georgia" w:hAnsi="Georgia"/>
                <w:color w:val="000000"/>
                <w:sz w:val="22"/>
                <w:szCs w:val="22"/>
              </w:rPr>
              <w:t>on the segment; and in insects and</w:t>
            </w:r>
            <w:hyperlink r:id="rId393" w:history="1">
              <w:r>
                <w:rPr>
                  <w:rStyle w:val="Hyperlink"/>
                  <w:rFonts w:ascii="Georgia" w:hAnsi="Georgia"/>
                  <w:sz w:val="22"/>
                  <w:szCs w:val="22"/>
                </w:rPr>
                <w:t>myriapods</w:t>
              </w:r>
            </w:hyperlink>
            <w:r>
              <w:rPr>
                <w:rStyle w:val="apple-converted-space"/>
                <w:rFonts w:ascii="Georgia" w:hAnsi="Georgia"/>
                <w:color w:val="000000"/>
                <w:sz w:val="22"/>
                <w:szCs w:val="22"/>
              </w:rPr>
              <w:t> </w:t>
            </w:r>
            <w:r>
              <w:rPr>
                <w:rFonts w:ascii="Georgia" w:hAnsi="Georgia"/>
                <w:color w:val="000000"/>
                <w:sz w:val="22"/>
                <w:szCs w:val="22"/>
              </w:rPr>
              <w:t>there are no appendages, only the</w:t>
            </w:r>
            <w:r>
              <w:rPr>
                <w:rStyle w:val="apple-converted-space"/>
                <w:rFonts w:ascii="Georgia" w:hAnsi="Georgia"/>
                <w:color w:val="000000"/>
                <w:sz w:val="22"/>
                <w:szCs w:val="22"/>
              </w:rPr>
              <w:t> </w:t>
            </w:r>
            <w:hyperlink r:id="rId394" w:history="1">
              <w:r>
                <w:rPr>
                  <w:rStyle w:val="Hyperlink"/>
                  <w:rFonts w:ascii="Georgia" w:hAnsi="Georgia"/>
                  <w:sz w:val="22"/>
                  <w:szCs w:val="22"/>
                </w:rPr>
                <w:t>compound eyes</w:t>
              </w:r>
            </w:hyperlink>
            <w:r>
              <w:rPr>
                <w:rFonts w:ascii="Georgia" w:hAnsi="Georgia"/>
                <w:color w:val="000000"/>
                <w:sz w:val="22"/>
                <w:szCs w:val="22"/>
              </w:rPr>
              <w:t>. Support for a</w:t>
            </w:r>
            <w:hyperlink r:id="rId395" w:history="1">
              <w:r>
                <w:rPr>
                  <w:rStyle w:val="Hyperlink"/>
                  <w:rFonts w:ascii="Georgia" w:hAnsi="Georgia"/>
                  <w:sz w:val="22"/>
                  <w:szCs w:val="22"/>
                </w:rPr>
                <w:t>monophyletic</w:t>
              </w:r>
            </w:hyperlink>
            <w:r>
              <w:rPr>
                <w:rStyle w:val="apple-converted-space"/>
                <w:rFonts w:ascii="Georgia" w:hAnsi="Georgia"/>
                <w:color w:val="000000"/>
                <w:sz w:val="22"/>
                <w:szCs w:val="22"/>
              </w:rPr>
              <w:t> </w:t>
            </w:r>
            <w:r>
              <w:rPr>
                <w:rFonts w:ascii="Georgia" w:hAnsi="Georgia"/>
                <w:color w:val="000000"/>
                <w:sz w:val="22"/>
                <w:szCs w:val="22"/>
              </w:rPr>
              <w:t>origin includes the unifying arthropod characteristics of</w:t>
            </w:r>
            <w:r>
              <w:rPr>
                <w:rStyle w:val="apple-converted-space"/>
                <w:rFonts w:ascii="Georgia" w:hAnsi="Georgia"/>
                <w:color w:val="000000"/>
                <w:sz w:val="22"/>
                <w:szCs w:val="22"/>
              </w:rPr>
              <w:t> </w:t>
            </w:r>
            <w:hyperlink r:id="rId396" w:history="1">
              <w:r>
                <w:rPr>
                  <w:rStyle w:val="Hyperlink"/>
                  <w:rFonts w:ascii="Georgia" w:hAnsi="Georgia"/>
                  <w:sz w:val="22"/>
                  <w:szCs w:val="22"/>
                </w:rPr>
                <w:t>compound eyes</w:t>
              </w:r>
            </w:hyperlink>
            <w:r>
              <w:rPr>
                <w:rFonts w:ascii="Georgia" w:hAnsi="Georgia"/>
                <w:color w:val="000000"/>
                <w:sz w:val="22"/>
                <w:szCs w:val="22"/>
              </w:rPr>
              <w:t>, the</w:t>
            </w:r>
            <w:r>
              <w:rPr>
                <w:rStyle w:val="apple-converted-space"/>
                <w:rFonts w:ascii="Georgia" w:hAnsi="Georgia"/>
                <w:color w:val="000000"/>
                <w:sz w:val="22"/>
                <w:szCs w:val="22"/>
              </w:rPr>
              <w:t> </w:t>
            </w:r>
            <w:hyperlink r:id="rId397" w:history="1">
              <w:r>
                <w:rPr>
                  <w:rStyle w:val="Hyperlink"/>
                  <w:rFonts w:ascii="Georgia" w:hAnsi="Georgia"/>
                  <w:sz w:val="22"/>
                  <w:szCs w:val="22"/>
                </w:rPr>
                <w:t>cuticle</w:t>
              </w:r>
            </w:hyperlink>
            <w:r>
              <w:rPr>
                <w:rFonts w:ascii="Georgia" w:hAnsi="Georgia"/>
                <w:color w:val="000000"/>
                <w:sz w:val="22"/>
                <w:szCs w:val="22"/>
              </w:rPr>
              <w:t>,</w:t>
            </w:r>
            <w:r>
              <w:rPr>
                <w:rStyle w:val="apple-converted-space"/>
                <w:rFonts w:ascii="Georgia" w:hAnsi="Georgia"/>
                <w:color w:val="000000"/>
                <w:sz w:val="22"/>
                <w:szCs w:val="22"/>
              </w:rPr>
              <w:t> </w:t>
            </w:r>
            <w:hyperlink r:id="rId398" w:history="1">
              <w:r>
                <w:rPr>
                  <w:rStyle w:val="Hyperlink"/>
                  <w:rFonts w:ascii="Georgia" w:hAnsi="Georgia"/>
                  <w:sz w:val="22"/>
                  <w:szCs w:val="22"/>
                </w:rPr>
                <w:t>molting</w:t>
              </w:r>
            </w:hyperlink>
            <w:r>
              <w:rPr>
                <w:rStyle w:val="apple-converted-space"/>
                <w:rFonts w:ascii="Georgia" w:hAnsi="Georgia"/>
                <w:color w:val="000000"/>
                <w:sz w:val="22"/>
                <w:szCs w:val="22"/>
              </w:rPr>
              <w:t> </w:t>
            </w:r>
            <w:r>
              <w:rPr>
                <w:rFonts w:ascii="Georgia" w:hAnsi="Georgia"/>
                <w:color w:val="000000"/>
                <w:sz w:val="22"/>
                <w:szCs w:val="22"/>
              </w:rPr>
              <w:t>of the</w:t>
            </w:r>
            <w:r>
              <w:rPr>
                <w:rStyle w:val="apple-converted-space"/>
                <w:rFonts w:ascii="Georgia" w:hAnsi="Georgia"/>
                <w:color w:val="000000"/>
                <w:sz w:val="22"/>
                <w:szCs w:val="22"/>
              </w:rPr>
              <w:t> </w:t>
            </w:r>
            <w:hyperlink r:id="rId399" w:history="1">
              <w:r>
                <w:rPr>
                  <w:rStyle w:val="Hyperlink"/>
                  <w:rFonts w:ascii="Georgia" w:hAnsi="Georgia"/>
                  <w:sz w:val="22"/>
                  <w:szCs w:val="22"/>
                </w:rPr>
                <w:t>cuticle</w:t>
              </w:r>
            </w:hyperlink>
            <w:r>
              <w:rPr>
                <w:rFonts w:ascii="Georgia" w:hAnsi="Georgia"/>
                <w:color w:val="000000"/>
                <w:sz w:val="22"/>
                <w:szCs w:val="22"/>
              </w:rPr>
              <w:t>, articulating joints, banded muscles, and loss of</w:t>
            </w:r>
            <w:r>
              <w:rPr>
                <w:rStyle w:val="apple-converted-space"/>
                <w:rFonts w:ascii="Georgia" w:hAnsi="Georgia"/>
                <w:color w:val="000000"/>
                <w:sz w:val="22"/>
                <w:szCs w:val="22"/>
              </w:rPr>
              <w:t> </w:t>
            </w:r>
            <w:hyperlink r:id="rId400" w:history="1">
              <w:r>
                <w:rPr>
                  <w:rStyle w:val="Hyperlink"/>
                  <w:rFonts w:ascii="Georgia" w:hAnsi="Georgia"/>
                  <w:sz w:val="22"/>
                  <w:szCs w:val="22"/>
                </w:rPr>
                <w:t>cilia</w:t>
              </w:r>
            </w:hyperlink>
            <w:r>
              <w:rPr>
                <w:rFonts w:ascii="Georgia" w:hAnsi="Georgia"/>
                <w:color w:val="000000"/>
                <w:sz w:val="22"/>
                <w:szCs w:val="22"/>
              </w:rPr>
              <w:t>, to name a few. Recent molecular data, based in part on the 18S ribosomal sequences, has undone the relationship between annelids and arthropods and created a new</w:t>
            </w:r>
            <w:r>
              <w:rPr>
                <w:rStyle w:val="apple-converted-space"/>
                <w:rFonts w:ascii="Georgia" w:hAnsi="Georgia"/>
                <w:color w:val="000000"/>
                <w:sz w:val="22"/>
                <w:szCs w:val="22"/>
              </w:rPr>
              <w:t> </w:t>
            </w:r>
            <w:hyperlink r:id="rId401" w:history="1">
              <w:r>
                <w:rPr>
                  <w:rStyle w:val="Hyperlink"/>
                  <w:rFonts w:ascii="Georgia" w:hAnsi="Georgia"/>
                  <w:sz w:val="22"/>
                  <w:szCs w:val="22"/>
                </w:rPr>
                <w:t>taxon</w:t>
              </w:r>
            </w:hyperlink>
            <w:r>
              <w:rPr>
                <w:rFonts w:ascii="Georgia" w:hAnsi="Georgia"/>
                <w:color w:val="000000"/>
                <w:sz w:val="22"/>
                <w:szCs w:val="22"/>
              </w:rPr>
              <w:t>, the</w:t>
            </w:r>
            <w:r>
              <w:rPr>
                <w:rStyle w:val="apple-converted-space"/>
                <w:rFonts w:ascii="Georgia" w:hAnsi="Georgia"/>
                <w:color w:val="000000"/>
                <w:sz w:val="22"/>
                <w:szCs w:val="22"/>
              </w:rPr>
              <w:t> </w:t>
            </w:r>
            <w:hyperlink r:id="rId402" w:history="1">
              <w:r>
                <w:rPr>
                  <w:rStyle w:val="Hyperlink"/>
                  <w:rFonts w:ascii="Georgia" w:hAnsi="Georgia"/>
                  <w:sz w:val="22"/>
                  <w:szCs w:val="22"/>
                </w:rPr>
                <w:t>Ecdysozoa</w:t>
              </w:r>
            </w:hyperlink>
            <w:r>
              <w:rPr>
                <w:rFonts w:ascii="Georgia" w:hAnsi="Georgia"/>
                <w:color w:val="000000"/>
                <w:sz w:val="22"/>
                <w:szCs w:val="22"/>
              </w:rPr>
              <w:t>, which includes all animals that molt, lack</w:t>
            </w:r>
            <w:hyperlink r:id="rId403" w:history="1">
              <w:r>
                <w:rPr>
                  <w:rStyle w:val="Hyperlink"/>
                  <w:rFonts w:ascii="Georgia" w:hAnsi="Georgia"/>
                  <w:sz w:val="22"/>
                  <w:szCs w:val="22"/>
                </w:rPr>
                <w:t>cilia</w:t>
              </w:r>
            </w:hyperlink>
            <w:r>
              <w:rPr>
                <w:rFonts w:ascii="Georgia" w:hAnsi="Georgia"/>
                <w:color w:val="000000"/>
                <w:sz w:val="22"/>
                <w:szCs w:val="22"/>
              </w:rPr>
              <w:t>, and have a</w:t>
            </w:r>
            <w:r>
              <w:rPr>
                <w:rStyle w:val="apple-converted-space"/>
                <w:rFonts w:ascii="Georgia" w:hAnsi="Georgia"/>
                <w:color w:val="000000"/>
                <w:sz w:val="22"/>
                <w:szCs w:val="22"/>
              </w:rPr>
              <w:t> </w:t>
            </w:r>
            <w:hyperlink r:id="rId404"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composed of alpha</w:t>
            </w:r>
            <w:r>
              <w:rPr>
                <w:rStyle w:val="apple-converted-space"/>
                <w:rFonts w:ascii="Georgia" w:hAnsi="Georgia"/>
                <w:color w:val="000000"/>
                <w:sz w:val="22"/>
                <w:szCs w:val="22"/>
              </w:rPr>
              <w:t> </w:t>
            </w:r>
            <w:hyperlink r:id="rId405" w:history="1">
              <w:r>
                <w:rPr>
                  <w:rStyle w:val="Hyperlink"/>
                  <w:rFonts w:ascii="Georgia" w:hAnsi="Georgia"/>
                  <w:sz w:val="22"/>
                  <w:szCs w:val="22"/>
                </w:rPr>
                <w:t>chitin</w:t>
              </w:r>
            </w:hyperlink>
            <w:r>
              <w:rPr>
                <w:rFonts w:ascii="Georgia" w:hAnsi="Georgia"/>
                <w:color w:val="000000"/>
                <w:sz w:val="22"/>
                <w:szCs w:val="22"/>
              </w:rPr>
              <w:t>. Under these circumstances the arthropods are most certainly</w:t>
            </w:r>
            <w:r>
              <w:rPr>
                <w:rStyle w:val="apple-converted-space"/>
                <w:rFonts w:ascii="Georgia" w:hAnsi="Georgia"/>
                <w:color w:val="000000"/>
                <w:sz w:val="22"/>
                <w:szCs w:val="22"/>
              </w:rPr>
              <w:t> </w:t>
            </w:r>
            <w:hyperlink r:id="rId406" w:history="1">
              <w:r>
                <w:rPr>
                  <w:rStyle w:val="Hyperlink"/>
                  <w:rFonts w:ascii="Georgia" w:hAnsi="Georgia"/>
                  <w:sz w:val="22"/>
                  <w:szCs w:val="22"/>
                </w:rPr>
                <w:t>monophyletic</w:t>
              </w:r>
            </w:hyperlink>
            <w:r>
              <w:rPr>
                <w:rFonts w:ascii="Georgia" w:hAnsi="Georgia"/>
                <w:color w:val="000000"/>
                <w:sz w:val="22"/>
                <w:szCs w:val="22"/>
              </w:rPr>
              <w:t>.</w:t>
            </w:r>
          </w:p>
          <w:p w:rsidR="0069299A" w:rsidRDefault="0069299A" w:rsidP="0069299A">
            <w:pPr>
              <w:pStyle w:val="body"/>
              <w:spacing w:before="0" w:beforeAutospacing="0" w:after="300" w:afterAutospacing="0" w:line="360" w:lineRule="auto"/>
              <w:textAlignment w:val="baseline"/>
              <w:rPr>
                <w:rFonts w:ascii="Georgia" w:hAnsi="Georgia"/>
                <w:color w:val="000000"/>
                <w:sz w:val="22"/>
                <w:szCs w:val="22"/>
              </w:rPr>
            </w:pPr>
            <w:r>
              <w:rPr>
                <w:rFonts w:ascii="Georgia" w:hAnsi="Georgia"/>
                <w:color w:val="000000"/>
                <w:sz w:val="22"/>
                <w:szCs w:val="22"/>
              </w:rPr>
              <w:t>Arthropods</w:t>
            </w:r>
            <w:r>
              <w:rPr>
                <w:rStyle w:val="apple-converted-space"/>
                <w:rFonts w:ascii="Georgia" w:hAnsi="Georgia"/>
                <w:color w:val="000000"/>
                <w:sz w:val="22"/>
                <w:szCs w:val="22"/>
              </w:rPr>
              <w:t> </w:t>
            </w:r>
            <w:hyperlink r:id="rId407"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consists of an outer</w:t>
            </w:r>
            <w:r>
              <w:rPr>
                <w:rStyle w:val="apple-converted-space"/>
                <w:rFonts w:ascii="Georgia" w:hAnsi="Georgia"/>
                <w:color w:val="000000"/>
                <w:sz w:val="22"/>
                <w:szCs w:val="22"/>
              </w:rPr>
              <w:t> </w:t>
            </w:r>
            <w:hyperlink r:id="rId408" w:history="1">
              <w:r>
                <w:rPr>
                  <w:rStyle w:val="Hyperlink"/>
                  <w:rFonts w:ascii="Georgia" w:hAnsi="Georgia"/>
                  <w:sz w:val="22"/>
                  <w:szCs w:val="22"/>
                </w:rPr>
                <w:t>epicuticle</w:t>
              </w:r>
            </w:hyperlink>
            <w:r>
              <w:rPr>
                <w:rStyle w:val="apple-converted-space"/>
                <w:rFonts w:ascii="Georgia" w:hAnsi="Georgia"/>
                <w:color w:val="000000"/>
                <w:sz w:val="22"/>
                <w:szCs w:val="22"/>
              </w:rPr>
              <w:t> </w:t>
            </w:r>
            <w:r>
              <w:rPr>
                <w:rFonts w:ascii="Georgia" w:hAnsi="Georgia"/>
                <w:color w:val="000000"/>
                <w:sz w:val="22"/>
                <w:szCs w:val="22"/>
              </w:rPr>
              <w:t>and inner</w:t>
            </w:r>
            <w:r>
              <w:rPr>
                <w:rStyle w:val="apple-converted-space"/>
                <w:rFonts w:ascii="Georgia" w:hAnsi="Georgia"/>
                <w:color w:val="000000"/>
                <w:sz w:val="22"/>
                <w:szCs w:val="22"/>
              </w:rPr>
              <w:t> </w:t>
            </w:r>
            <w:hyperlink r:id="rId409" w:history="1">
              <w:r>
                <w:rPr>
                  <w:rStyle w:val="Hyperlink"/>
                  <w:rFonts w:ascii="Georgia" w:hAnsi="Georgia"/>
                  <w:sz w:val="22"/>
                  <w:szCs w:val="22"/>
                </w:rPr>
                <w:t>procuticle</w:t>
              </w:r>
            </w:hyperlink>
            <w:r>
              <w:rPr>
                <w:rStyle w:val="apple-converted-space"/>
                <w:rFonts w:ascii="Georgia" w:hAnsi="Georgia"/>
                <w:color w:val="000000"/>
                <w:sz w:val="22"/>
                <w:szCs w:val="22"/>
              </w:rPr>
              <w:t> </w:t>
            </w:r>
            <w:r>
              <w:rPr>
                <w:rFonts w:ascii="Georgia" w:hAnsi="Georgia"/>
                <w:color w:val="000000"/>
                <w:sz w:val="22"/>
                <w:szCs w:val="22"/>
              </w:rPr>
              <w:t>of</w:t>
            </w:r>
            <w:r>
              <w:rPr>
                <w:rStyle w:val="apple-converted-space"/>
                <w:rFonts w:ascii="Georgia" w:hAnsi="Georgia"/>
                <w:color w:val="000000"/>
                <w:sz w:val="22"/>
                <w:szCs w:val="22"/>
              </w:rPr>
              <w:t> </w:t>
            </w:r>
            <w:hyperlink r:id="rId410" w:history="1">
              <w:r>
                <w:rPr>
                  <w:rStyle w:val="Hyperlink"/>
                  <w:rFonts w:ascii="Georgia" w:hAnsi="Georgia"/>
                  <w:sz w:val="22"/>
                  <w:szCs w:val="22"/>
                </w:rPr>
                <w:t>chitin</w:t>
              </w:r>
            </w:hyperlink>
            <w:r>
              <w:rPr>
                <w:rStyle w:val="apple-converted-space"/>
                <w:rFonts w:ascii="Georgia" w:hAnsi="Georgia"/>
                <w:color w:val="000000"/>
                <w:sz w:val="22"/>
                <w:szCs w:val="22"/>
              </w:rPr>
              <w:t> </w:t>
            </w:r>
            <w:r>
              <w:rPr>
                <w:rFonts w:ascii="Georgia" w:hAnsi="Georgia"/>
                <w:color w:val="000000"/>
                <w:sz w:val="22"/>
                <w:szCs w:val="22"/>
              </w:rPr>
              <w:t>and protein strengthened by chemically cross-linked proteins or embedded calcium salts. Arthropods live in a suit of cuticular armor. This has a number of important consequences, not the least of which is the necessity to shed the</w:t>
            </w:r>
            <w:r>
              <w:rPr>
                <w:rStyle w:val="apple-converted-space"/>
                <w:rFonts w:ascii="Georgia" w:hAnsi="Georgia"/>
                <w:color w:val="000000"/>
                <w:sz w:val="22"/>
                <w:szCs w:val="22"/>
              </w:rPr>
              <w:t> </w:t>
            </w:r>
            <w:hyperlink r:id="rId411"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to grow, a process referred to as</w:t>
            </w:r>
            <w:r>
              <w:rPr>
                <w:rStyle w:val="apple-converted-space"/>
                <w:rFonts w:ascii="Georgia" w:hAnsi="Georgia"/>
                <w:color w:val="000000"/>
                <w:sz w:val="22"/>
                <w:szCs w:val="22"/>
              </w:rPr>
              <w:t> </w:t>
            </w:r>
            <w:hyperlink r:id="rId412" w:history="1">
              <w:r>
                <w:rPr>
                  <w:rStyle w:val="Hyperlink"/>
                  <w:rFonts w:ascii="Georgia" w:hAnsi="Georgia"/>
                  <w:sz w:val="22"/>
                  <w:szCs w:val="22"/>
                </w:rPr>
                <w:t>molting</w:t>
              </w:r>
            </w:hyperlink>
            <w:r>
              <w:rPr>
                <w:rStyle w:val="apple-converted-space"/>
                <w:rFonts w:ascii="Georgia" w:hAnsi="Georgia"/>
                <w:color w:val="000000"/>
                <w:sz w:val="22"/>
                <w:szCs w:val="22"/>
              </w:rPr>
              <w:t> </w:t>
            </w:r>
            <w:r>
              <w:rPr>
                <w:rFonts w:ascii="Georgia" w:hAnsi="Georgia"/>
                <w:color w:val="000000"/>
                <w:sz w:val="22"/>
                <w:szCs w:val="22"/>
              </w:rPr>
              <w:t>or</w:t>
            </w:r>
            <w:r>
              <w:rPr>
                <w:rStyle w:val="apple-converted-space"/>
                <w:rFonts w:ascii="Georgia" w:hAnsi="Georgia"/>
                <w:color w:val="000000"/>
                <w:sz w:val="22"/>
                <w:szCs w:val="22"/>
              </w:rPr>
              <w:t> </w:t>
            </w:r>
            <w:hyperlink r:id="rId413" w:history="1">
              <w:r>
                <w:rPr>
                  <w:rStyle w:val="Hyperlink"/>
                  <w:rFonts w:ascii="Georgia" w:hAnsi="Georgia"/>
                  <w:sz w:val="22"/>
                  <w:szCs w:val="22"/>
                </w:rPr>
                <w:t>ecdysis</w:t>
              </w:r>
            </w:hyperlink>
            <w:r>
              <w:rPr>
                <w:rFonts w:ascii="Georgia" w:hAnsi="Georgia"/>
                <w:color w:val="000000"/>
                <w:sz w:val="22"/>
                <w:szCs w:val="22"/>
              </w:rPr>
              <w:t xml:space="preserve">. Each time an arthropod molts it creates a new, larger suit of armor and grows into it. Other consequences are the </w:t>
            </w:r>
            <w:r>
              <w:rPr>
                <w:rFonts w:ascii="Georgia" w:hAnsi="Georgia"/>
                <w:color w:val="000000"/>
                <w:sz w:val="22"/>
                <w:szCs w:val="22"/>
              </w:rPr>
              <w:lastRenderedPageBreak/>
              <w:t>absence of</w:t>
            </w:r>
            <w:hyperlink r:id="rId414" w:history="1">
              <w:r>
                <w:rPr>
                  <w:rStyle w:val="Hyperlink"/>
                  <w:rFonts w:ascii="Georgia" w:hAnsi="Georgia"/>
                  <w:sz w:val="22"/>
                  <w:szCs w:val="22"/>
                </w:rPr>
                <w:t>cilia</w:t>
              </w:r>
            </w:hyperlink>
            <w:r>
              <w:rPr>
                <w:rStyle w:val="apple-converted-space"/>
                <w:rFonts w:ascii="Georgia" w:hAnsi="Georgia"/>
                <w:color w:val="000000"/>
                <w:sz w:val="22"/>
                <w:szCs w:val="22"/>
              </w:rPr>
              <w:t> </w:t>
            </w:r>
            <w:r>
              <w:rPr>
                <w:rFonts w:ascii="Georgia" w:hAnsi="Georgia"/>
                <w:color w:val="000000"/>
                <w:sz w:val="22"/>
                <w:szCs w:val="22"/>
              </w:rPr>
              <w:t>and the disappearance of circular and longitudinal muscle layers replaced by muscle bands stretching across joints in the tubular skeleton. These joints include flexible</w:t>
            </w:r>
            <w:r>
              <w:rPr>
                <w:rStyle w:val="apple-converted-space"/>
                <w:rFonts w:ascii="Georgia" w:hAnsi="Georgia"/>
                <w:color w:val="000000"/>
                <w:sz w:val="22"/>
                <w:szCs w:val="22"/>
              </w:rPr>
              <w:t> </w:t>
            </w:r>
            <w:hyperlink r:id="rId415" w:history="1">
              <w:r>
                <w:rPr>
                  <w:rStyle w:val="Hyperlink"/>
                  <w:rFonts w:ascii="Georgia" w:hAnsi="Georgia"/>
                  <w:sz w:val="22"/>
                  <w:szCs w:val="22"/>
                </w:rPr>
                <w:t>cuticle</w:t>
              </w:r>
            </w:hyperlink>
            <w:r>
              <w:rPr>
                <w:rFonts w:ascii="Georgia" w:hAnsi="Georgia"/>
                <w:color w:val="000000"/>
                <w:sz w:val="22"/>
                <w:szCs w:val="22"/>
              </w:rPr>
              <w:t>, and they can only bend in one direction. To be able to reach any point in the surrounding environment requires a series of joints, each bending in a different direction. Arthropod appendages are either</w:t>
            </w:r>
            <w:r>
              <w:rPr>
                <w:rStyle w:val="apple-converted-space"/>
                <w:rFonts w:ascii="Georgia" w:hAnsi="Georgia"/>
                <w:color w:val="000000"/>
                <w:sz w:val="22"/>
                <w:szCs w:val="22"/>
              </w:rPr>
              <w:t> </w:t>
            </w:r>
            <w:hyperlink r:id="rId416" w:history="1">
              <w:r>
                <w:rPr>
                  <w:rStyle w:val="Hyperlink"/>
                  <w:rFonts w:ascii="Georgia" w:hAnsi="Georgia"/>
                  <w:sz w:val="22"/>
                  <w:szCs w:val="22"/>
                </w:rPr>
                <w:t>biramous</w:t>
              </w:r>
            </w:hyperlink>
            <w:r>
              <w:rPr>
                <w:rStyle w:val="apple-converted-space"/>
                <w:rFonts w:ascii="Georgia" w:hAnsi="Georgia"/>
                <w:color w:val="000000"/>
                <w:sz w:val="22"/>
                <w:szCs w:val="22"/>
              </w:rPr>
              <w:t> </w:t>
            </w:r>
            <w:r>
              <w:rPr>
                <w:rFonts w:ascii="Georgia" w:hAnsi="Georgia"/>
                <w:color w:val="000000"/>
                <w:sz w:val="22"/>
                <w:szCs w:val="22"/>
              </w:rPr>
              <w:t>or</w:t>
            </w:r>
            <w:r>
              <w:rPr>
                <w:rStyle w:val="apple-converted-space"/>
                <w:rFonts w:ascii="Georgia" w:hAnsi="Georgia"/>
                <w:color w:val="000000"/>
                <w:sz w:val="22"/>
                <w:szCs w:val="22"/>
              </w:rPr>
              <w:t> </w:t>
            </w:r>
            <w:hyperlink r:id="rId417" w:history="1">
              <w:r>
                <w:rPr>
                  <w:rStyle w:val="Hyperlink"/>
                  <w:rFonts w:ascii="Georgia" w:hAnsi="Georgia"/>
                  <w:sz w:val="22"/>
                  <w:szCs w:val="22"/>
                </w:rPr>
                <w:t>uniramous</w:t>
              </w:r>
            </w:hyperlink>
            <w:r>
              <w:rPr>
                <w:rFonts w:ascii="Georgia" w:hAnsi="Georgia"/>
                <w:color w:val="000000"/>
                <w:sz w:val="22"/>
                <w:szCs w:val="22"/>
              </w:rPr>
              <w:t>.</w:t>
            </w:r>
          </w:p>
          <w:p w:rsidR="0069299A" w:rsidRDefault="0069299A" w:rsidP="0069299A">
            <w:pPr>
              <w:pStyle w:val="body"/>
              <w:spacing w:before="0" w:beforeAutospacing="0" w:after="300" w:afterAutospacing="0" w:line="360" w:lineRule="auto"/>
              <w:textAlignment w:val="baseline"/>
              <w:rPr>
                <w:rFonts w:ascii="Georgia" w:hAnsi="Georgia"/>
                <w:color w:val="000000"/>
                <w:sz w:val="22"/>
                <w:szCs w:val="22"/>
              </w:rPr>
            </w:pPr>
            <w:r>
              <w:rPr>
                <w:rFonts w:ascii="Georgia" w:hAnsi="Georgia"/>
                <w:color w:val="000000"/>
                <w:sz w:val="22"/>
                <w:szCs w:val="22"/>
              </w:rPr>
              <w:t>The nervous system consists of a paired</w:t>
            </w:r>
            <w:r>
              <w:rPr>
                <w:rStyle w:val="apple-converted-space"/>
                <w:rFonts w:ascii="Georgia" w:hAnsi="Georgia"/>
                <w:color w:val="000000"/>
                <w:sz w:val="22"/>
                <w:szCs w:val="22"/>
              </w:rPr>
              <w:t> </w:t>
            </w:r>
            <w:hyperlink r:id="rId418" w:history="1">
              <w:r>
                <w:rPr>
                  <w:rStyle w:val="Hyperlink"/>
                  <w:rFonts w:ascii="Georgia" w:hAnsi="Georgia"/>
                  <w:sz w:val="22"/>
                  <w:szCs w:val="22"/>
                </w:rPr>
                <w:t>ventral</w:t>
              </w:r>
            </w:hyperlink>
            <w:r>
              <w:rPr>
                <w:rStyle w:val="apple-converted-space"/>
                <w:rFonts w:ascii="Georgia" w:hAnsi="Georgia"/>
                <w:color w:val="000000"/>
                <w:sz w:val="22"/>
                <w:szCs w:val="22"/>
              </w:rPr>
              <w:t> </w:t>
            </w:r>
            <w:r>
              <w:rPr>
                <w:rFonts w:ascii="Georgia" w:hAnsi="Georgia"/>
                <w:color w:val="000000"/>
                <w:sz w:val="22"/>
                <w:szCs w:val="22"/>
              </w:rPr>
              <w:t>nerve cord with a series of</w:t>
            </w:r>
            <w:r>
              <w:rPr>
                <w:rStyle w:val="apple-converted-space"/>
                <w:rFonts w:ascii="Georgia" w:hAnsi="Georgia"/>
                <w:color w:val="000000"/>
                <w:sz w:val="22"/>
                <w:szCs w:val="22"/>
              </w:rPr>
              <w:t> </w:t>
            </w:r>
            <w:hyperlink r:id="rId419" w:history="1">
              <w:r>
                <w:rPr>
                  <w:rStyle w:val="Hyperlink"/>
                  <w:rFonts w:ascii="Georgia" w:hAnsi="Georgia"/>
                  <w:sz w:val="22"/>
                  <w:szCs w:val="22"/>
                </w:rPr>
                <w:t>ganglia</w:t>
              </w:r>
            </w:hyperlink>
            <w:r>
              <w:rPr>
                <w:rFonts w:ascii="Georgia" w:hAnsi="Georgia"/>
                <w:color w:val="000000"/>
                <w:sz w:val="22"/>
                <w:szCs w:val="22"/>
              </w:rPr>
              <w:t>corresponding to each segment of the body. The nerve cord is connected to the</w:t>
            </w:r>
            <w:hyperlink r:id="rId420" w:history="1">
              <w:r>
                <w:rPr>
                  <w:rStyle w:val="Hyperlink"/>
                  <w:rFonts w:ascii="Georgia" w:hAnsi="Georgia"/>
                  <w:sz w:val="22"/>
                  <w:szCs w:val="22"/>
                </w:rPr>
                <w:t>subesophageal</w:t>
              </w:r>
            </w:hyperlink>
            <w:r>
              <w:rPr>
                <w:rStyle w:val="apple-converted-space"/>
                <w:rFonts w:ascii="Georgia" w:hAnsi="Georgia"/>
                <w:color w:val="000000"/>
                <w:sz w:val="22"/>
                <w:szCs w:val="22"/>
              </w:rPr>
              <w:t> </w:t>
            </w:r>
            <w:hyperlink r:id="rId421" w:history="1">
              <w:r>
                <w:rPr>
                  <w:rStyle w:val="Hyperlink"/>
                  <w:rFonts w:ascii="Georgia" w:hAnsi="Georgia"/>
                  <w:sz w:val="22"/>
                  <w:szCs w:val="22"/>
                </w:rPr>
                <w:t>ganglion</w:t>
              </w:r>
            </w:hyperlink>
            <w:r>
              <w:rPr>
                <w:rStyle w:val="apple-converted-space"/>
                <w:rFonts w:ascii="Georgia" w:hAnsi="Georgia"/>
                <w:color w:val="000000"/>
                <w:sz w:val="22"/>
                <w:szCs w:val="22"/>
              </w:rPr>
              <w:t> </w:t>
            </w:r>
            <w:r>
              <w:rPr>
                <w:rFonts w:ascii="Georgia" w:hAnsi="Georgia"/>
                <w:color w:val="000000"/>
                <w:sz w:val="22"/>
                <w:szCs w:val="22"/>
              </w:rPr>
              <w:t>and brain above the</w:t>
            </w:r>
            <w:r>
              <w:rPr>
                <w:rStyle w:val="apple-converted-space"/>
                <w:rFonts w:ascii="Georgia" w:hAnsi="Georgia"/>
                <w:color w:val="000000"/>
                <w:sz w:val="22"/>
                <w:szCs w:val="22"/>
              </w:rPr>
              <w:t> </w:t>
            </w:r>
            <w:hyperlink r:id="rId422" w:history="1">
              <w:r>
                <w:rPr>
                  <w:rStyle w:val="Hyperlink"/>
                  <w:rFonts w:ascii="Georgia" w:hAnsi="Georgia"/>
                  <w:sz w:val="22"/>
                  <w:szCs w:val="22"/>
                </w:rPr>
                <w:t>esophagus</w:t>
              </w:r>
            </w:hyperlink>
            <w:r>
              <w:rPr>
                <w:rFonts w:ascii="Georgia" w:hAnsi="Georgia"/>
                <w:color w:val="000000"/>
                <w:sz w:val="22"/>
                <w:szCs w:val="22"/>
              </w:rPr>
              <w:t>. Arthropods have two types of eyes:</w:t>
            </w:r>
            <w:r>
              <w:rPr>
                <w:rStyle w:val="apple-converted-space"/>
                <w:rFonts w:ascii="Georgia" w:hAnsi="Georgia"/>
                <w:color w:val="000000"/>
                <w:sz w:val="22"/>
                <w:szCs w:val="22"/>
              </w:rPr>
              <w:t> </w:t>
            </w:r>
            <w:hyperlink r:id="rId423" w:history="1">
              <w:r>
                <w:rPr>
                  <w:rStyle w:val="Hyperlink"/>
                  <w:rFonts w:ascii="Georgia" w:hAnsi="Georgia"/>
                  <w:sz w:val="22"/>
                  <w:szCs w:val="22"/>
                </w:rPr>
                <w:t>simple eyes</w:t>
              </w:r>
            </w:hyperlink>
            <w:r>
              <w:rPr>
                <w:rStyle w:val="apple-converted-space"/>
                <w:rFonts w:ascii="Georgia" w:hAnsi="Georgia"/>
                <w:color w:val="000000"/>
                <w:sz w:val="22"/>
                <w:szCs w:val="22"/>
              </w:rPr>
              <w:t> </w:t>
            </w:r>
            <w:r>
              <w:rPr>
                <w:rFonts w:ascii="Georgia" w:hAnsi="Georgia"/>
                <w:color w:val="000000"/>
                <w:sz w:val="22"/>
                <w:szCs w:val="22"/>
              </w:rPr>
              <w:t>and the</w:t>
            </w:r>
            <w:r>
              <w:rPr>
                <w:rStyle w:val="apple-converted-space"/>
                <w:rFonts w:ascii="Georgia" w:hAnsi="Georgia"/>
                <w:color w:val="000000"/>
                <w:sz w:val="22"/>
                <w:szCs w:val="22"/>
              </w:rPr>
              <w:t> </w:t>
            </w:r>
            <w:hyperlink r:id="rId424" w:history="1">
              <w:r>
                <w:rPr>
                  <w:rStyle w:val="Hyperlink"/>
                  <w:rFonts w:ascii="Georgia" w:hAnsi="Georgia"/>
                  <w:sz w:val="22"/>
                  <w:szCs w:val="22"/>
                </w:rPr>
                <w:t>compound eyes</w:t>
              </w:r>
            </w:hyperlink>
            <w:r>
              <w:rPr>
                <w:rStyle w:val="apple-converted-space"/>
                <w:rFonts w:ascii="Georgia" w:hAnsi="Georgia"/>
                <w:color w:val="000000"/>
                <w:sz w:val="22"/>
                <w:szCs w:val="22"/>
              </w:rPr>
              <w:t> </w:t>
            </w:r>
            <w:r>
              <w:rPr>
                <w:rFonts w:ascii="Georgia" w:hAnsi="Georgia"/>
                <w:color w:val="000000"/>
                <w:sz w:val="22"/>
                <w:szCs w:val="22"/>
              </w:rPr>
              <w:t>unique to arthropods--although they are missing in some groups, an assumed</w:t>
            </w:r>
            <w:r>
              <w:rPr>
                <w:rStyle w:val="apple-converted-space"/>
                <w:rFonts w:ascii="Georgia" w:hAnsi="Georgia"/>
                <w:color w:val="000000"/>
                <w:sz w:val="22"/>
                <w:szCs w:val="22"/>
              </w:rPr>
              <w:t> </w:t>
            </w:r>
            <w:hyperlink r:id="rId425" w:history="1">
              <w:r>
                <w:rPr>
                  <w:rStyle w:val="Hyperlink"/>
                  <w:rFonts w:ascii="Georgia" w:hAnsi="Georgia"/>
                  <w:sz w:val="22"/>
                  <w:szCs w:val="22"/>
                </w:rPr>
                <w:t>derived characteristic</w:t>
              </w:r>
            </w:hyperlink>
            <w:r>
              <w:rPr>
                <w:rFonts w:ascii="Georgia" w:hAnsi="Georgia"/>
                <w:color w:val="000000"/>
                <w:sz w:val="22"/>
                <w:szCs w:val="22"/>
              </w:rPr>
              <w:t>. The</w:t>
            </w:r>
            <w:r>
              <w:rPr>
                <w:rStyle w:val="apple-converted-space"/>
                <w:rFonts w:ascii="Georgia" w:hAnsi="Georgia"/>
                <w:color w:val="000000"/>
                <w:sz w:val="22"/>
                <w:szCs w:val="22"/>
              </w:rPr>
              <w:t> </w:t>
            </w:r>
            <w:hyperlink r:id="rId426" w:history="1">
              <w:r>
                <w:rPr>
                  <w:rStyle w:val="Hyperlink"/>
                  <w:rFonts w:ascii="Georgia" w:hAnsi="Georgia"/>
                  <w:sz w:val="22"/>
                  <w:szCs w:val="22"/>
                </w:rPr>
                <w:t>circulatory system is open</w:t>
              </w:r>
            </w:hyperlink>
            <w:r>
              <w:rPr>
                <w:rStyle w:val="apple-converted-space"/>
                <w:rFonts w:ascii="Georgia" w:hAnsi="Georgia"/>
                <w:color w:val="000000"/>
                <w:sz w:val="22"/>
                <w:szCs w:val="22"/>
              </w:rPr>
              <w:t> </w:t>
            </w:r>
            <w:r>
              <w:rPr>
                <w:rFonts w:ascii="Georgia" w:hAnsi="Georgia"/>
                <w:color w:val="000000"/>
                <w:sz w:val="22"/>
                <w:szCs w:val="22"/>
              </w:rPr>
              <w:t>with a tubular</w:t>
            </w:r>
            <w:r>
              <w:rPr>
                <w:rStyle w:val="apple-converted-space"/>
                <w:rFonts w:ascii="Georgia" w:hAnsi="Georgia"/>
                <w:color w:val="000000"/>
                <w:sz w:val="22"/>
                <w:szCs w:val="22"/>
              </w:rPr>
              <w:t> </w:t>
            </w:r>
            <w:hyperlink r:id="rId427" w:history="1">
              <w:r>
                <w:rPr>
                  <w:rStyle w:val="Hyperlink"/>
                  <w:rFonts w:ascii="Georgia" w:hAnsi="Georgia"/>
                  <w:sz w:val="22"/>
                  <w:szCs w:val="22"/>
                </w:rPr>
                <w:t>dorsal</w:t>
              </w:r>
            </w:hyperlink>
            <w:r>
              <w:rPr>
                <w:rStyle w:val="apple-converted-space"/>
                <w:rFonts w:ascii="Georgia" w:hAnsi="Georgia"/>
                <w:color w:val="000000"/>
                <w:sz w:val="22"/>
                <w:szCs w:val="22"/>
              </w:rPr>
              <w:t> </w:t>
            </w:r>
            <w:r>
              <w:rPr>
                <w:rFonts w:ascii="Georgia" w:hAnsi="Georgia"/>
                <w:color w:val="000000"/>
                <w:sz w:val="22"/>
                <w:szCs w:val="22"/>
              </w:rPr>
              <w:t>heart filled through segmentally arranged</w:t>
            </w:r>
            <w:hyperlink r:id="rId428" w:history="1">
              <w:r>
                <w:rPr>
                  <w:rStyle w:val="Hyperlink"/>
                  <w:rFonts w:ascii="Georgia" w:hAnsi="Georgia"/>
                  <w:sz w:val="22"/>
                  <w:szCs w:val="22"/>
                </w:rPr>
                <w:t>ostia</w:t>
              </w:r>
            </w:hyperlink>
            <w:r>
              <w:rPr>
                <w:rStyle w:val="apple-converted-space"/>
                <w:rFonts w:ascii="Georgia" w:hAnsi="Georgia"/>
                <w:color w:val="000000"/>
                <w:sz w:val="22"/>
                <w:szCs w:val="22"/>
              </w:rPr>
              <w:t> </w:t>
            </w:r>
            <w:r>
              <w:rPr>
                <w:rFonts w:ascii="Georgia" w:hAnsi="Georgia"/>
                <w:color w:val="000000"/>
                <w:sz w:val="22"/>
                <w:szCs w:val="22"/>
              </w:rPr>
              <w:t>along its length. The main body cavity is the</w:t>
            </w:r>
            <w:r>
              <w:rPr>
                <w:rStyle w:val="apple-converted-space"/>
                <w:rFonts w:ascii="Georgia" w:hAnsi="Georgia"/>
                <w:color w:val="000000"/>
                <w:sz w:val="22"/>
                <w:szCs w:val="22"/>
              </w:rPr>
              <w:t> </w:t>
            </w:r>
            <w:hyperlink r:id="rId429" w:history="1">
              <w:r>
                <w:rPr>
                  <w:rStyle w:val="Hyperlink"/>
                  <w:rFonts w:ascii="Georgia" w:hAnsi="Georgia"/>
                  <w:sz w:val="22"/>
                  <w:szCs w:val="22"/>
                </w:rPr>
                <w:t>hemocoel</w:t>
              </w:r>
            </w:hyperlink>
            <w:r>
              <w:rPr>
                <w:rStyle w:val="apple-converted-space"/>
                <w:rFonts w:ascii="Georgia" w:hAnsi="Georgia"/>
                <w:color w:val="000000"/>
                <w:sz w:val="22"/>
                <w:szCs w:val="22"/>
              </w:rPr>
              <w:t> </w:t>
            </w:r>
            <w:r>
              <w:rPr>
                <w:rFonts w:ascii="Georgia" w:hAnsi="Georgia"/>
                <w:color w:val="000000"/>
                <w:sz w:val="22"/>
                <w:szCs w:val="22"/>
              </w:rPr>
              <w:t>containing</w:t>
            </w:r>
            <w:hyperlink r:id="rId430" w:history="1">
              <w:r>
                <w:rPr>
                  <w:rStyle w:val="Hyperlink"/>
                  <w:rFonts w:ascii="Georgia" w:hAnsi="Georgia"/>
                  <w:sz w:val="22"/>
                  <w:szCs w:val="22"/>
                </w:rPr>
                <w:t>hemolymph</w:t>
              </w:r>
            </w:hyperlink>
            <w:r>
              <w:rPr>
                <w:rStyle w:val="apple-converted-space"/>
                <w:rFonts w:ascii="Georgia" w:hAnsi="Georgia"/>
                <w:color w:val="000000"/>
                <w:sz w:val="22"/>
                <w:szCs w:val="22"/>
              </w:rPr>
              <w:t> </w:t>
            </w:r>
            <w:r>
              <w:rPr>
                <w:rFonts w:ascii="Georgia" w:hAnsi="Georgia"/>
                <w:color w:val="000000"/>
                <w:sz w:val="22"/>
                <w:szCs w:val="22"/>
              </w:rPr>
              <w:t>that bathes the internal organs. Arthropods breathe across gills,</w:t>
            </w:r>
            <w:r>
              <w:rPr>
                <w:rStyle w:val="apple-converted-space"/>
                <w:rFonts w:ascii="Georgia" w:hAnsi="Georgia"/>
                <w:color w:val="000000"/>
                <w:sz w:val="22"/>
                <w:szCs w:val="22"/>
              </w:rPr>
              <w:t> </w:t>
            </w:r>
            <w:hyperlink r:id="rId431" w:history="1">
              <w:r>
                <w:rPr>
                  <w:rStyle w:val="Hyperlink"/>
                  <w:rFonts w:ascii="Georgia" w:hAnsi="Georgia"/>
                  <w:sz w:val="22"/>
                  <w:szCs w:val="22"/>
                </w:rPr>
                <w:t>book lungs</w:t>
              </w:r>
            </w:hyperlink>
            <w:r>
              <w:rPr>
                <w:rFonts w:ascii="Georgia" w:hAnsi="Georgia"/>
                <w:color w:val="000000"/>
                <w:sz w:val="22"/>
                <w:szCs w:val="22"/>
              </w:rPr>
              <w:t>, or through</w:t>
            </w:r>
            <w:r>
              <w:rPr>
                <w:rStyle w:val="apple-converted-space"/>
                <w:rFonts w:ascii="Georgia" w:hAnsi="Georgia"/>
                <w:color w:val="000000"/>
                <w:sz w:val="22"/>
                <w:szCs w:val="22"/>
              </w:rPr>
              <w:t> </w:t>
            </w:r>
            <w:hyperlink r:id="rId432" w:history="1">
              <w:r>
                <w:rPr>
                  <w:rStyle w:val="Hyperlink"/>
                  <w:rFonts w:ascii="Georgia" w:hAnsi="Georgia"/>
                  <w:sz w:val="22"/>
                  <w:szCs w:val="22"/>
                </w:rPr>
                <w:t>spiracles</w:t>
              </w:r>
            </w:hyperlink>
            <w:r>
              <w:rPr>
                <w:rStyle w:val="apple-converted-space"/>
                <w:rFonts w:ascii="Georgia" w:hAnsi="Georgia"/>
                <w:color w:val="000000"/>
                <w:sz w:val="22"/>
                <w:szCs w:val="22"/>
              </w:rPr>
              <w:t> </w:t>
            </w:r>
            <w:r>
              <w:rPr>
                <w:rFonts w:ascii="Georgia" w:hAnsi="Georgia"/>
                <w:color w:val="000000"/>
                <w:sz w:val="22"/>
                <w:szCs w:val="22"/>
              </w:rPr>
              <w:t>that carry air directly to tissues through</w:t>
            </w:r>
            <w:r>
              <w:rPr>
                <w:rStyle w:val="apple-converted-space"/>
                <w:rFonts w:ascii="Georgia" w:hAnsi="Georgia"/>
                <w:color w:val="000000"/>
                <w:sz w:val="22"/>
                <w:szCs w:val="22"/>
              </w:rPr>
              <w:t> </w:t>
            </w:r>
            <w:hyperlink r:id="rId433" w:history="1">
              <w:r>
                <w:rPr>
                  <w:rStyle w:val="Hyperlink"/>
                  <w:rFonts w:ascii="Georgia" w:hAnsi="Georgia"/>
                  <w:sz w:val="22"/>
                  <w:szCs w:val="22"/>
                </w:rPr>
                <w:t>trachea</w:t>
              </w:r>
            </w:hyperlink>
            <w:r>
              <w:rPr>
                <w:rFonts w:ascii="Georgia" w:hAnsi="Georgia"/>
                <w:color w:val="000000"/>
                <w:sz w:val="22"/>
                <w:szCs w:val="22"/>
              </w:rPr>
              <w:t>. The</w:t>
            </w:r>
            <w:hyperlink r:id="rId434" w:history="1">
              <w:r>
                <w:rPr>
                  <w:rStyle w:val="Hyperlink"/>
                  <w:rFonts w:ascii="Georgia" w:hAnsi="Georgia"/>
                  <w:sz w:val="22"/>
                  <w:szCs w:val="22"/>
                </w:rPr>
                <w:t>digestive tract is complete</w:t>
              </w:r>
            </w:hyperlink>
            <w:r>
              <w:rPr>
                <w:rFonts w:ascii="Georgia" w:hAnsi="Georgia"/>
                <w:color w:val="000000"/>
                <w:sz w:val="22"/>
                <w:szCs w:val="22"/>
              </w:rPr>
              <w:t>, and the foregut and hindgut are both lined with</w:t>
            </w:r>
            <w:r>
              <w:rPr>
                <w:rStyle w:val="apple-converted-space"/>
                <w:rFonts w:ascii="Georgia" w:hAnsi="Georgia"/>
                <w:color w:val="000000"/>
                <w:sz w:val="22"/>
                <w:szCs w:val="22"/>
              </w:rPr>
              <w:t> </w:t>
            </w:r>
            <w:hyperlink r:id="rId435" w:history="1">
              <w:r>
                <w:rPr>
                  <w:rStyle w:val="Hyperlink"/>
                  <w:rFonts w:ascii="Georgia" w:hAnsi="Georgia"/>
                  <w:sz w:val="22"/>
                  <w:szCs w:val="22"/>
                </w:rPr>
                <w:t>cuticle</w:t>
              </w:r>
            </w:hyperlink>
            <w:r>
              <w:rPr>
                <w:rFonts w:ascii="Georgia" w:hAnsi="Georgia"/>
                <w:color w:val="000000"/>
                <w:sz w:val="22"/>
                <w:szCs w:val="22"/>
              </w:rPr>
              <w:t>; the midgut is where nutrients are absorbed. Arthropods have a variety of excretory organs: antennal glands,</w:t>
            </w:r>
            <w:r>
              <w:rPr>
                <w:rStyle w:val="apple-converted-space"/>
                <w:rFonts w:ascii="Georgia" w:hAnsi="Georgia"/>
                <w:color w:val="000000"/>
                <w:sz w:val="22"/>
                <w:szCs w:val="22"/>
              </w:rPr>
              <w:t> </w:t>
            </w:r>
            <w:hyperlink r:id="rId436" w:history="1">
              <w:r>
                <w:rPr>
                  <w:rStyle w:val="Hyperlink"/>
                  <w:rFonts w:ascii="Georgia" w:hAnsi="Georgia"/>
                  <w:sz w:val="22"/>
                  <w:szCs w:val="22"/>
                </w:rPr>
                <w:t>coxal glands</w:t>
              </w:r>
            </w:hyperlink>
            <w:r>
              <w:rPr>
                <w:rFonts w:ascii="Georgia" w:hAnsi="Georgia"/>
                <w:color w:val="000000"/>
                <w:sz w:val="22"/>
                <w:szCs w:val="22"/>
              </w:rPr>
              <w:t>, or</w:t>
            </w:r>
            <w:r>
              <w:rPr>
                <w:rStyle w:val="apple-converted-space"/>
                <w:rFonts w:ascii="Georgia" w:hAnsi="Georgia"/>
                <w:color w:val="000000"/>
                <w:sz w:val="22"/>
                <w:szCs w:val="22"/>
              </w:rPr>
              <w:t> </w:t>
            </w:r>
            <w:hyperlink r:id="rId437" w:history="1">
              <w:r>
                <w:rPr>
                  <w:rStyle w:val="Hyperlink"/>
                  <w:rFonts w:ascii="Georgia" w:hAnsi="Georgia"/>
                  <w:sz w:val="22"/>
                  <w:szCs w:val="22"/>
                </w:rPr>
                <w:t>Malpighian tubules</w:t>
              </w:r>
            </w:hyperlink>
            <w:r>
              <w:rPr>
                <w:rFonts w:ascii="Georgia" w:hAnsi="Georgia"/>
                <w:color w:val="000000"/>
                <w:sz w:val="22"/>
                <w:szCs w:val="22"/>
              </w:rPr>
              <w:t>. In general, animals in the phylum are</w:t>
            </w:r>
            <w:r>
              <w:rPr>
                <w:rStyle w:val="apple-converted-space"/>
                <w:rFonts w:ascii="Georgia" w:hAnsi="Georgia"/>
                <w:color w:val="000000"/>
                <w:sz w:val="22"/>
                <w:szCs w:val="22"/>
              </w:rPr>
              <w:t> </w:t>
            </w:r>
            <w:hyperlink r:id="rId438" w:history="1">
              <w:r>
                <w:rPr>
                  <w:rStyle w:val="Hyperlink"/>
                  <w:rFonts w:ascii="Georgia" w:hAnsi="Georgia"/>
                  <w:sz w:val="22"/>
                  <w:szCs w:val="22"/>
                </w:rPr>
                <w:t>dioecious</w:t>
              </w:r>
            </w:hyperlink>
            <w:r>
              <w:rPr>
                <w:rFonts w:ascii="Georgia" w:hAnsi="Georgia"/>
                <w:color w:val="000000"/>
                <w:sz w:val="22"/>
                <w:szCs w:val="22"/>
              </w:rPr>
              <w:t>, and fertilized eggs may, depending on the group, undergo</w:t>
            </w:r>
            <w:r>
              <w:rPr>
                <w:rStyle w:val="apple-converted-space"/>
                <w:rFonts w:ascii="Georgia" w:hAnsi="Georgia"/>
                <w:color w:val="000000"/>
                <w:sz w:val="22"/>
                <w:szCs w:val="22"/>
              </w:rPr>
              <w:t> </w:t>
            </w:r>
            <w:hyperlink r:id="rId439" w:history="1">
              <w:r>
                <w:rPr>
                  <w:rStyle w:val="Hyperlink"/>
                  <w:rFonts w:ascii="Georgia" w:hAnsi="Georgia"/>
                  <w:sz w:val="22"/>
                  <w:szCs w:val="22"/>
                </w:rPr>
                <w:t>direct</w:t>
              </w:r>
            </w:hyperlink>
            <w:r>
              <w:rPr>
                <w:rStyle w:val="apple-converted-space"/>
                <w:rFonts w:ascii="Georgia" w:hAnsi="Georgia"/>
                <w:color w:val="000000"/>
                <w:sz w:val="22"/>
                <w:szCs w:val="22"/>
              </w:rPr>
              <w:t> </w:t>
            </w:r>
            <w:r>
              <w:rPr>
                <w:rFonts w:ascii="Georgia" w:hAnsi="Georgia"/>
                <w:color w:val="000000"/>
                <w:sz w:val="22"/>
                <w:szCs w:val="22"/>
              </w:rPr>
              <w:t>or</w:t>
            </w:r>
            <w:r>
              <w:rPr>
                <w:rStyle w:val="apple-converted-space"/>
                <w:rFonts w:ascii="Georgia" w:hAnsi="Georgia"/>
                <w:color w:val="000000"/>
                <w:sz w:val="22"/>
                <w:szCs w:val="22"/>
              </w:rPr>
              <w:t> </w:t>
            </w:r>
            <w:hyperlink r:id="rId440" w:history="1">
              <w:r>
                <w:rPr>
                  <w:rStyle w:val="Hyperlink"/>
                  <w:rFonts w:ascii="Georgia" w:hAnsi="Georgia"/>
                  <w:sz w:val="22"/>
                  <w:szCs w:val="22"/>
                </w:rPr>
                <w:t>indirect development</w:t>
              </w:r>
            </w:hyperlink>
            <w:r>
              <w:rPr>
                <w:rFonts w:ascii="Georgia" w:hAnsi="Georgia"/>
                <w:color w:val="000000"/>
                <w:sz w:val="22"/>
                <w:szCs w:val="22"/>
              </w:rPr>
              <w:t>. There are exceptions, and</w:t>
            </w:r>
            <w:r>
              <w:rPr>
                <w:rStyle w:val="apple-converted-space"/>
                <w:rFonts w:ascii="Georgia" w:hAnsi="Georgia"/>
                <w:color w:val="000000"/>
                <w:sz w:val="22"/>
                <w:szCs w:val="22"/>
              </w:rPr>
              <w:t> </w:t>
            </w:r>
            <w:hyperlink r:id="rId441" w:history="1">
              <w:r>
                <w:rPr>
                  <w:rStyle w:val="Hyperlink"/>
                  <w:rFonts w:ascii="Georgia" w:hAnsi="Georgia"/>
                  <w:sz w:val="22"/>
                  <w:szCs w:val="22"/>
                </w:rPr>
                <w:t>parthenogenesis</w:t>
              </w:r>
            </w:hyperlink>
            <w:r>
              <w:rPr>
                <w:rFonts w:ascii="Georgia" w:hAnsi="Georgia"/>
                <w:color w:val="000000"/>
                <w:sz w:val="22"/>
                <w:szCs w:val="22"/>
              </w:rPr>
              <w:t>and a variety of other unusual reproductive strategies are seen in some insects-not surprising considering the diversity of the group</w:t>
            </w:r>
          </w:p>
          <w:p w:rsidR="0069299A" w:rsidRDefault="0069299A" w:rsidP="0069299A">
            <w:pPr>
              <w:pStyle w:val="NormalWeb"/>
              <w:spacing w:line="360" w:lineRule="auto"/>
            </w:pPr>
            <w:r>
              <w:t> </w:t>
            </w:r>
          </w:p>
        </w:tc>
        <w:tc>
          <w:tcPr>
            <w:tcW w:w="0" w:type="auto"/>
            <w:vAlign w:val="center"/>
            <w:hideMark/>
          </w:tcPr>
          <w:p w:rsidR="0069299A" w:rsidRDefault="0069299A">
            <w:pPr>
              <w:rPr>
                <w:sz w:val="20"/>
                <w:szCs w:val="20"/>
              </w:rPr>
            </w:pPr>
          </w:p>
        </w:tc>
        <w:tc>
          <w:tcPr>
            <w:tcW w:w="0" w:type="auto"/>
            <w:vAlign w:val="center"/>
            <w:hideMark/>
          </w:tcPr>
          <w:p w:rsidR="0069299A" w:rsidRDefault="0069299A">
            <w:pPr>
              <w:rPr>
                <w:sz w:val="20"/>
                <w:szCs w:val="20"/>
              </w:rPr>
            </w:pPr>
          </w:p>
        </w:tc>
      </w:tr>
    </w:tbl>
    <w:p w:rsidR="0069299A" w:rsidRDefault="0069299A">
      <w:pPr>
        <w:rPr>
          <w:sz w:val="36"/>
          <w:szCs w:val="36"/>
        </w:rPr>
      </w:pPr>
    </w:p>
    <w:p w:rsidR="0069299A" w:rsidRDefault="0069299A">
      <w:pPr>
        <w:rPr>
          <w:sz w:val="36"/>
          <w:szCs w:val="36"/>
        </w:rPr>
      </w:pPr>
      <w:r>
        <w:rPr>
          <w:sz w:val="36"/>
          <w:szCs w:val="36"/>
        </w:rPr>
        <w:br w:type="page"/>
      </w:r>
    </w:p>
    <w:tbl>
      <w:tblPr>
        <w:tblW w:w="12300" w:type="dxa"/>
        <w:tblCellSpacing w:w="15" w:type="dxa"/>
        <w:tblCellMar>
          <w:top w:w="150" w:type="dxa"/>
          <w:left w:w="150" w:type="dxa"/>
          <w:bottom w:w="150" w:type="dxa"/>
          <w:right w:w="150" w:type="dxa"/>
        </w:tblCellMar>
        <w:tblLook w:val="04A0"/>
      </w:tblPr>
      <w:tblGrid>
        <w:gridCol w:w="10157"/>
        <w:gridCol w:w="1064"/>
        <w:gridCol w:w="1079"/>
      </w:tblGrid>
      <w:tr w:rsidR="0069299A" w:rsidTr="0069299A">
        <w:trPr>
          <w:tblCellSpacing w:w="15" w:type="dxa"/>
        </w:trPr>
        <w:tc>
          <w:tcPr>
            <w:tcW w:w="10950" w:type="dxa"/>
            <w:gridSpan w:val="3"/>
            <w:hideMark/>
          </w:tcPr>
          <w:p w:rsidR="0069299A" w:rsidRDefault="0069299A" w:rsidP="0069299A">
            <w:pPr>
              <w:pStyle w:val="Heading1"/>
              <w:spacing w:before="340" w:beforeAutospacing="0" w:after="0" w:afterAutospacing="0" w:line="360" w:lineRule="auto"/>
              <w:textAlignment w:val="baseline"/>
              <w:rPr>
                <w:rFonts w:ascii="Arial" w:hAnsi="Arial" w:cs="Arial"/>
                <w:color w:val="5E838F"/>
                <w:sz w:val="39"/>
                <w:szCs w:val="39"/>
              </w:rPr>
            </w:pPr>
            <w:r>
              <w:rPr>
                <w:rFonts w:ascii="Arial" w:hAnsi="Arial" w:cs="Arial"/>
                <w:color w:val="5E838F"/>
                <w:sz w:val="39"/>
                <w:szCs w:val="39"/>
              </w:rPr>
              <w:lastRenderedPageBreak/>
              <w:t>Subphylum Crustacea</w:t>
            </w:r>
          </w:p>
        </w:tc>
      </w:tr>
      <w:tr w:rsidR="0069299A" w:rsidTr="0069299A">
        <w:trPr>
          <w:tblCellSpacing w:w="15" w:type="dxa"/>
        </w:trPr>
        <w:tc>
          <w:tcPr>
            <w:tcW w:w="7950" w:type="dxa"/>
            <w:hideMark/>
          </w:tcPr>
          <w:p w:rsidR="0069299A" w:rsidRDefault="0069299A" w:rsidP="0069299A">
            <w:pPr>
              <w:pStyle w:val="body"/>
              <w:spacing w:before="0" w:beforeAutospacing="0" w:after="300" w:afterAutospacing="0" w:line="360" w:lineRule="auto"/>
              <w:textAlignment w:val="baseline"/>
              <w:rPr>
                <w:rFonts w:ascii="Georgia" w:hAnsi="Georgia"/>
                <w:color w:val="000000"/>
                <w:sz w:val="22"/>
                <w:szCs w:val="22"/>
              </w:rPr>
            </w:pPr>
            <w:r>
              <w:rPr>
                <w:rStyle w:val="Emphasis"/>
                <w:rFonts w:ascii="Georgia" w:hAnsi="Georgia"/>
                <w:i w:val="0"/>
                <w:iCs w:val="0"/>
                <w:color w:val="000000"/>
                <w:sz w:val="22"/>
                <w:szCs w:val="22"/>
              </w:rPr>
              <w:t>C</w:t>
            </w:r>
            <w:r>
              <w:rPr>
                <w:rFonts w:ascii="Georgia" w:hAnsi="Georgia"/>
                <w:color w:val="000000"/>
                <w:sz w:val="22"/>
                <w:szCs w:val="22"/>
              </w:rPr>
              <w:t>rustaceans are important marine arthropods but not because of the animals you may already be familiar with: lobster, crab, shrimp, or crayfish. It is the microscopic species, the primary</w:t>
            </w:r>
            <w:r>
              <w:rPr>
                <w:rStyle w:val="apple-converted-space"/>
                <w:rFonts w:ascii="Georgia" w:hAnsi="Georgia"/>
                <w:color w:val="000000"/>
                <w:sz w:val="22"/>
                <w:szCs w:val="22"/>
              </w:rPr>
              <w:t> </w:t>
            </w:r>
            <w:hyperlink r:id="rId442" w:history="1">
              <w:r>
                <w:rPr>
                  <w:rStyle w:val="Hyperlink"/>
                  <w:rFonts w:ascii="Georgia" w:hAnsi="Georgia"/>
                  <w:sz w:val="22"/>
                  <w:szCs w:val="22"/>
                </w:rPr>
                <w:t>herbivores</w:t>
              </w:r>
            </w:hyperlink>
            <w:r>
              <w:rPr>
                <w:rStyle w:val="apple-converted-space"/>
                <w:rFonts w:ascii="Georgia" w:hAnsi="Georgia"/>
                <w:color w:val="000000"/>
                <w:sz w:val="22"/>
                <w:szCs w:val="22"/>
              </w:rPr>
              <w:t> </w:t>
            </w:r>
            <w:r>
              <w:rPr>
                <w:rFonts w:ascii="Georgia" w:hAnsi="Georgia"/>
                <w:color w:val="000000"/>
                <w:sz w:val="22"/>
                <w:szCs w:val="22"/>
              </w:rPr>
              <w:t xml:space="preserve">and food source for most marine life, that makes this </w:t>
            </w:r>
            <w:proofErr w:type="gramStart"/>
            <w:r>
              <w:rPr>
                <w:rFonts w:ascii="Georgia" w:hAnsi="Georgia"/>
                <w:color w:val="000000"/>
                <w:sz w:val="22"/>
                <w:szCs w:val="22"/>
              </w:rPr>
              <w:t>an important</w:t>
            </w:r>
            <w:proofErr w:type="gramEnd"/>
            <w:r>
              <w:rPr>
                <w:rFonts w:ascii="Georgia" w:hAnsi="Georgia"/>
                <w:color w:val="000000"/>
                <w:sz w:val="22"/>
                <w:szCs w:val="22"/>
              </w:rPr>
              <w:t xml:space="preserve"> subphyla. They're so abundant that some of the largest marine mammals, whales, feed exclusively on these minute</w:t>
            </w:r>
            <w:proofErr w:type="gramStart"/>
            <w:r>
              <w:rPr>
                <w:rFonts w:ascii="Georgia" w:hAnsi="Georgia"/>
                <w:color w:val="000000"/>
                <w:sz w:val="22"/>
                <w:szCs w:val="22"/>
              </w:rPr>
              <w:t>,</w:t>
            </w:r>
            <w:proofErr w:type="gramEnd"/>
            <w:r w:rsidR="00AF6618">
              <w:rPr>
                <w:rFonts w:ascii="Georgia" w:hAnsi="Georgia"/>
                <w:color w:val="000000"/>
                <w:sz w:val="22"/>
                <w:szCs w:val="22"/>
              </w:rPr>
              <w:fldChar w:fldCharType="begin"/>
            </w:r>
            <w:r>
              <w:rPr>
                <w:rFonts w:ascii="Georgia" w:hAnsi="Georgia"/>
                <w:color w:val="000000"/>
                <w:sz w:val="22"/>
                <w:szCs w:val="22"/>
              </w:rPr>
              <w:instrText xml:space="preserve"> HYPERLINK "javascript:Glossary('Planktonic')" </w:instrText>
            </w:r>
            <w:r w:rsidR="00AF6618">
              <w:rPr>
                <w:rFonts w:ascii="Georgia" w:hAnsi="Georgia"/>
                <w:color w:val="000000"/>
                <w:sz w:val="22"/>
                <w:szCs w:val="22"/>
              </w:rPr>
              <w:fldChar w:fldCharType="separate"/>
            </w:r>
            <w:r>
              <w:rPr>
                <w:rStyle w:val="Hyperlink"/>
                <w:rFonts w:ascii="Georgia" w:hAnsi="Georgia"/>
                <w:sz w:val="22"/>
                <w:szCs w:val="22"/>
              </w:rPr>
              <w:t>planktonic arthropods</w:t>
            </w:r>
            <w:r w:rsidR="00AF6618">
              <w:rPr>
                <w:rFonts w:ascii="Georgia" w:hAnsi="Georgia"/>
                <w:color w:val="000000"/>
                <w:sz w:val="22"/>
                <w:szCs w:val="22"/>
              </w:rPr>
              <w:fldChar w:fldCharType="end"/>
            </w:r>
            <w:r>
              <w:rPr>
                <w:rFonts w:ascii="Georgia" w:hAnsi="Georgia"/>
                <w:color w:val="000000"/>
                <w:sz w:val="22"/>
                <w:szCs w:val="22"/>
              </w:rPr>
              <w:t>. There are approximately 40,000 crustacean species.</w:t>
            </w:r>
          </w:p>
          <w:p w:rsidR="0069299A" w:rsidRDefault="0069299A" w:rsidP="0069299A">
            <w:pPr>
              <w:pStyle w:val="body"/>
              <w:spacing w:before="0" w:beforeAutospacing="0" w:after="300" w:afterAutospacing="0" w:line="360" w:lineRule="auto"/>
              <w:textAlignment w:val="baseline"/>
              <w:rPr>
                <w:rFonts w:ascii="Georgia" w:hAnsi="Georgia"/>
                <w:color w:val="000000"/>
                <w:sz w:val="22"/>
                <w:szCs w:val="22"/>
              </w:rPr>
            </w:pPr>
            <w:r>
              <w:rPr>
                <w:rFonts w:ascii="Georgia" w:hAnsi="Georgia"/>
                <w:color w:val="000000"/>
                <w:sz w:val="22"/>
                <w:szCs w:val="22"/>
              </w:rPr>
              <w:t>The ancestral body plan originally had appendages on each of the segments grouped into two</w:t>
            </w:r>
            <w:r>
              <w:rPr>
                <w:rStyle w:val="apple-converted-space"/>
                <w:rFonts w:ascii="Georgia" w:hAnsi="Georgia"/>
                <w:color w:val="000000"/>
                <w:sz w:val="22"/>
                <w:szCs w:val="22"/>
              </w:rPr>
              <w:t> </w:t>
            </w:r>
            <w:hyperlink r:id="rId443" w:history="1">
              <w:r>
                <w:rPr>
                  <w:rStyle w:val="Hyperlink"/>
                  <w:rFonts w:ascii="Georgia" w:hAnsi="Georgia"/>
                  <w:sz w:val="22"/>
                  <w:szCs w:val="22"/>
                </w:rPr>
                <w:t>tagmata</w:t>
              </w:r>
            </w:hyperlink>
            <w:r>
              <w:rPr>
                <w:rFonts w:ascii="Georgia" w:hAnsi="Georgia"/>
                <w:color w:val="000000"/>
                <w:sz w:val="22"/>
                <w:szCs w:val="22"/>
              </w:rPr>
              <w:t>: a five-segmented head and a multisegmented</w:t>
            </w:r>
            <w:hyperlink r:id="rId444" w:history="1">
              <w:r>
                <w:rPr>
                  <w:rStyle w:val="Hyperlink"/>
                  <w:rFonts w:ascii="Georgia" w:hAnsi="Georgia"/>
                  <w:sz w:val="22"/>
                  <w:szCs w:val="22"/>
                </w:rPr>
                <w:t>trunk</w:t>
              </w:r>
            </w:hyperlink>
            <w:r>
              <w:rPr>
                <w:rFonts w:ascii="Georgia" w:hAnsi="Georgia"/>
                <w:color w:val="000000"/>
                <w:sz w:val="22"/>
                <w:szCs w:val="22"/>
              </w:rPr>
              <w:t>. The head included</w:t>
            </w:r>
            <w:r>
              <w:rPr>
                <w:rStyle w:val="apple-converted-space"/>
                <w:rFonts w:ascii="Georgia" w:hAnsi="Georgia"/>
                <w:color w:val="000000"/>
                <w:sz w:val="22"/>
                <w:szCs w:val="22"/>
              </w:rPr>
              <w:t> </w:t>
            </w:r>
            <w:hyperlink r:id="rId445" w:history="1">
              <w:r>
                <w:rPr>
                  <w:rStyle w:val="Hyperlink"/>
                  <w:rFonts w:ascii="Georgia" w:hAnsi="Georgia"/>
                  <w:sz w:val="22"/>
                  <w:szCs w:val="22"/>
                </w:rPr>
                <w:t>compound eyes</w:t>
              </w:r>
            </w:hyperlink>
            <w:r>
              <w:rPr>
                <w:rStyle w:val="apple-converted-space"/>
                <w:rFonts w:ascii="Georgia" w:hAnsi="Georgia"/>
                <w:color w:val="000000"/>
                <w:sz w:val="22"/>
                <w:szCs w:val="22"/>
              </w:rPr>
              <w:t> </w:t>
            </w:r>
            <w:r>
              <w:rPr>
                <w:rFonts w:ascii="Georgia" w:hAnsi="Georgia"/>
                <w:color w:val="000000"/>
                <w:sz w:val="22"/>
                <w:szCs w:val="22"/>
              </w:rPr>
              <w:t>and two preoral appendages</w:t>
            </w:r>
            <w:proofErr w:type="gramStart"/>
            <w:r>
              <w:rPr>
                <w:rFonts w:ascii="Georgia" w:hAnsi="Georgia"/>
                <w:color w:val="000000"/>
                <w:sz w:val="22"/>
                <w:szCs w:val="22"/>
              </w:rPr>
              <w:t>,</w:t>
            </w:r>
            <w:proofErr w:type="gramEnd"/>
            <w:r w:rsidR="00AF6618">
              <w:rPr>
                <w:rFonts w:ascii="Georgia" w:hAnsi="Georgia"/>
                <w:color w:val="000000"/>
                <w:sz w:val="22"/>
                <w:szCs w:val="22"/>
              </w:rPr>
              <w:fldChar w:fldCharType="begin"/>
            </w:r>
            <w:r>
              <w:rPr>
                <w:rFonts w:ascii="Georgia" w:hAnsi="Georgia"/>
                <w:color w:val="000000"/>
                <w:sz w:val="22"/>
                <w:szCs w:val="22"/>
              </w:rPr>
              <w:instrText xml:space="preserve"> HYPERLINK "javascript:Glossary('Antennule')" </w:instrText>
            </w:r>
            <w:r w:rsidR="00AF6618">
              <w:rPr>
                <w:rFonts w:ascii="Georgia" w:hAnsi="Georgia"/>
                <w:color w:val="000000"/>
                <w:sz w:val="22"/>
                <w:szCs w:val="22"/>
              </w:rPr>
              <w:fldChar w:fldCharType="separate"/>
            </w:r>
            <w:r>
              <w:rPr>
                <w:rStyle w:val="Hyperlink"/>
                <w:rFonts w:ascii="Georgia" w:hAnsi="Georgia"/>
                <w:sz w:val="22"/>
                <w:szCs w:val="22"/>
              </w:rPr>
              <w:t>antennules</w:t>
            </w:r>
            <w:r w:rsidR="00AF6618">
              <w:rPr>
                <w:rFonts w:ascii="Georgia" w:hAnsi="Georgia"/>
                <w:color w:val="000000"/>
                <w:sz w:val="22"/>
                <w:szCs w:val="22"/>
              </w:rPr>
              <w:fldChar w:fldCharType="end"/>
            </w:r>
            <w:r>
              <w:rPr>
                <w:rStyle w:val="apple-converted-space"/>
                <w:rFonts w:ascii="Georgia" w:hAnsi="Georgia"/>
                <w:color w:val="000000"/>
                <w:sz w:val="22"/>
                <w:szCs w:val="22"/>
              </w:rPr>
              <w:t> </w:t>
            </w:r>
            <w:r>
              <w:rPr>
                <w:rFonts w:ascii="Georgia" w:hAnsi="Georgia"/>
                <w:color w:val="000000"/>
                <w:sz w:val="22"/>
                <w:szCs w:val="22"/>
              </w:rPr>
              <w:t>and</w:t>
            </w:r>
            <w:r>
              <w:rPr>
                <w:rStyle w:val="apple-converted-space"/>
                <w:rFonts w:ascii="Georgia" w:hAnsi="Georgia"/>
                <w:color w:val="000000"/>
                <w:sz w:val="22"/>
                <w:szCs w:val="22"/>
              </w:rPr>
              <w:t> </w:t>
            </w:r>
            <w:hyperlink r:id="rId446" w:history="1">
              <w:r>
                <w:rPr>
                  <w:rStyle w:val="Hyperlink"/>
                  <w:rFonts w:ascii="Georgia" w:hAnsi="Georgia"/>
                  <w:sz w:val="22"/>
                  <w:szCs w:val="22"/>
                </w:rPr>
                <w:t>antennae</w:t>
              </w:r>
            </w:hyperlink>
            <w:r>
              <w:rPr>
                <w:rFonts w:ascii="Georgia" w:hAnsi="Georgia"/>
                <w:color w:val="000000"/>
                <w:sz w:val="22"/>
                <w:szCs w:val="22"/>
              </w:rPr>
              <w:t>. Behind the mouth were paired</w:t>
            </w:r>
            <w:r>
              <w:rPr>
                <w:rStyle w:val="apple-converted-space"/>
                <w:rFonts w:ascii="Georgia" w:hAnsi="Georgia"/>
                <w:color w:val="000000"/>
                <w:sz w:val="22"/>
                <w:szCs w:val="22"/>
              </w:rPr>
              <w:t> </w:t>
            </w:r>
            <w:hyperlink r:id="rId447" w:history="1">
              <w:r>
                <w:rPr>
                  <w:rStyle w:val="Hyperlink"/>
                  <w:rFonts w:ascii="Georgia" w:hAnsi="Georgia"/>
                  <w:sz w:val="22"/>
                  <w:szCs w:val="22"/>
                </w:rPr>
                <w:t>mandibles</w:t>
              </w:r>
            </w:hyperlink>
            <w:r>
              <w:rPr>
                <w:rStyle w:val="apple-converted-space"/>
                <w:rFonts w:ascii="Georgia" w:hAnsi="Georgia"/>
                <w:color w:val="000000"/>
                <w:sz w:val="22"/>
                <w:szCs w:val="22"/>
              </w:rPr>
              <w:t> </w:t>
            </w:r>
            <w:r>
              <w:rPr>
                <w:rFonts w:ascii="Georgia" w:hAnsi="Georgia"/>
                <w:color w:val="000000"/>
                <w:sz w:val="22"/>
                <w:szCs w:val="22"/>
              </w:rPr>
              <w:t>and two pairs of</w:t>
            </w:r>
            <w:r>
              <w:rPr>
                <w:rStyle w:val="apple-converted-space"/>
                <w:rFonts w:ascii="Georgia" w:hAnsi="Georgia"/>
                <w:color w:val="000000"/>
                <w:sz w:val="22"/>
                <w:szCs w:val="22"/>
              </w:rPr>
              <w:t> </w:t>
            </w:r>
            <w:hyperlink r:id="rId448" w:history="1">
              <w:r>
                <w:rPr>
                  <w:rStyle w:val="Hyperlink"/>
                  <w:rFonts w:ascii="Georgia" w:hAnsi="Georgia"/>
                  <w:sz w:val="22"/>
                  <w:szCs w:val="22"/>
                </w:rPr>
                <w:t>maxilla</w:t>
              </w:r>
            </w:hyperlink>
            <w:r>
              <w:rPr>
                <w:rFonts w:ascii="Georgia" w:hAnsi="Georgia"/>
                <w:color w:val="000000"/>
                <w:sz w:val="22"/>
                <w:szCs w:val="22"/>
              </w:rPr>
              <w:t>. Primitively the</w:t>
            </w:r>
            <w:r>
              <w:rPr>
                <w:rStyle w:val="apple-converted-space"/>
                <w:rFonts w:ascii="Georgia" w:hAnsi="Georgia"/>
                <w:color w:val="000000"/>
                <w:sz w:val="22"/>
                <w:szCs w:val="22"/>
              </w:rPr>
              <w:t> </w:t>
            </w:r>
            <w:hyperlink r:id="rId449" w:history="1">
              <w:r>
                <w:rPr>
                  <w:rStyle w:val="Hyperlink"/>
                  <w:rFonts w:ascii="Georgia" w:hAnsi="Georgia"/>
                  <w:sz w:val="22"/>
                  <w:szCs w:val="22"/>
                </w:rPr>
                <w:t>trunk</w:t>
              </w:r>
            </w:hyperlink>
            <w:r>
              <w:rPr>
                <w:rStyle w:val="apple-converted-space"/>
                <w:rFonts w:ascii="Georgia" w:hAnsi="Georgia"/>
                <w:color w:val="000000"/>
                <w:sz w:val="22"/>
                <w:szCs w:val="22"/>
              </w:rPr>
              <w:t> </w:t>
            </w:r>
            <w:r>
              <w:rPr>
                <w:rFonts w:ascii="Georgia" w:hAnsi="Georgia"/>
                <w:color w:val="000000"/>
                <w:sz w:val="22"/>
                <w:szCs w:val="22"/>
              </w:rPr>
              <w:t>appendages were all the same and attached to the body by the</w:t>
            </w:r>
            <w:r>
              <w:rPr>
                <w:rStyle w:val="apple-converted-space"/>
                <w:rFonts w:ascii="Georgia" w:hAnsi="Georgia"/>
                <w:color w:val="000000"/>
                <w:sz w:val="22"/>
                <w:szCs w:val="22"/>
              </w:rPr>
              <w:t> </w:t>
            </w:r>
            <w:hyperlink r:id="rId450" w:history="1">
              <w:r>
                <w:rPr>
                  <w:rStyle w:val="Hyperlink"/>
                  <w:rFonts w:ascii="Georgia" w:hAnsi="Georgia"/>
                  <w:sz w:val="22"/>
                  <w:szCs w:val="22"/>
                </w:rPr>
                <w:t>protopodite</w:t>
              </w:r>
            </w:hyperlink>
            <w:r>
              <w:rPr>
                <w:rFonts w:ascii="Georgia" w:hAnsi="Georgia"/>
                <w:color w:val="000000"/>
                <w:sz w:val="22"/>
                <w:szCs w:val="22"/>
              </w:rPr>
              <w:t>, consisting of the coxa and basis, and had two branches, an inner</w:t>
            </w:r>
            <w:r>
              <w:rPr>
                <w:rStyle w:val="apple-converted-space"/>
                <w:rFonts w:ascii="Georgia" w:hAnsi="Georgia"/>
                <w:color w:val="000000"/>
                <w:sz w:val="22"/>
                <w:szCs w:val="22"/>
              </w:rPr>
              <w:t> </w:t>
            </w:r>
            <w:hyperlink r:id="rId451" w:history="1">
              <w:r>
                <w:rPr>
                  <w:rStyle w:val="Hyperlink"/>
                  <w:rFonts w:ascii="Georgia" w:hAnsi="Georgia"/>
                  <w:sz w:val="22"/>
                  <w:szCs w:val="22"/>
                </w:rPr>
                <w:t>endopodite</w:t>
              </w:r>
            </w:hyperlink>
            <w:r>
              <w:rPr>
                <w:rStyle w:val="apple-converted-space"/>
                <w:rFonts w:ascii="Georgia" w:hAnsi="Georgia"/>
                <w:color w:val="000000"/>
                <w:sz w:val="22"/>
                <w:szCs w:val="22"/>
              </w:rPr>
              <w:t> </w:t>
            </w:r>
            <w:r>
              <w:rPr>
                <w:rFonts w:ascii="Georgia" w:hAnsi="Georgia"/>
                <w:color w:val="000000"/>
                <w:sz w:val="22"/>
                <w:szCs w:val="22"/>
              </w:rPr>
              <w:t>and outer</w:t>
            </w:r>
            <w:r>
              <w:rPr>
                <w:rStyle w:val="apple-converted-space"/>
                <w:rFonts w:ascii="Georgia" w:hAnsi="Georgia"/>
                <w:color w:val="000000"/>
                <w:sz w:val="22"/>
                <w:szCs w:val="22"/>
              </w:rPr>
              <w:t> </w:t>
            </w:r>
            <w:hyperlink r:id="rId452" w:history="1">
              <w:r>
                <w:rPr>
                  <w:rStyle w:val="Hyperlink"/>
                  <w:rFonts w:ascii="Georgia" w:hAnsi="Georgia"/>
                  <w:sz w:val="22"/>
                  <w:szCs w:val="22"/>
                </w:rPr>
                <w:t>exopodite</w:t>
              </w:r>
            </w:hyperlink>
            <w:r>
              <w:rPr>
                <w:rFonts w:ascii="Georgia" w:hAnsi="Georgia"/>
                <w:color w:val="000000"/>
                <w:sz w:val="22"/>
                <w:szCs w:val="22"/>
              </w:rPr>
              <w:t>, which together created the inverted, Y-shaped,</w:t>
            </w:r>
            <w:r>
              <w:rPr>
                <w:rStyle w:val="apple-converted-space"/>
                <w:rFonts w:ascii="Georgia" w:hAnsi="Georgia"/>
                <w:color w:val="000000"/>
                <w:sz w:val="22"/>
                <w:szCs w:val="22"/>
              </w:rPr>
              <w:t> </w:t>
            </w:r>
            <w:hyperlink r:id="rId453" w:history="1">
              <w:r>
                <w:rPr>
                  <w:rStyle w:val="Hyperlink"/>
                  <w:rFonts w:ascii="Georgia" w:hAnsi="Georgia"/>
                  <w:sz w:val="22"/>
                  <w:szCs w:val="22"/>
                </w:rPr>
                <w:t>biramous</w:t>
              </w:r>
            </w:hyperlink>
            <w:r>
              <w:rPr>
                <w:rStyle w:val="apple-converted-space"/>
                <w:rFonts w:ascii="Georgia" w:hAnsi="Georgia"/>
                <w:color w:val="000000"/>
                <w:sz w:val="22"/>
                <w:szCs w:val="22"/>
              </w:rPr>
              <w:t> </w:t>
            </w:r>
            <w:r>
              <w:rPr>
                <w:rFonts w:ascii="Georgia" w:hAnsi="Georgia"/>
                <w:color w:val="000000"/>
                <w:sz w:val="22"/>
                <w:szCs w:val="22"/>
              </w:rPr>
              <w:t>appendage characteristic of the subphylum. Each leg was involved in locomotion, feeding, and respiration. As the ancient crustaceans swam, particles of food were trapped on the surface of the legs and passed forward to the mouth while blood flowing through extension of the</w:t>
            </w:r>
            <w:r>
              <w:rPr>
                <w:rStyle w:val="apple-converted-space"/>
                <w:rFonts w:ascii="Georgia" w:hAnsi="Georgia"/>
                <w:color w:val="000000"/>
                <w:sz w:val="22"/>
                <w:szCs w:val="22"/>
              </w:rPr>
              <w:t> </w:t>
            </w:r>
            <w:hyperlink r:id="rId454" w:history="1">
              <w:r>
                <w:rPr>
                  <w:rStyle w:val="Hyperlink"/>
                  <w:rFonts w:ascii="Georgia" w:hAnsi="Georgia"/>
                  <w:sz w:val="22"/>
                  <w:szCs w:val="22"/>
                </w:rPr>
                <w:t>open circulatory system</w:t>
              </w:r>
            </w:hyperlink>
            <w:r>
              <w:rPr>
                <w:rStyle w:val="apple-converted-space"/>
                <w:rFonts w:ascii="Georgia" w:hAnsi="Georgia"/>
                <w:color w:val="000000"/>
                <w:sz w:val="22"/>
                <w:szCs w:val="22"/>
              </w:rPr>
              <w:t> </w:t>
            </w:r>
            <w:r>
              <w:rPr>
                <w:rFonts w:ascii="Georgia" w:hAnsi="Georgia"/>
                <w:color w:val="000000"/>
                <w:sz w:val="22"/>
                <w:szCs w:val="22"/>
              </w:rPr>
              <w:t>inside the legs was oxygenated. As different legs became specialized for different functions, their appearance changed. This is an excellent example of</w:t>
            </w:r>
            <w:r>
              <w:rPr>
                <w:rStyle w:val="apple-converted-space"/>
                <w:rFonts w:ascii="Georgia" w:hAnsi="Georgia"/>
                <w:color w:val="000000"/>
                <w:sz w:val="22"/>
                <w:szCs w:val="22"/>
              </w:rPr>
              <w:t> </w:t>
            </w:r>
            <w:hyperlink r:id="rId455" w:history="1">
              <w:r>
                <w:rPr>
                  <w:rStyle w:val="Hyperlink"/>
                  <w:rFonts w:ascii="Georgia" w:hAnsi="Georgia"/>
                  <w:sz w:val="22"/>
                  <w:szCs w:val="22"/>
                </w:rPr>
                <w:t>serial homology</w:t>
              </w:r>
            </w:hyperlink>
            <w:r>
              <w:rPr>
                <w:rFonts w:ascii="Georgia" w:hAnsi="Georgia"/>
                <w:color w:val="000000"/>
                <w:sz w:val="22"/>
                <w:szCs w:val="22"/>
              </w:rPr>
              <w:t>. Legs found originally on the</w:t>
            </w:r>
            <w:r>
              <w:rPr>
                <w:rStyle w:val="apple-converted-space"/>
                <w:rFonts w:ascii="Georgia" w:hAnsi="Georgia"/>
                <w:color w:val="000000"/>
                <w:sz w:val="22"/>
                <w:szCs w:val="22"/>
              </w:rPr>
              <w:t> </w:t>
            </w:r>
            <w:hyperlink r:id="rId456" w:history="1">
              <w:r>
                <w:rPr>
                  <w:rStyle w:val="Hyperlink"/>
                  <w:rFonts w:ascii="Georgia" w:hAnsi="Georgia"/>
                  <w:sz w:val="22"/>
                  <w:szCs w:val="22"/>
                </w:rPr>
                <w:t>trunk</w:t>
              </w:r>
            </w:hyperlink>
            <w:r>
              <w:rPr>
                <w:rStyle w:val="apple-converted-space"/>
                <w:rFonts w:ascii="Georgia" w:hAnsi="Georgia"/>
                <w:color w:val="000000"/>
                <w:sz w:val="22"/>
                <w:szCs w:val="22"/>
              </w:rPr>
              <w:t> </w:t>
            </w:r>
            <w:r>
              <w:rPr>
                <w:rFonts w:ascii="Georgia" w:hAnsi="Georgia"/>
                <w:color w:val="000000"/>
                <w:sz w:val="22"/>
                <w:szCs w:val="22"/>
              </w:rPr>
              <w:t>and involved in locomotion assisted the</w:t>
            </w:r>
            <w:hyperlink r:id="rId457" w:history="1">
              <w:r>
                <w:rPr>
                  <w:rStyle w:val="Hyperlink"/>
                  <w:rFonts w:ascii="Georgia" w:hAnsi="Georgia"/>
                  <w:sz w:val="22"/>
                  <w:szCs w:val="22"/>
                </w:rPr>
                <w:t>maxillae</w:t>
              </w:r>
            </w:hyperlink>
            <w:r>
              <w:rPr>
                <w:rStyle w:val="apple-converted-space"/>
                <w:rFonts w:ascii="Georgia" w:hAnsi="Georgia"/>
                <w:color w:val="000000"/>
                <w:sz w:val="22"/>
                <w:szCs w:val="22"/>
              </w:rPr>
              <w:t> </w:t>
            </w:r>
            <w:r>
              <w:rPr>
                <w:rFonts w:ascii="Georgia" w:hAnsi="Georgia"/>
                <w:color w:val="000000"/>
                <w:sz w:val="22"/>
                <w:szCs w:val="22"/>
              </w:rPr>
              <w:t>in processing food and became</w:t>
            </w:r>
            <w:r>
              <w:rPr>
                <w:rStyle w:val="apple-converted-space"/>
                <w:rFonts w:ascii="Georgia" w:hAnsi="Georgia"/>
                <w:color w:val="000000"/>
                <w:sz w:val="22"/>
                <w:szCs w:val="22"/>
              </w:rPr>
              <w:t> </w:t>
            </w:r>
            <w:hyperlink r:id="rId458" w:history="1">
              <w:r>
                <w:rPr>
                  <w:rStyle w:val="Hyperlink"/>
                  <w:rFonts w:ascii="Georgia" w:hAnsi="Georgia"/>
                  <w:sz w:val="22"/>
                  <w:szCs w:val="22"/>
                </w:rPr>
                <w:t>maxillipeds</w:t>
              </w:r>
            </w:hyperlink>
            <w:r>
              <w:rPr>
                <w:rFonts w:ascii="Georgia" w:hAnsi="Georgia"/>
                <w:color w:val="000000"/>
                <w:sz w:val="22"/>
                <w:szCs w:val="22"/>
              </w:rPr>
              <w:t>. The head and the</w:t>
            </w:r>
            <w:r>
              <w:rPr>
                <w:rStyle w:val="apple-converted-space"/>
                <w:rFonts w:ascii="Georgia" w:hAnsi="Georgia"/>
                <w:color w:val="000000"/>
                <w:sz w:val="22"/>
                <w:szCs w:val="22"/>
              </w:rPr>
              <w:t> </w:t>
            </w:r>
            <w:hyperlink r:id="rId459" w:history="1">
              <w:r>
                <w:rPr>
                  <w:rStyle w:val="Hyperlink"/>
                  <w:rFonts w:ascii="Georgia" w:hAnsi="Georgia"/>
                  <w:sz w:val="22"/>
                  <w:szCs w:val="22"/>
                </w:rPr>
                <w:t>trunk</w:t>
              </w:r>
            </w:hyperlink>
            <w:r>
              <w:rPr>
                <w:rFonts w:ascii="Georgia" w:hAnsi="Georgia"/>
                <w:color w:val="000000"/>
                <w:sz w:val="22"/>
                <w:szCs w:val="22"/>
              </w:rPr>
              <w:t>segments, with the</w:t>
            </w:r>
            <w:r>
              <w:rPr>
                <w:rStyle w:val="apple-converted-space"/>
                <w:rFonts w:ascii="Georgia" w:hAnsi="Georgia"/>
                <w:color w:val="000000"/>
                <w:sz w:val="22"/>
                <w:szCs w:val="22"/>
              </w:rPr>
              <w:t> </w:t>
            </w:r>
            <w:hyperlink r:id="rId460" w:history="1">
              <w:r>
                <w:rPr>
                  <w:rStyle w:val="Hyperlink"/>
                  <w:rFonts w:ascii="Georgia" w:hAnsi="Georgia"/>
                  <w:sz w:val="22"/>
                  <w:szCs w:val="22"/>
                </w:rPr>
                <w:t>maxillipeds</w:t>
              </w:r>
            </w:hyperlink>
            <w:r>
              <w:rPr>
                <w:rFonts w:ascii="Georgia" w:hAnsi="Georgia"/>
                <w:color w:val="000000"/>
                <w:sz w:val="22"/>
                <w:szCs w:val="22"/>
              </w:rPr>
              <w:t>, became the</w:t>
            </w:r>
            <w:r>
              <w:rPr>
                <w:rStyle w:val="apple-converted-space"/>
                <w:rFonts w:ascii="Georgia" w:hAnsi="Georgia"/>
                <w:color w:val="000000"/>
                <w:sz w:val="22"/>
                <w:szCs w:val="22"/>
              </w:rPr>
              <w:t> </w:t>
            </w:r>
            <w:hyperlink r:id="rId461" w:history="1">
              <w:r>
                <w:rPr>
                  <w:rStyle w:val="Hyperlink"/>
                  <w:rFonts w:ascii="Georgia" w:hAnsi="Georgia"/>
                  <w:sz w:val="22"/>
                  <w:szCs w:val="22"/>
                </w:rPr>
                <w:t>cephalothorax</w:t>
              </w:r>
            </w:hyperlink>
            <w:r>
              <w:rPr>
                <w:rFonts w:ascii="Georgia" w:hAnsi="Georgia"/>
                <w:color w:val="000000"/>
                <w:sz w:val="22"/>
                <w:szCs w:val="22"/>
              </w:rPr>
              <w:t>. Part of the remaining</w:t>
            </w:r>
            <w:r>
              <w:rPr>
                <w:rStyle w:val="apple-converted-space"/>
                <w:rFonts w:ascii="Georgia" w:hAnsi="Georgia"/>
                <w:color w:val="000000"/>
                <w:sz w:val="22"/>
                <w:szCs w:val="22"/>
              </w:rPr>
              <w:t> </w:t>
            </w:r>
            <w:hyperlink r:id="rId462" w:history="1">
              <w:r>
                <w:rPr>
                  <w:rStyle w:val="Hyperlink"/>
                  <w:rFonts w:ascii="Georgia" w:hAnsi="Georgia"/>
                  <w:sz w:val="22"/>
                  <w:szCs w:val="22"/>
                </w:rPr>
                <w:t>trunk</w:t>
              </w:r>
            </w:hyperlink>
            <w:r>
              <w:rPr>
                <w:rStyle w:val="apple-converted-space"/>
                <w:rFonts w:ascii="Georgia" w:hAnsi="Georgia"/>
                <w:color w:val="000000"/>
                <w:sz w:val="22"/>
                <w:szCs w:val="22"/>
              </w:rPr>
              <w:t> </w:t>
            </w:r>
            <w:r>
              <w:rPr>
                <w:rFonts w:ascii="Georgia" w:hAnsi="Georgia"/>
                <w:color w:val="000000"/>
                <w:sz w:val="22"/>
                <w:szCs w:val="22"/>
              </w:rPr>
              <w:t>often became specialized for locomotion as the pereon and the other part of the</w:t>
            </w:r>
            <w:r>
              <w:rPr>
                <w:rStyle w:val="apple-converted-space"/>
                <w:rFonts w:ascii="Georgia" w:hAnsi="Georgia"/>
                <w:color w:val="000000"/>
                <w:sz w:val="22"/>
                <w:szCs w:val="22"/>
              </w:rPr>
              <w:t> </w:t>
            </w:r>
            <w:hyperlink r:id="rId463" w:history="1">
              <w:r>
                <w:rPr>
                  <w:rStyle w:val="Hyperlink"/>
                  <w:rFonts w:ascii="Georgia" w:hAnsi="Georgia"/>
                  <w:sz w:val="22"/>
                  <w:szCs w:val="22"/>
                </w:rPr>
                <w:t>trunk</w:t>
              </w:r>
            </w:hyperlink>
            <w:r>
              <w:rPr>
                <w:rStyle w:val="apple-converted-space"/>
                <w:rFonts w:ascii="Georgia" w:hAnsi="Georgia"/>
                <w:color w:val="000000"/>
                <w:sz w:val="22"/>
                <w:szCs w:val="22"/>
              </w:rPr>
              <w:t> </w:t>
            </w:r>
            <w:r>
              <w:rPr>
                <w:rFonts w:ascii="Georgia" w:hAnsi="Georgia"/>
                <w:color w:val="000000"/>
                <w:sz w:val="22"/>
                <w:szCs w:val="22"/>
              </w:rPr>
              <w:t>forms the pleon; the attached appendages, the periopods and pleopods, respectively. In part the success of the group is related to the plasticity of their appendages and the different ways that they can be used.</w:t>
            </w:r>
          </w:p>
          <w:p w:rsidR="0069299A" w:rsidRDefault="0069299A" w:rsidP="0069299A">
            <w:pPr>
              <w:pStyle w:val="body"/>
              <w:spacing w:before="0" w:beforeAutospacing="0" w:after="300" w:afterAutospacing="0" w:line="360" w:lineRule="auto"/>
              <w:textAlignment w:val="baseline"/>
              <w:rPr>
                <w:rFonts w:ascii="Georgia" w:hAnsi="Georgia"/>
                <w:color w:val="000000"/>
                <w:sz w:val="22"/>
                <w:szCs w:val="22"/>
              </w:rPr>
            </w:pPr>
            <w:r>
              <w:rPr>
                <w:rFonts w:ascii="Georgia" w:hAnsi="Georgia"/>
                <w:color w:val="000000"/>
                <w:sz w:val="22"/>
                <w:szCs w:val="22"/>
              </w:rPr>
              <w:t>Crustacea grow by</w:t>
            </w:r>
            <w:r>
              <w:rPr>
                <w:rStyle w:val="apple-converted-space"/>
                <w:rFonts w:ascii="Georgia" w:hAnsi="Georgia"/>
                <w:color w:val="000000"/>
                <w:sz w:val="22"/>
                <w:szCs w:val="22"/>
              </w:rPr>
              <w:t> </w:t>
            </w:r>
            <w:hyperlink r:id="rId464" w:history="1">
              <w:r>
                <w:rPr>
                  <w:rStyle w:val="Hyperlink"/>
                  <w:rFonts w:ascii="Georgia" w:hAnsi="Georgia"/>
                  <w:sz w:val="22"/>
                  <w:szCs w:val="22"/>
                </w:rPr>
                <w:t>molting</w:t>
              </w:r>
            </w:hyperlink>
            <w:r>
              <w:rPr>
                <w:rFonts w:ascii="Georgia" w:hAnsi="Georgia"/>
                <w:color w:val="000000"/>
                <w:sz w:val="22"/>
                <w:szCs w:val="22"/>
              </w:rPr>
              <w:t>. Their</w:t>
            </w:r>
            <w:r>
              <w:rPr>
                <w:rStyle w:val="apple-converted-space"/>
                <w:rFonts w:ascii="Georgia" w:hAnsi="Georgia"/>
                <w:color w:val="000000"/>
                <w:sz w:val="22"/>
                <w:szCs w:val="22"/>
              </w:rPr>
              <w:t> </w:t>
            </w:r>
            <w:hyperlink r:id="rId465"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lacks the</w:t>
            </w:r>
            <w:r>
              <w:rPr>
                <w:rStyle w:val="apple-converted-space"/>
                <w:rFonts w:ascii="Georgia" w:hAnsi="Georgia"/>
                <w:color w:val="000000"/>
                <w:sz w:val="22"/>
                <w:szCs w:val="22"/>
              </w:rPr>
              <w:t> </w:t>
            </w:r>
            <w:hyperlink r:id="rId466" w:history="1">
              <w:r>
                <w:rPr>
                  <w:rStyle w:val="Hyperlink"/>
                  <w:rFonts w:ascii="Georgia" w:hAnsi="Georgia"/>
                  <w:sz w:val="22"/>
                  <w:szCs w:val="22"/>
                </w:rPr>
                <w:t>epicuticular</w:t>
              </w:r>
            </w:hyperlink>
            <w:r>
              <w:rPr>
                <w:rStyle w:val="apple-converted-space"/>
                <w:rFonts w:ascii="Georgia" w:hAnsi="Georgia"/>
                <w:color w:val="000000"/>
                <w:sz w:val="22"/>
                <w:szCs w:val="22"/>
              </w:rPr>
              <w:t> </w:t>
            </w:r>
            <w:r>
              <w:rPr>
                <w:rFonts w:ascii="Georgia" w:hAnsi="Georgia"/>
                <w:color w:val="000000"/>
                <w:sz w:val="22"/>
                <w:szCs w:val="22"/>
              </w:rPr>
              <w:t>waxes found in terrestrial arthropods and is hardened by the addition of calcium salts in mesocuticle between the outer</w:t>
            </w:r>
            <w:r>
              <w:rPr>
                <w:rStyle w:val="apple-converted-space"/>
                <w:rFonts w:ascii="Georgia" w:hAnsi="Georgia"/>
                <w:color w:val="000000"/>
                <w:sz w:val="22"/>
                <w:szCs w:val="22"/>
              </w:rPr>
              <w:t> </w:t>
            </w:r>
            <w:hyperlink r:id="rId467" w:history="1">
              <w:r>
                <w:rPr>
                  <w:rStyle w:val="Hyperlink"/>
                  <w:rFonts w:ascii="Georgia" w:hAnsi="Georgia"/>
                  <w:sz w:val="22"/>
                  <w:szCs w:val="22"/>
                </w:rPr>
                <w:t>exocuticle</w:t>
              </w:r>
            </w:hyperlink>
            <w:r>
              <w:rPr>
                <w:rStyle w:val="apple-converted-space"/>
                <w:rFonts w:ascii="Georgia" w:hAnsi="Georgia"/>
                <w:color w:val="000000"/>
                <w:sz w:val="22"/>
                <w:szCs w:val="22"/>
              </w:rPr>
              <w:t> </w:t>
            </w:r>
            <w:r>
              <w:rPr>
                <w:rFonts w:ascii="Georgia" w:hAnsi="Georgia"/>
                <w:color w:val="000000"/>
                <w:sz w:val="22"/>
                <w:szCs w:val="22"/>
              </w:rPr>
              <w:t>and inner</w:t>
            </w:r>
            <w:hyperlink r:id="rId468" w:history="1">
              <w:r>
                <w:rPr>
                  <w:rStyle w:val="Hyperlink"/>
                  <w:rFonts w:ascii="Georgia" w:hAnsi="Georgia"/>
                  <w:sz w:val="22"/>
                  <w:szCs w:val="22"/>
                </w:rPr>
                <w:t>endocuticle</w:t>
              </w:r>
            </w:hyperlink>
            <w:r>
              <w:rPr>
                <w:rStyle w:val="apple-converted-space"/>
                <w:rFonts w:ascii="Georgia" w:hAnsi="Georgia"/>
                <w:color w:val="000000"/>
                <w:sz w:val="22"/>
                <w:szCs w:val="22"/>
              </w:rPr>
              <w:t> </w:t>
            </w:r>
            <w:r>
              <w:rPr>
                <w:rFonts w:ascii="Georgia" w:hAnsi="Georgia"/>
                <w:color w:val="000000"/>
                <w:sz w:val="22"/>
                <w:szCs w:val="22"/>
              </w:rPr>
              <w:t>of the</w:t>
            </w:r>
            <w:hyperlink r:id="rId469" w:history="1">
              <w:r>
                <w:rPr>
                  <w:rStyle w:val="Hyperlink"/>
                  <w:rFonts w:ascii="Georgia" w:hAnsi="Georgia"/>
                  <w:sz w:val="22"/>
                  <w:szCs w:val="22"/>
                </w:rPr>
                <w:t>procuticle</w:t>
              </w:r>
            </w:hyperlink>
            <w:r>
              <w:rPr>
                <w:rFonts w:ascii="Georgia" w:hAnsi="Georgia"/>
                <w:color w:val="000000"/>
                <w:sz w:val="22"/>
                <w:szCs w:val="22"/>
              </w:rPr>
              <w:t>. Filter feeding is common among the smaller crustaceans.</w:t>
            </w:r>
            <w:hyperlink r:id="rId470" w:history="1">
              <w:r>
                <w:rPr>
                  <w:rStyle w:val="Hyperlink"/>
                  <w:rFonts w:ascii="Georgia" w:hAnsi="Georgia"/>
                  <w:sz w:val="22"/>
                  <w:szCs w:val="22"/>
                </w:rPr>
                <w:t>Carnivores</w:t>
              </w:r>
            </w:hyperlink>
            <w:r>
              <w:rPr>
                <w:rFonts w:ascii="Georgia" w:hAnsi="Georgia"/>
                <w:color w:val="000000"/>
                <w:sz w:val="22"/>
                <w:szCs w:val="22"/>
              </w:rPr>
              <w:t>, scavengers, and</w:t>
            </w:r>
            <w:r>
              <w:rPr>
                <w:rStyle w:val="apple-converted-space"/>
                <w:rFonts w:ascii="Georgia" w:hAnsi="Georgia"/>
                <w:color w:val="000000"/>
                <w:sz w:val="22"/>
                <w:szCs w:val="22"/>
              </w:rPr>
              <w:t> </w:t>
            </w:r>
            <w:hyperlink r:id="rId471" w:history="1">
              <w:r>
                <w:rPr>
                  <w:rStyle w:val="Hyperlink"/>
                  <w:rFonts w:ascii="Georgia" w:hAnsi="Georgia"/>
                  <w:sz w:val="22"/>
                  <w:szCs w:val="22"/>
                </w:rPr>
                <w:t>omnivores</w:t>
              </w:r>
            </w:hyperlink>
            <w:r>
              <w:rPr>
                <w:rStyle w:val="apple-converted-space"/>
                <w:rFonts w:ascii="Georgia" w:hAnsi="Georgia"/>
                <w:color w:val="000000"/>
                <w:sz w:val="22"/>
                <w:szCs w:val="22"/>
              </w:rPr>
              <w:t> </w:t>
            </w:r>
            <w:r>
              <w:rPr>
                <w:rFonts w:ascii="Georgia" w:hAnsi="Georgia"/>
                <w:color w:val="000000"/>
                <w:sz w:val="22"/>
                <w:szCs w:val="22"/>
              </w:rPr>
              <w:t xml:space="preserve">are found in the larger species. With such diversity in feeding strategies we can only make some general statements on the organization of the digestive system. In smaller species the gut is a simple tube; in larger species the system is often </w:t>
            </w:r>
            <w:r>
              <w:rPr>
                <w:rFonts w:ascii="Georgia" w:hAnsi="Georgia"/>
                <w:color w:val="000000"/>
                <w:sz w:val="22"/>
                <w:szCs w:val="22"/>
              </w:rPr>
              <w:lastRenderedPageBreak/>
              <w:t>modified with a gastric mill that grinds food,</w:t>
            </w:r>
            <w:r>
              <w:rPr>
                <w:rStyle w:val="apple-converted-space"/>
                <w:rFonts w:ascii="Georgia" w:hAnsi="Georgia"/>
                <w:color w:val="000000"/>
                <w:sz w:val="22"/>
                <w:szCs w:val="22"/>
              </w:rPr>
              <w:t> </w:t>
            </w:r>
            <w:hyperlink r:id="rId472" w:history="1">
              <w:r>
                <w:rPr>
                  <w:rStyle w:val="Hyperlink"/>
                  <w:rFonts w:ascii="Georgia" w:hAnsi="Georgia"/>
                  <w:sz w:val="22"/>
                  <w:szCs w:val="22"/>
                </w:rPr>
                <w:t>setal</w:t>
              </w:r>
            </w:hyperlink>
            <w:r>
              <w:rPr>
                <w:rStyle w:val="apple-converted-space"/>
                <w:rFonts w:ascii="Georgia" w:hAnsi="Georgia"/>
                <w:color w:val="000000"/>
                <w:sz w:val="22"/>
                <w:szCs w:val="22"/>
              </w:rPr>
              <w:t> </w:t>
            </w:r>
            <w:r>
              <w:rPr>
                <w:rFonts w:ascii="Georgia" w:hAnsi="Georgia"/>
                <w:color w:val="000000"/>
                <w:sz w:val="22"/>
                <w:szCs w:val="22"/>
              </w:rPr>
              <w:t>sorting fields, and</w:t>
            </w:r>
            <w:r>
              <w:rPr>
                <w:rStyle w:val="apple-converted-space"/>
                <w:rFonts w:ascii="Georgia" w:hAnsi="Georgia"/>
                <w:color w:val="000000"/>
                <w:sz w:val="22"/>
                <w:szCs w:val="22"/>
              </w:rPr>
              <w:t> </w:t>
            </w:r>
            <w:hyperlink r:id="rId473" w:history="1">
              <w:r>
                <w:rPr>
                  <w:rStyle w:val="Hyperlink"/>
                  <w:rFonts w:ascii="Georgia" w:hAnsi="Georgia"/>
                  <w:sz w:val="22"/>
                  <w:szCs w:val="22"/>
                </w:rPr>
                <w:t>digestive ceca</w:t>
              </w:r>
            </w:hyperlink>
            <w:r>
              <w:rPr>
                <w:rFonts w:ascii="Georgia" w:hAnsi="Georgia"/>
                <w:color w:val="000000"/>
                <w:sz w:val="22"/>
                <w:szCs w:val="22"/>
              </w:rPr>
              <w:t>. The heart is</w:t>
            </w:r>
            <w:r>
              <w:rPr>
                <w:rStyle w:val="apple-converted-space"/>
                <w:rFonts w:ascii="Georgia" w:hAnsi="Georgia"/>
                <w:color w:val="000000"/>
                <w:sz w:val="22"/>
                <w:szCs w:val="22"/>
              </w:rPr>
              <w:t> </w:t>
            </w:r>
            <w:hyperlink r:id="rId474" w:history="1">
              <w:r>
                <w:rPr>
                  <w:rStyle w:val="Hyperlink"/>
                  <w:rFonts w:ascii="Georgia" w:hAnsi="Georgia"/>
                  <w:sz w:val="22"/>
                  <w:szCs w:val="22"/>
                </w:rPr>
                <w:t>ostiate</w:t>
              </w:r>
            </w:hyperlink>
            <w:r>
              <w:rPr>
                <w:rFonts w:ascii="Georgia" w:hAnsi="Georgia"/>
                <w:color w:val="000000"/>
                <w:sz w:val="22"/>
                <w:szCs w:val="22"/>
              </w:rPr>
              <w:t>, located on the</w:t>
            </w:r>
            <w:r>
              <w:rPr>
                <w:rStyle w:val="apple-converted-space"/>
                <w:rFonts w:ascii="Georgia" w:hAnsi="Georgia"/>
                <w:color w:val="000000"/>
                <w:sz w:val="22"/>
                <w:szCs w:val="22"/>
              </w:rPr>
              <w:t> </w:t>
            </w:r>
            <w:hyperlink r:id="rId475" w:history="1">
              <w:r>
                <w:rPr>
                  <w:rStyle w:val="Hyperlink"/>
                  <w:rFonts w:ascii="Georgia" w:hAnsi="Georgia"/>
                  <w:sz w:val="22"/>
                  <w:szCs w:val="22"/>
                </w:rPr>
                <w:t>dorsal</w:t>
              </w:r>
            </w:hyperlink>
            <w:r>
              <w:rPr>
                <w:rStyle w:val="apple-converted-space"/>
                <w:rFonts w:ascii="Georgia" w:hAnsi="Georgia"/>
                <w:color w:val="000000"/>
                <w:sz w:val="22"/>
                <w:szCs w:val="22"/>
              </w:rPr>
              <w:t> </w:t>
            </w:r>
            <w:r>
              <w:rPr>
                <w:rFonts w:ascii="Georgia" w:hAnsi="Georgia"/>
                <w:color w:val="000000"/>
                <w:sz w:val="22"/>
                <w:szCs w:val="22"/>
              </w:rPr>
              <w:t>surface, and pumps blood into the</w:t>
            </w:r>
            <w:r>
              <w:rPr>
                <w:rStyle w:val="apple-converted-space"/>
                <w:rFonts w:ascii="Georgia" w:hAnsi="Georgia"/>
                <w:color w:val="000000"/>
                <w:sz w:val="22"/>
                <w:szCs w:val="22"/>
              </w:rPr>
              <w:t> </w:t>
            </w:r>
            <w:hyperlink r:id="rId476" w:history="1">
              <w:r>
                <w:rPr>
                  <w:rStyle w:val="Hyperlink"/>
                  <w:rFonts w:ascii="Georgia" w:hAnsi="Georgia"/>
                  <w:sz w:val="22"/>
                  <w:szCs w:val="22"/>
                </w:rPr>
                <w:t>hemocoel</w:t>
              </w:r>
            </w:hyperlink>
            <w:r>
              <w:rPr>
                <w:rFonts w:ascii="Georgia" w:hAnsi="Georgia"/>
                <w:color w:val="000000"/>
                <w:sz w:val="22"/>
                <w:szCs w:val="22"/>
              </w:rPr>
              <w:t>surrounding the internal organs. In large crustacea blood vessels extend from the heart to different parts of the body before releasing the</w:t>
            </w:r>
            <w:r>
              <w:rPr>
                <w:rStyle w:val="apple-converted-space"/>
                <w:rFonts w:ascii="Georgia" w:hAnsi="Georgia"/>
                <w:color w:val="000000"/>
                <w:sz w:val="22"/>
                <w:szCs w:val="22"/>
              </w:rPr>
              <w:t> </w:t>
            </w:r>
            <w:hyperlink r:id="rId477" w:history="1">
              <w:r>
                <w:rPr>
                  <w:rStyle w:val="Hyperlink"/>
                  <w:rFonts w:ascii="Georgia" w:hAnsi="Georgia"/>
                  <w:sz w:val="22"/>
                  <w:szCs w:val="22"/>
                </w:rPr>
                <w:t>hemolymph</w:t>
              </w:r>
            </w:hyperlink>
            <w:r>
              <w:rPr>
                <w:rStyle w:val="apple-converted-space"/>
                <w:rFonts w:ascii="Georgia" w:hAnsi="Georgia"/>
                <w:color w:val="000000"/>
                <w:sz w:val="22"/>
                <w:szCs w:val="22"/>
              </w:rPr>
              <w:t> </w:t>
            </w:r>
            <w:r>
              <w:rPr>
                <w:rFonts w:ascii="Georgia" w:hAnsi="Georgia"/>
                <w:color w:val="000000"/>
                <w:sz w:val="22"/>
                <w:szCs w:val="22"/>
              </w:rPr>
              <w:t>into the</w:t>
            </w:r>
            <w:r>
              <w:rPr>
                <w:rStyle w:val="apple-converted-space"/>
                <w:rFonts w:ascii="Georgia" w:hAnsi="Georgia"/>
                <w:color w:val="000000"/>
                <w:sz w:val="22"/>
                <w:szCs w:val="22"/>
              </w:rPr>
              <w:t> </w:t>
            </w:r>
            <w:hyperlink r:id="rId478" w:history="1">
              <w:r>
                <w:rPr>
                  <w:rStyle w:val="Hyperlink"/>
                  <w:rFonts w:ascii="Georgia" w:hAnsi="Georgia"/>
                  <w:sz w:val="22"/>
                  <w:szCs w:val="22"/>
                </w:rPr>
                <w:t>hemocoel</w:t>
              </w:r>
            </w:hyperlink>
            <w:r>
              <w:rPr>
                <w:rFonts w:ascii="Georgia" w:hAnsi="Georgia"/>
                <w:color w:val="000000"/>
                <w:sz w:val="22"/>
                <w:szCs w:val="22"/>
              </w:rPr>
              <w:t>. Smaller crustaceans rely on simple diffusion for gas exchange, and in large animals, gills increase the surface area and oxygen transport is assisted with the respiratory pigment</w:t>
            </w:r>
            <w:r>
              <w:rPr>
                <w:rStyle w:val="apple-converted-space"/>
                <w:rFonts w:ascii="Georgia" w:hAnsi="Georgia"/>
                <w:color w:val="000000"/>
                <w:sz w:val="22"/>
                <w:szCs w:val="22"/>
              </w:rPr>
              <w:t> </w:t>
            </w:r>
            <w:hyperlink r:id="rId479" w:history="1">
              <w:r>
                <w:rPr>
                  <w:rStyle w:val="Hyperlink"/>
                  <w:rFonts w:ascii="Georgia" w:hAnsi="Georgia"/>
                  <w:sz w:val="22"/>
                  <w:szCs w:val="22"/>
                </w:rPr>
                <w:t>hemocyanin</w:t>
              </w:r>
            </w:hyperlink>
            <w:r>
              <w:rPr>
                <w:rFonts w:ascii="Georgia" w:hAnsi="Georgia"/>
                <w:color w:val="000000"/>
                <w:sz w:val="22"/>
                <w:szCs w:val="22"/>
              </w:rPr>
              <w:t>. Small size has another advantage; simple diffusion is adequate for the elimination of</w:t>
            </w:r>
            <w:r>
              <w:rPr>
                <w:rStyle w:val="apple-converted-space"/>
                <w:rFonts w:ascii="Georgia" w:hAnsi="Georgia"/>
                <w:color w:val="000000"/>
                <w:sz w:val="22"/>
                <w:szCs w:val="22"/>
              </w:rPr>
              <w:t> </w:t>
            </w:r>
            <w:hyperlink r:id="rId480" w:history="1">
              <w:r>
                <w:rPr>
                  <w:rStyle w:val="Hyperlink"/>
                  <w:rFonts w:ascii="Georgia" w:hAnsi="Georgia"/>
                  <w:sz w:val="22"/>
                  <w:szCs w:val="22"/>
                </w:rPr>
                <w:t>metabolic wastes</w:t>
              </w:r>
            </w:hyperlink>
            <w:r>
              <w:rPr>
                <w:rFonts w:ascii="Georgia" w:hAnsi="Georgia"/>
                <w:color w:val="000000"/>
                <w:sz w:val="22"/>
                <w:szCs w:val="22"/>
              </w:rPr>
              <w:t>. In the larger species, antennal glands filter the</w:t>
            </w:r>
            <w:r>
              <w:rPr>
                <w:rStyle w:val="apple-converted-space"/>
                <w:rFonts w:ascii="Georgia" w:hAnsi="Georgia"/>
                <w:color w:val="000000"/>
                <w:sz w:val="22"/>
                <w:szCs w:val="22"/>
              </w:rPr>
              <w:t> </w:t>
            </w:r>
            <w:hyperlink r:id="rId481" w:history="1">
              <w:r>
                <w:rPr>
                  <w:rStyle w:val="Hyperlink"/>
                  <w:rFonts w:ascii="Georgia" w:hAnsi="Georgia"/>
                  <w:sz w:val="22"/>
                  <w:szCs w:val="22"/>
                </w:rPr>
                <w:t>hemolymph</w:t>
              </w:r>
            </w:hyperlink>
            <w:r>
              <w:rPr>
                <w:rFonts w:ascii="Georgia" w:hAnsi="Georgia"/>
                <w:color w:val="000000"/>
                <w:sz w:val="22"/>
                <w:szCs w:val="22"/>
              </w:rPr>
              <w:t>. The nervous system consists of a brain, located above the</w:t>
            </w:r>
            <w:r>
              <w:rPr>
                <w:rStyle w:val="apple-converted-space"/>
                <w:rFonts w:ascii="Georgia" w:hAnsi="Georgia"/>
                <w:color w:val="000000"/>
                <w:sz w:val="22"/>
                <w:szCs w:val="22"/>
              </w:rPr>
              <w:t> </w:t>
            </w:r>
            <w:hyperlink r:id="rId482" w:history="1">
              <w:r>
                <w:rPr>
                  <w:rStyle w:val="Hyperlink"/>
                  <w:rFonts w:ascii="Georgia" w:hAnsi="Georgia"/>
                  <w:sz w:val="22"/>
                  <w:szCs w:val="22"/>
                </w:rPr>
                <w:t>esophagus</w:t>
              </w:r>
            </w:hyperlink>
            <w:r>
              <w:rPr>
                <w:rFonts w:ascii="Georgia" w:hAnsi="Georgia"/>
                <w:color w:val="000000"/>
                <w:sz w:val="22"/>
                <w:szCs w:val="22"/>
              </w:rPr>
              <w:t>, and a</w:t>
            </w:r>
            <w:hyperlink r:id="rId483" w:history="1">
              <w:r>
                <w:rPr>
                  <w:rStyle w:val="Hyperlink"/>
                  <w:rFonts w:ascii="Georgia" w:hAnsi="Georgia"/>
                  <w:sz w:val="22"/>
                  <w:szCs w:val="22"/>
                </w:rPr>
                <w:t>subesophageal</w:t>
              </w:r>
            </w:hyperlink>
            <w:r>
              <w:rPr>
                <w:rStyle w:val="apple-converted-space"/>
                <w:rFonts w:ascii="Georgia" w:hAnsi="Georgia"/>
                <w:color w:val="000000"/>
                <w:sz w:val="22"/>
                <w:szCs w:val="22"/>
              </w:rPr>
              <w:t> </w:t>
            </w:r>
            <w:hyperlink r:id="rId484" w:history="1">
              <w:r>
                <w:rPr>
                  <w:rStyle w:val="Hyperlink"/>
                  <w:rFonts w:ascii="Georgia" w:hAnsi="Georgia"/>
                  <w:sz w:val="22"/>
                  <w:szCs w:val="22"/>
                </w:rPr>
                <w:t>ganglion</w:t>
              </w:r>
            </w:hyperlink>
            <w:r>
              <w:rPr>
                <w:rStyle w:val="apple-converted-space"/>
                <w:rFonts w:ascii="Georgia" w:hAnsi="Georgia"/>
                <w:color w:val="000000"/>
                <w:sz w:val="22"/>
                <w:szCs w:val="22"/>
              </w:rPr>
              <w:t> </w:t>
            </w:r>
            <w:r>
              <w:rPr>
                <w:rFonts w:ascii="Georgia" w:hAnsi="Georgia"/>
                <w:color w:val="000000"/>
                <w:sz w:val="22"/>
                <w:szCs w:val="22"/>
              </w:rPr>
              <w:t>controlling the mouthparts is connected to a paired</w:t>
            </w:r>
            <w:hyperlink r:id="rId485" w:history="1">
              <w:r>
                <w:rPr>
                  <w:rStyle w:val="Hyperlink"/>
                  <w:rFonts w:ascii="Georgia" w:hAnsi="Georgia"/>
                  <w:sz w:val="22"/>
                  <w:szCs w:val="22"/>
                </w:rPr>
                <w:t>ventral</w:t>
              </w:r>
            </w:hyperlink>
            <w:r>
              <w:rPr>
                <w:rStyle w:val="apple-converted-space"/>
                <w:rFonts w:ascii="Georgia" w:hAnsi="Georgia"/>
                <w:color w:val="000000"/>
                <w:sz w:val="22"/>
                <w:szCs w:val="22"/>
              </w:rPr>
              <w:t> </w:t>
            </w:r>
            <w:r>
              <w:rPr>
                <w:rFonts w:ascii="Georgia" w:hAnsi="Georgia"/>
                <w:color w:val="000000"/>
                <w:sz w:val="22"/>
                <w:szCs w:val="22"/>
              </w:rPr>
              <w:t>nerve cord that originally had a</w:t>
            </w:r>
            <w:r>
              <w:rPr>
                <w:rStyle w:val="apple-converted-space"/>
                <w:rFonts w:ascii="Georgia" w:hAnsi="Georgia"/>
                <w:color w:val="000000"/>
                <w:sz w:val="22"/>
                <w:szCs w:val="22"/>
              </w:rPr>
              <w:t> </w:t>
            </w:r>
            <w:hyperlink r:id="rId486" w:history="1">
              <w:r>
                <w:rPr>
                  <w:rStyle w:val="Hyperlink"/>
                  <w:rFonts w:ascii="Georgia" w:hAnsi="Georgia"/>
                  <w:sz w:val="22"/>
                  <w:szCs w:val="22"/>
                </w:rPr>
                <w:t>ganglion</w:t>
              </w:r>
            </w:hyperlink>
            <w:r>
              <w:rPr>
                <w:rStyle w:val="apple-converted-space"/>
                <w:rFonts w:ascii="Georgia" w:hAnsi="Georgia"/>
                <w:color w:val="000000"/>
                <w:sz w:val="22"/>
                <w:szCs w:val="22"/>
              </w:rPr>
              <w:t> </w:t>
            </w:r>
            <w:r>
              <w:rPr>
                <w:rFonts w:ascii="Georgia" w:hAnsi="Georgia"/>
                <w:color w:val="000000"/>
                <w:sz w:val="22"/>
                <w:szCs w:val="22"/>
              </w:rPr>
              <w:t>in each segment.</w:t>
            </w:r>
          </w:p>
          <w:p w:rsidR="0069299A" w:rsidRDefault="0069299A" w:rsidP="0069299A">
            <w:pPr>
              <w:pStyle w:val="body"/>
              <w:spacing w:before="0" w:beforeAutospacing="0" w:after="300" w:afterAutospacing="0" w:line="360" w:lineRule="auto"/>
              <w:textAlignment w:val="baseline"/>
              <w:rPr>
                <w:rFonts w:ascii="Georgia" w:hAnsi="Georgia"/>
                <w:color w:val="000000"/>
                <w:sz w:val="22"/>
                <w:szCs w:val="22"/>
              </w:rPr>
            </w:pPr>
            <w:r>
              <w:rPr>
                <w:rFonts w:ascii="Georgia" w:hAnsi="Georgia"/>
                <w:color w:val="000000"/>
                <w:sz w:val="22"/>
                <w:szCs w:val="22"/>
              </w:rPr>
              <w:t>With the exception of the sessile,</w:t>
            </w:r>
            <w:r>
              <w:rPr>
                <w:rStyle w:val="apple-converted-space"/>
                <w:rFonts w:ascii="Georgia" w:hAnsi="Georgia"/>
                <w:color w:val="000000"/>
                <w:sz w:val="22"/>
                <w:szCs w:val="22"/>
              </w:rPr>
              <w:t> </w:t>
            </w:r>
            <w:hyperlink r:id="rId487" w:history="1">
              <w:r>
                <w:rPr>
                  <w:rStyle w:val="Hyperlink"/>
                  <w:rFonts w:ascii="Georgia" w:hAnsi="Georgia"/>
                  <w:sz w:val="22"/>
                  <w:szCs w:val="22"/>
                </w:rPr>
                <w:t>monoecious</w:t>
              </w:r>
            </w:hyperlink>
            <w:r>
              <w:rPr>
                <w:rStyle w:val="apple-converted-space"/>
                <w:rFonts w:ascii="Georgia" w:hAnsi="Georgia"/>
                <w:color w:val="000000"/>
                <w:sz w:val="22"/>
                <w:szCs w:val="22"/>
              </w:rPr>
              <w:t> </w:t>
            </w:r>
            <w:r>
              <w:rPr>
                <w:rFonts w:ascii="Georgia" w:hAnsi="Georgia"/>
                <w:color w:val="000000"/>
                <w:sz w:val="22"/>
                <w:szCs w:val="22"/>
              </w:rPr>
              <w:t>barnacles, the sexes are separate in crustaceans.</w:t>
            </w:r>
            <w:r>
              <w:rPr>
                <w:rStyle w:val="apple-converted-space"/>
                <w:rFonts w:ascii="Georgia" w:hAnsi="Georgia"/>
                <w:color w:val="000000"/>
                <w:sz w:val="22"/>
                <w:szCs w:val="22"/>
              </w:rPr>
              <w:t> </w:t>
            </w:r>
            <w:hyperlink r:id="rId488" w:history="1">
              <w:r>
                <w:rPr>
                  <w:rStyle w:val="Hyperlink"/>
                  <w:rFonts w:ascii="Georgia" w:hAnsi="Georgia"/>
                  <w:sz w:val="22"/>
                  <w:szCs w:val="22"/>
                </w:rPr>
                <w:t>Gonads</w:t>
              </w:r>
            </w:hyperlink>
            <w:r>
              <w:rPr>
                <w:rStyle w:val="apple-converted-space"/>
                <w:rFonts w:ascii="Georgia" w:hAnsi="Georgia"/>
                <w:color w:val="000000"/>
                <w:sz w:val="22"/>
                <w:szCs w:val="22"/>
              </w:rPr>
              <w:t> </w:t>
            </w:r>
            <w:r>
              <w:rPr>
                <w:rFonts w:ascii="Georgia" w:hAnsi="Georgia"/>
                <w:color w:val="000000"/>
                <w:sz w:val="22"/>
                <w:szCs w:val="22"/>
              </w:rPr>
              <w:t>are paired in both males and females, and</w:t>
            </w:r>
            <w:hyperlink r:id="rId489" w:history="1">
              <w:r>
                <w:rPr>
                  <w:rStyle w:val="Hyperlink"/>
                  <w:rFonts w:ascii="Georgia" w:hAnsi="Georgia"/>
                  <w:sz w:val="22"/>
                  <w:szCs w:val="22"/>
                </w:rPr>
                <w:t>gonopores</w:t>
              </w:r>
            </w:hyperlink>
            <w:r>
              <w:rPr>
                <w:rStyle w:val="apple-converted-space"/>
                <w:rFonts w:ascii="Georgia" w:hAnsi="Georgia"/>
                <w:color w:val="000000"/>
                <w:sz w:val="22"/>
                <w:szCs w:val="22"/>
              </w:rPr>
              <w:t> </w:t>
            </w:r>
            <w:r>
              <w:rPr>
                <w:rFonts w:ascii="Georgia" w:hAnsi="Georgia"/>
                <w:color w:val="000000"/>
                <w:sz w:val="22"/>
                <w:szCs w:val="22"/>
              </w:rPr>
              <w:t>are located on the</w:t>
            </w:r>
            <w:r>
              <w:rPr>
                <w:rStyle w:val="apple-converted-space"/>
                <w:rFonts w:ascii="Georgia" w:hAnsi="Georgia"/>
                <w:color w:val="000000"/>
                <w:sz w:val="22"/>
                <w:szCs w:val="22"/>
              </w:rPr>
              <w:t> </w:t>
            </w:r>
            <w:hyperlink r:id="rId490" w:history="1">
              <w:r>
                <w:rPr>
                  <w:rStyle w:val="Hyperlink"/>
                  <w:rFonts w:ascii="Georgia" w:hAnsi="Georgia"/>
                  <w:sz w:val="22"/>
                  <w:szCs w:val="22"/>
                </w:rPr>
                <w:t>thorax</w:t>
              </w:r>
            </w:hyperlink>
            <w:r>
              <w:rPr>
                <w:rFonts w:ascii="Georgia" w:hAnsi="Georgia"/>
                <w:color w:val="000000"/>
                <w:sz w:val="22"/>
                <w:szCs w:val="22"/>
              </w:rPr>
              <w:t>. Sperm is either transferred by the male to the female's</w:t>
            </w:r>
            <w:r>
              <w:rPr>
                <w:rStyle w:val="apple-converted-space"/>
                <w:rFonts w:ascii="Georgia" w:hAnsi="Georgia"/>
                <w:color w:val="000000"/>
                <w:sz w:val="22"/>
                <w:szCs w:val="22"/>
              </w:rPr>
              <w:t> </w:t>
            </w:r>
            <w:hyperlink r:id="rId491" w:history="1">
              <w:r>
                <w:rPr>
                  <w:rStyle w:val="Hyperlink"/>
                  <w:rFonts w:ascii="Georgia" w:hAnsi="Georgia"/>
                  <w:sz w:val="22"/>
                  <w:szCs w:val="22"/>
                </w:rPr>
                <w:t>seminal receptacle</w:t>
              </w:r>
            </w:hyperlink>
            <w:r>
              <w:rPr>
                <w:rStyle w:val="apple-converted-space"/>
                <w:rFonts w:ascii="Georgia" w:hAnsi="Georgia"/>
                <w:color w:val="000000"/>
                <w:sz w:val="22"/>
                <w:szCs w:val="22"/>
              </w:rPr>
              <w:t> </w:t>
            </w:r>
            <w:r>
              <w:rPr>
                <w:rFonts w:ascii="Georgia" w:hAnsi="Georgia"/>
                <w:color w:val="000000"/>
                <w:sz w:val="22"/>
                <w:szCs w:val="22"/>
              </w:rPr>
              <w:t>or deposited directly on eggs that she has laid;</w:t>
            </w:r>
            <w:r>
              <w:rPr>
                <w:rStyle w:val="apple-converted-space"/>
                <w:rFonts w:ascii="Georgia" w:hAnsi="Georgia"/>
                <w:color w:val="000000"/>
                <w:sz w:val="22"/>
                <w:szCs w:val="22"/>
              </w:rPr>
              <w:t> </w:t>
            </w:r>
            <w:hyperlink r:id="rId492" w:history="1">
              <w:r>
                <w:rPr>
                  <w:rStyle w:val="Hyperlink"/>
                  <w:rFonts w:ascii="Georgia" w:hAnsi="Georgia"/>
                  <w:sz w:val="22"/>
                  <w:szCs w:val="22"/>
                </w:rPr>
                <w:t>spermatophores</w:t>
              </w:r>
            </w:hyperlink>
            <w:r>
              <w:rPr>
                <w:rStyle w:val="apple-converted-space"/>
                <w:rFonts w:ascii="Georgia" w:hAnsi="Georgia"/>
                <w:color w:val="000000"/>
                <w:sz w:val="22"/>
                <w:szCs w:val="22"/>
              </w:rPr>
              <w:t> </w:t>
            </w:r>
            <w:r>
              <w:rPr>
                <w:rFonts w:ascii="Georgia" w:hAnsi="Georgia"/>
                <w:color w:val="000000"/>
                <w:sz w:val="22"/>
                <w:szCs w:val="22"/>
              </w:rPr>
              <w:t>are used in the few terrestrial species. Eggs are often brooded by the female, and</w:t>
            </w:r>
            <w:r>
              <w:rPr>
                <w:rStyle w:val="apple-converted-space"/>
                <w:rFonts w:ascii="Georgia" w:hAnsi="Georgia"/>
                <w:color w:val="000000"/>
                <w:sz w:val="22"/>
                <w:szCs w:val="22"/>
              </w:rPr>
              <w:t> </w:t>
            </w:r>
            <w:hyperlink r:id="rId493" w:history="1">
              <w:r>
                <w:rPr>
                  <w:rStyle w:val="Hyperlink"/>
                  <w:rFonts w:ascii="Georgia" w:hAnsi="Georgia"/>
                  <w:sz w:val="22"/>
                  <w:szCs w:val="22"/>
                </w:rPr>
                <w:t>indirect development</w:t>
              </w:r>
            </w:hyperlink>
            <w:r>
              <w:rPr>
                <w:rStyle w:val="apple-converted-space"/>
                <w:rFonts w:ascii="Georgia" w:hAnsi="Georgia"/>
                <w:color w:val="000000"/>
                <w:sz w:val="22"/>
                <w:szCs w:val="22"/>
              </w:rPr>
              <w:t> </w:t>
            </w:r>
            <w:r>
              <w:rPr>
                <w:rFonts w:ascii="Georgia" w:hAnsi="Georgia"/>
                <w:color w:val="000000"/>
                <w:sz w:val="22"/>
                <w:szCs w:val="22"/>
              </w:rPr>
              <w:t xml:space="preserve">includes </w:t>
            </w:r>
            <w:proofErr w:type="gramStart"/>
            <w:r>
              <w:rPr>
                <w:rFonts w:ascii="Georgia" w:hAnsi="Georgia"/>
                <w:color w:val="000000"/>
                <w:sz w:val="22"/>
                <w:szCs w:val="22"/>
              </w:rPr>
              <w:t>a</w:t>
            </w:r>
            <w:r>
              <w:rPr>
                <w:rStyle w:val="apple-converted-space"/>
                <w:rFonts w:ascii="Georgia" w:hAnsi="Georgia"/>
                <w:color w:val="000000"/>
                <w:sz w:val="22"/>
                <w:szCs w:val="22"/>
              </w:rPr>
              <w:t> </w:t>
            </w:r>
            <w:hyperlink r:id="rId494" w:history="1">
              <w:r>
                <w:rPr>
                  <w:rStyle w:val="Hyperlink"/>
                  <w:rFonts w:ascii="Georgia" w:hAnsi="Georgia"/>
                  <w:sz w:val="22"/>
                  <w:szCs w:val="22"/>
                </w:rPr>
                <w:t>nauplius larvae</w:t>
              </w:r>
              <w:proofErr w:type="gramEnd"/>
            </w:hyperlink>
            <w:r>
              <w:rPr>
                <w:rFonts w:ascii="Georgia" w:hAnsi="Georgia"/>
                <w:color w:val="000000"/>
                <w:sz w:val="22"/>
                <w:szCs w:val="22"/>
              </w:rPr>
              <w:t>and is common in almost all the marine crustaceans. Depending on the group, any one of a variety of unusual larval stages may occur in the life cycle before the final</w:t>
            </w:r>
            <w:r>
              <w:rPr>
                <w:rStyle w:val="apple-converted-space"/>
                <w:rFonts w:ascii="Georgia" w:hAnsi="Georgia"/>
                <w:color w:val="000000"/>
                <w:sz w:val="22"/>
                <w:szCs w:val="22"/>
              </w:rPr>
              <w:t> </w:t>
            </w:r>
            <w:hyperlink r:id="rId495" w:history="1">
              <w:r>
                <w:rPr>
                  <w:rStyle w:val="Hyperlink"/>
                  <w:rFonts w:ascii="Georgia" w:hAnsi="Georgia"/>
                  <w:sz w:val="22"/>
                  <w:szCs w:val="22"/>
                </w:rPr>
                <w:t>metamorphosis</w:t>
              </w:r>
            </w:hyperlink>
            <w:r>
              <w:rPr>
                <w:rStyle w:val="apple-converted-space"/>
                <w:rFonts w:ascii="Georgia" w:hAnsi="Georgia"/>
                <w:color w:val="000000"/>
                <w:sz w:val="22"/>
                <w:szCs w:val="22"/>
              </w:rPr>
              <w:t> </w:t>
            </w:r>
            <w:r>
              <w:rPr>
                <w:rFonts w:ascii="Georgia" w:hAnsi="Georgia"/>
                <w:color w:val="000000"/>
                <w:sz w:val="22"/>
                <w:szCs w:val="22"/>
              </w:rPr>
              <w:t>into the adult.</w:t>
            </w:r>
          </w:p>
        </w:tc>
        <w:tc>
          <w:tcPr>
            <w:tcW w:w="0" w:type="auto"/>
            <w:vAlign w:val="center"/>
            <w:hideMark/>
          </w:tcPr>
          <w:p w:rsidR="0069299A" w:rsidRDefault="0069299A">
            <w:pPr>
              <w:rPr>
                <w:sz w:val="20"/>
                <w:szCs w:val="20"/>
              </w:rPr>
            </w:pPr>
          </w:p>
        </w:tc>
        <w:tc>
          <w:tcPr>
            <w:tcW w:w="0" w:type="auto"/>
            <w:vAlign w:val="center"/>
            <w:hideMark/>
          </w:tcPr>
          <w:p w:rsidR="0069299A" w:rsidRDefault="0069299A">
            <w:pPr>
              <w:rPr>
                <w:sz w:val="20"/>
                <w:szCs w:val="20"/>
              </w:rPr>
            </w:pPr>
          </w:p>
        </w:tc>
      </w:tr>
    </w:tbl>
    <w:p w:rsidR="0069299A" w:rsidRDefault="0069299A">
      <w:pPr>
        <w:rPr>
          <w:sz w:val="36"/>
          <w:szCs w:val="36"/>
        </w:rPr>
      </w:pPr>
    </w:p>
    <w:p w:rsidR="0069299A" w:rsidRDefault="0069299A">
      <w:pPr>
        <w:rPr>
          <w:sz w:val="36"/>
          <w:szCs w:val="36"/>
        </w:rPr>
      </w:pPr>
      <w:r>
        <w:rPr>
          <w:sz w:val="36"/>
          <w:szCs w:val="36"/>
        </w:rPr>
        <w:br w:type="page"/>
      </w:r>
    </w:p>
    <w:tbl>
      <w:tblPr>
        <w:tblW w:w="12300" w:type="dxa"/>
        <w:tblCellSpacing w:w="15" w:type="dxa"/>
        <w:tblCellMar>
          <w:top w:w="150" w:type="dxa"/>
          <w:left w:w="150" w:type="dxa"/>
          <w:bottom w:w="150" w:type="dxa"/>
          <w:right w:w="150" w:type="dxa"/>
        </w:tblCellMar>
        <w:tblLook w:val="04A0"/>
      </w:tblPr>
      <w:tblGrid>
        <w:gridCol w:w="10157"/>
        <w:gridCol w:w="1064"/>
        <w:gridCol w:w="1079"/>
      </w:tblGrid>
      <w:tr w:rsidR="0069299A" w:rsidTr="0069299A">
        <w:trPr>
          <w:tblCellSpacing w:w="15" w:type="dxa"/>
        </w:trPr>
        <w:tc>
          <w:tcPr>
            <w:tcW w:w="10950" w:type="dxa"/>
            <w:gridSpan w:val="3"/>
            <w:hideMark/>
          </w:tcPr>
          <w:p w:rsidR="0069299A" w:rsidRDefault="0069299A" w:rsidP="0069299A">
            <w:pPr>
              <w:pStyle w:val="Heading1"/>
              <w:spacing w:before="340" w:beforeAutospacing="0" w:after="0" w:afterAutospacing="0" w:line="360" w:lineRule="auto"/>
              <w:textAlignment w:val="baseline"/>
              <w:rPr>
                <w:rFonts w:ascii="Arial" w:hAnsi="Arial" w:cs="Arial"/>
                <w:color w:val="5E838F"/>
                <w:sz w:val="39"/>
                <w:szCs w:val="39"/>
              </w:rPr>
            </w:pPr>
            <w:r>
              <w:rPr>
                <w:rFonts w:ascii="Arial" w:hAnsi="Arial" w:cs="Arial"/>
                <w:color w:val="5E838F"/>
                <w:sz w:val="39"/>
                <w:szCs w:val="39"/>
              </w:rPr>
              <w:lastRenderedPageBreak/>
              <w:t>Suphylum Chelicerata</w:t>
            </w:r>
          </w:p>
        </w:tc>
      </w:tr>
      <w:tr w:rsidR="0069299A" w:rsidTr="0069299A">
        <w:trPr>
          <w:tblCellSpacing w:w="15" w:type="dxa"/>
        </w:trPr>
        <w:tc>
          <w:tcPr>
            <w:tcW w:w="7950" w:type="dxa"/>
            <w:hideMark/>
          </w:tcPr>
          <w:p w:rsidR="0069299A" w:rsidRDefault="0069299A" w:rsidP="0069299A">
            <w:pPr>
              <w:pStyle w:val="body"/>
              <w:spacing w:before="0" w:beforeAutospacing="0" w:after="300" w:afterAutospacing="0" w:line="360" w:lineRule="auto"/>
              <w:textAlignment w:val="baseline"/>
              <w:rPr>
                <w:rFonts w:ascii="Georgia" w:hAnsi="Georgia"/>
                <w:color w:val="000000"/>
                <w:sz w:val="22"/>
                <w:szCs w:val="22"/>
              </w:rPr>
            </w:pPr>
            <w:r>
              <w:rPr>
                <w:rStyle w:val="Emphasis"/>
                <w:rFonts w:ascii="Georgia" w:hAnsi="Georgia"/>
                <w:i w:val="0"/>
                <w:iCs w:val="0"/>
                <w:color w:val="000000"/>
                <w:sz w:val="22"/>
                <w:szCs w:val="22"/>
              </w:rPr>
              <w:t>T</w:t>
            </w:r>
            <w:r>
              <w:rPr>
                <w:rFonts w:ascii="Georgia" w:hAnsi="Georgia"/>
                <w:color w:val="000000"/>
                <w:sz w:val="22"/>
                <w:szCs w:val="22"/>
              </w:rPr>
              <w:t>he approximately 80,000 species of chelicerates includes animals that you might already be familiar with--spiders, scorpions, mites, and ticks--and some that you might not have thought to be related--the misnamed horseshoe crabs, which aren't really crabs; sea spiders; and fossil sea scorpions. They range in size from minute mites less than 1 millimeter long to the large horseshoe crabs 60 centimeters long. There are three classes within the phylum. Merostomata and Pycnogonida are marine species, and the dominant Arachnida are almost all terrestrial animals. Despite their tremendous diversity, chelicerates share a number of common characteristics. The most obvious is the presence of</w:t>
            </w:r>
            <w:r>
              <w:rPr>
                <w:rStyle w:val="apple-converted-space"/>
                <w:rFonts w:ascii="Georgia" w:hAnsi="Georgia"/>
                <w:color w:val="000000"/>
                <w:sz w:val="22"/>
                <w:szCs w:val="22"/>
              </w:rPr>
              <w:t> </w:t>
            </w:r>
            <w:hyperlink r:id="rId496" w:history="1">
              <w:r>
                <w:rPr>
                  <w:rStyle w:val="Hyperlink"/>
                  <w:rFonts w:ascii="Georgia" w:hAnsi="Georgia"/>
                  <w:sz w:val="22"/>
                  <w:szCs w:val="22"/>
                </w:rPr>
                <w:t>chelicera</w:t>
              </w:r>
            </w:hyperlink>
            <w:r>
              <w:rPr>
                <w:rStyle w:val="apple-converted-space"/>
                <w:rFonts w:ascii="Georgia" w:hAnsi="Georgia"/>
                <w:color w:val="000000"/>
                <w:sz w:val="22"/>
                <w:szCs w:val="22"/>
              </w:rPr>
              <w:t> </w:t>
            </w:r>
            <w:r>
              <w:rPr>
                <w:rFonts w:ascii="Georgia" w:hAnsi="Georgia"/>
                <w:color w:val="000000"/>
                <w:sz w:val="22"/>
                <w:szCs w:val="22"/>
              </w:rPr>
              <w:t>on the first body segment; it's how they got their formal name of Chelicerata--animals with</w:t>
            </w:r>
            <w:hyperlink r:id="rId497" w:history="1">
              <w:r>
                <w:rPr>
                  <w:rStyle w:val="Hyperlink"/>
                  <w:rFonts w:ascii="Georgia" w:hAnsi="Georgia"/>
                  <w:sz w:val="22"/>
                  <w:szCs w:val="22"/>
                </w:rPr>
                <w:t>chelicera</w:t>
              </w:r>
            </w:hyperlink>
            <w:r>
              <w:rPr>
                <w:rFonts w:ascii="Georgia" w:hAnsi="Georgia"/>
                <w:color w:val="000000"/>
                <w:sz w:val="22"/>
                <w:szCs w:val="22"/>
              </w:rPr>
              <w:t>. Chelicerates have six pairs of</w:t>
            </w:r>
            <w:r>
              <w:rPr>
                <w:rStyle w:val="apple-converted-space"/>
                <w:rFonts w:ascii="Georgia" w:hAnsi="Georgia"/>
                <w:color w:val="000000"/>
                <w:sz w:val="22"/>
                <w:szCs w:val="22"/>
              </w:rPr>
              <w:t> </w:t>
            </w:r>
            <w:hyperlink r:id="rId498" w:history="1">
              <w:r>
                <w:rPr>
                  <w:rStyle w:val="Hyperlink"/>
                  <w:rFonts w:ascii="Georgia" w:hAnsi="Georgia"/>
                  <w:sz w:val="22"/>
                  <w:szCs w:val="22"/>
                </w:rPr>
                <w:t>uniramous</w:t>
              </w:r>
            </w:hyperlink>
            <w:r>
              <w:rPr>
                <w:rStyle w:val="apple-converted-space"/>
                <w:rFonts w:ascii="Georgia" w:hAnsi="Georgia"/>
                <w:color w:val="000000"/>
                <w:sz w:val="22"/>
                <w:szCs w:val="22"/>
              </w:rPr>
              <w:t> </w:t>
            </w:r>
            <w:r>
              <w:rPr>
                <w:rFonts w:ascii="Georgia" w:hAnsi="Georgia"/>
                <w:color w:val="000000"/>
                <w:sz w:val="22"/>
                <w:szCs w:val="22"/>
              </w:rPr>
              <w:t>appendages, and</w:t>
            </w:r>
            <w:r>
              <w:rPr>
                <w:rStyle w:val="apple-converted-space"/>
                <w:rFonts w:ascii="Georgia" w:hAnsi="Georgia"/>
                <w:color w:val="000000"/>
                <w:sz w:val="22"/>
                <w:szCs w:val="22"/>
              </w:rPr>
              <w:t> </w:t>
            </w:r>
            <w:hyperlink r:id="rId499" w:history="1">
              <w:r>
                <w:rPr>
                  <w:rStyle w:val="Hyperlink"/>
                  <w:rFonts w:ascii="Georgia" w:hAnsi="Georgia"/>
                  <w:sz w:val="22"/>
                  <w:szCs w:val="22"/>
                </w:rPr>
                <w:t>pedipalps</w:t>
              </w:r>
            </w:hyperlink>
            <w:r>
              <w:rPr>
                <w:rFonts w:ascii="Georgia" w:hAnsi="Georgia"/>
                <w:color w:val="000000"/>
                <w:sz w:val="22"/>
                <w:szCs w:val="22"/>
              </w:rPr>
              <w:t>behind the</w:t>
            </w:r>
            <w:r>
              <w:rPr>
                <w:rStyle w:val="apple-converted-space"/>
                <w:rFonts w:ascii="Georgia" w:hAnsi="Georgia"/>
                <w:color w:val="000000"/>
                <w:sz w:val="22"/>
                <w:szCs w:val="22"/>
              </w:rPr>
              <w:t> </w:t>
            </w:r>
            <w:hyperlink r:id="rId500" w:history="1">
              <w:r>
                <w:rPr>
                  <w:rStyle w:val="Hyperlink"/>
                  <w:rFonts w:ascii="Georgia" w:hAnsi="Georgia"/>
                  <w:sz w:val="22"/>
                  <w:szCs w:val="22"/>
                </w:rPr>
                <w:t>chelicera</w:t>
              </w:r>
            </w:hyperlink>
            <w:r>
              <w:rPr>
                <w:rStyle w:val="apple-converted-space"/>
                <w:rFonts w:ascii="Georgia" w:hAnsi="Georgia"/>
                <w:color w:val="000000"/>
                <w:sz w:val="22"/>
                <w:szCs w:val="22"/>
              </w:rPr>
              <w:t> </w:t>
            </w:r>
            <w:r>
              <w:rPr>
                <w:rFonts w:ascii="Georgia" w:hAnsi="Georgia"/>
                <w:color w:val="000000"/>
                <w:sz w:val="22"/>
                <w:szCs w:val="22"/>
              </w:rPr>
              <w:t>are usually involved in feeding, locomotion, or sometimes reproduction and are followed by four pairs of walking legs. A chelicerate's body consists of two</w:t>
            </w:r>
            <w:r>
              <w:rPr>
                <w:rStyle w:val="apple-converted-space"/>
                <w:rFonts w:ascii="Georgia" w:hAnsi="Georgia"/>
                <w:color w:val="000000"/>
                <w:sz w:val="22"/>
                <w:szCs w:val="22"/>
              </w:rPr>
              <w:t> </w:t>
            </w:r>
            <w:hyperlink r:id="rId501" w:history="1">
              <w:r>
                <w:rPr>
                  <w:rStyle w:val="Hyperlink"/>
                  <w:rFonts w:ascii="Georgia" w:hAnsi="Georgia"/>
                  <w:sz w:val="22"/>
                  <w:szCs w:val="22"/>
                </w:rPr>
                <w:t>tagmata</w:t>
              </w:r>
            </w:hyperlink>
            <w:r>
              <w:rPr>
                <w:rFonts w:ascii="Georgia" w:hAnsi="Georgia"/>
                <w:color w:val="000000"/>
                <w:sz w:val="22"/>
                <w:szCs w:val="22"/>
              </w:rPr>
              <w:t>, including an anterior</w:t>
            </w:r>
            <w:r>
              <w:rPr>
                <w:rStyle w:val="apple-converted-space"/>
                <w:rFonts w:ascii="Georgia" w:hAnsi="Georgia"/>
                <w:color w:val="000000"/>
                <w:sz w:val="22"/>
                <w:szCs w:val="22"/>
              </w:rPr>
              <w:t> </w:t>
            </w:r>
            <w:hyperlink r:id="rId502" w:history="1">
              <w:r>
                <w:rPr>
                  <w:rStyle w:val="Hyperlink"/>
                  <w:rFonts w:ascii="Georgia" w:hAnsi="Georgia"/>
                  <w:sz w:val="22"/>
                  <w:szCs w:val="22"/>
                </w:rPr>
                <w:t>prosoma</w:t>
              </w:r>
            </w:hyperlink>
            <w:r>
              <w:rPr>
                <w:rStyle w:val="apple-converted-space"/>
                <w:rFonts w:ascii="Georgia" w:hAnsi="Georgia"/>
                <w:color w:val="000000"/>
                <w:sz w:val="22"/>
                <w:szCs w:val="22"/>
              </w:rPr>
              <w:t> </w:t>
            </w:r>
            <w:r>
              <w:rPr>
                <w:rFonts w:ascii="Georgia" w:hAnsi="Georgia"/>
                <w:color w:val="000000"/>
                <w:sz w:val="22"/>
                <w:szCs w:val="22"/>
              </w:rPr>
              <w:t>(</w:t>
            </w:r>
            <w:hyperlink r:id="rId503" w:history="1">
              <w:r>
                <w:rPr>
                  <w:rStyle w:val="Hyperlink"/>
                  <w:rFonts w:ascii="Georgia" w:hAnsi="Georgia"/>
                  <w:sz w:val="22"/>
                  <w:szCs w:val="22"/>
                </w:rPr>
                <w:t>cephalothorax</w:t>
              </w:r>
            </w:hyperlink>
            <w:r>
              <w:rPr>
                <w:rFonts w:ascii="Georgia" w:hAnsi="Georgia"/>
                <w:color w:val="000000"/>
                <w:sz w:val="22"/>
                <w:szCs w:val="22"/>
              </w:rPr>
              <w:t>) with the six pairs of appendages and a posterior</w:t>
            </w:r>
            <w:r>
              <w:rPr>
                <w:rStyle w:val="apple-converted-space"/>
                <w:rFonts w:ascii="Georgia" w:hAnsi="Georgia"/>
                <w:color w:val="000000"/>
                <w:sz w:val="22"/>
                <w:szCs w:val="22"/>
              </w:rPr>
              <w:t> </w:t>
            </w:r>
            <w:hyperlink r:id="rId504" w:history="1">
              <w:r>
                <w:rPr>
                  <w:rStyle w:val="Hyperlink"/>
                  <w:rFonts w:ascii="Georgia" w:hAnsi="Georgia"/>
                  <w:sz w:val="22"/>
                  <w:szCs w:val="22"/>
                </w:rPr>
                <w:t>opisthosoma</w:t>
              </w:r>
            </w:hyperlink>
            <w:r>
              <w:rPr>
                <w:rStyle w:val="apple-converted-space"/>
                <w:rFonts w:ascii="Georgia" w:hAnsi="Georgia"/>
                <w:color w:val="000000"/>
                <w:sz w:val="22"/>
                <w:szCs w:val="22"/>
              </w:rPr>
              <w:t> </w:t>
            </w:r>
            <w:r>
              <w:rPr>
                <w:rFonts w:ascii="Georgia" w:hAnsi="Georgia"/>
                <w:color w:val="000000"/>
                <w:sz w:val="22"/>
                <w:szCs w:val="22"/>
              </w:rPr>
              <w:t>(</w:t>
            </w:r>
            <w:hyperlink r:id="rId505" w:history="1">
              <w:r>
                <w:rPr>
                  <w:rStyle w:val="Hyperlink"/>
                  <w:rFonts w:ascii="Georgia" w:hAnsi="Georgia"/>
                  <w:sz w:val="22"/>
                  <w:szCs w:val="22"/>
                </w:rPr>
                <w:t>abdomen</w:t>
              </w:r>
            </w:hyperlink>
            <w:r>
              <w:rPr>
                <w:rFonts w:ascii="Georgia" w:hAnsi="Georgia"/>
                <w:color w:val="000000"/>
                <w:sz w:val="22"/>
                <w:szCs w:val="22"/>
              </w:rPr>
              <w:t>) formed from the fusion of twelve or less segments. The</w:t>
            </w:r>
            <w:r>
              <w:rPr>
                <w:rStyle w:val="apple-converted-space"/>
                <w:rFonts w:ascii="Georgia" w:hAnsi="Georgia"/>
                <w:color w:val="000000"/>
                <w:sz w:val="22"/>
                <w:szCs w:val="22"/>
              </w:rPr>
              <w:t> </w:t>
            </w:r>
            <w:hyperlink r:id="rId506" w:history="1">
              <w:r>
                <w:rPr>
                  <w:rStyle w:val="Hyperlink"/>
                  <w:rFonts w:ascii="Georgia" w:hAnsi="Georgia"/>
                  <w:sz w:val="22"/>
                  <w:szCs w:val="22"/>
                </w:rPr>
                <w:t>opisthosoma</w:t>
              </w:r>
            </w:hyperlink>
            <w:r>
              <w:rPr>
                <w:rStyle w:val="apple-converted-space"/>
                <w:rFonts w:ascii="Georgia" w:hAnsi="Georgia"/>
                <w:color w:val="000000"/>
                <w:sz w:val="22"/>
                <w:szCs w:val="22"/>
              </w:rPr>
              <w:t> </w:t>
            </w:r>
            <w:r>
              <w:rPr>
                <w:rFonts w:ascii="Georgia" w:hAnsi="Georgia"/>
                <w:color w:val="000000"/>
                <w:sz w:val="22"/>
                <w:szCs w:val="22"/>
              </w:rPr>
              <w:t>may be divided into a</w:t>
            </w:r>
            <w:hyperlink r:id="rId507" w:history="1">
              <w:r>
                <w:rPr>
                  <w:rStyle w:val="Hyperlink"/>
                  <w:rFonts w:ascii="Georgia" w:hAnsi="Georgia"/>
                  <w:sz w:val="22"/>
                  <w:szCs w:val="22"/>
                </w:rPr>
                <w:t>mesosoma</w:t>
              </w:r>
            </w:hyperlink>
            <w:r>
              <w:rPr>
                <w:rStyle w:val="apple-converted-space"/>
                <w:rFonts w:ascii="Georgia" w:hAnsi="Georgia"/>
                <w:color w:val="000000"/>
                <w:sz w:val="22"/>
                <w:szCs w:val="22"/>
              </w:rPr>
              <w:t> </w:t>
            </w:r>
            <w:r>
              <w:rPr>
                <w:rFonts w:ascii="Georgia" w:hAnsi="Georgia"/>
                <w:color w:val="000000"/>
                <w:sz w:val="22"/>
                <w:szCs w:val="22"/>
              </w:rPr>
              <w:t>and</w:t>
            </w:r>
            <w:r>
              <w:rPr>
                <w:rStyle w:val="apple-converted-space"/>
                <w:rFonts w:ascii="Georgia" w:hAnsi="Georgia"/>
                <w:color w:val="000000"/>
                <w:sz w:val="22"/>
                <w:szCs w:val="22"/>
              </w:rPr>
              <w:t> </w:t>
            </w:r>
            <w:hyperlink r:id="rId508" w:history="1">
              <w:r>
                <w:rPr>
                  <w:rStyle w:val="Hyperlink"/>
                  <w:rFonts w:ascii="Georgia" w:hAnsi="Georgia"/>
                  <w:sz w:val="22"/>
                  <w:szCs w:val="22"/>
                </w:rPr>
                <w:t>metasoma</w:t>
              </w:r>
            </w:hyperlink>
            <w:r>
              <w:rPr>
                <w:rStyle w:val="apple-converted-space"/>
                <w:rFonts w:ascii="Georgia" w:hAnsi="Georgia"/>
                <w:color w:val="000000"/>
                <w:sz w:val="22"/>
                <w:szCs w:val="22"/>
              </w:rPr>
              <w:t> </w:t>
            </w:r>
            <w:r>
              <w:rPr>
                <w:rFonts w:ascii="Georgia" w:hAnsi="Georgia"/>
                <w:color w:val="000000"/>
                <w:sz w:val="22"/>
                <w:szCs w:val="22"/>
              </w:rPr>
              <w:t>or may have a terminal</w:t>
            </w:r>
            <w:r>
              <w:rPr>
                <w:rStyle w:val="apple-converted-space"/>
                <w:rFonts w:ascii="Georgia" w:hAnsi="Georgia"/>
                <w:color w:val="000000"/>
                <w:sz w:val="22"/>
                <w:szCs w:val="22"/>
              </w:rPr>
              <w:t> </w:t>
            </w:r>
            <w:hyperlink r:id="rId509" w:history="1">
              <w:r>
                <w:rPr>
                  <w:rStyle w:val="Hyperlink"/>
                  <w:rFonts w:ascii="Georgia" w:hAnsi="Georgia"/>
                  <w:sz w:val="22"/>
                  <w:szCs w:val="22"/>
                </w:rPr>
                <w:t>telson</w:t>
              </w:r>
            </w:hyperlink>
            <w:r>
              <w:rPr>
                <w:rStyle w:val="apple-converted-space"/>
                <w:rFonts w:ascii="Georgia" w:hAnsi="Georgia"/>
                <w:color w:val="000000"/>
                <w:sz w:val="22"/>
                <w:szCs w:val="22"/>
              </w:rPr>
              <w:t> </w:t>
            </w:r>
            <w:r>
              <w:rPr>
                <w:rFonts w:ascii="Georgia" w:hAnsi="Georgia"/>
                <w:color w:val="000000"/>
                <w:sz w:val="22"/>
                <w:szCs w:val="22"/>
              </w:rPr>
              <w:t>with the anus at its base. With the exception of the horseshoe crabs, chelicerates lack the</w:t>
            </w:r>
            <w:r>
              <w:rPr>
                <w:rStyle w:val="apple-converted-space"/>
                <w:rFonts w:ascii="Georgia" w:hAnsi="Georgia"/>
                <w:color w:val="000000"/>
                <w:sz w:val="22"/>
                <w:szCs w:val="22"/>
              </w:rPr>
              <w:t> </w:t>
            </w:r>
            <w:hyperlink r:id="rId510" w:history="1">
              <w:r>
                <w:rPr>
                  <w:rStyle w:val="Hyperlink"/>
                  <w:rFonts w:ascii="Georgia" w:hAnsi="Georgia"/>
                  <w:sz w:val="22"/>
                  <w:szCs w:val="22"/>
                </w:rPr>
                <w:t>compound eye</w:t>
              </w:r>
            </w:hyperlink>
            <w:r>
              <w:rPr>
                <w:rFonts w:ascii="Georgia" w:hAnsi="Georgia"/>
                <w:color w:val="000000"/>
                <w:sz w:val="22"/>
                <w:szCs w:val="22"/>
              </w:rPr>
              <w:t>found in most arthropods. If eyes are present, they are</w:t>
            </w:r>
            <w:r>
              <w:rPr>
                <w:rStyle w:val="apple-converted-space"/>
                <w:rFonts w:ascii="Georgia" w:hAnsi="Georgia"/>
                <w:color w:val="000000"/>
                <w:sz w:val="22"/>
                <w:szCs w:val="22"/>
              </w:rPr>
              <w:t> </w:t>
            </w:r>
            <w:hyperlink r:id="rId511" w:history="1">
              <w:r>
                <w:rPr>
                  <w:rStyle w:val="Hyperlink"/>
                  <w:rFonts w:ascii="Georgia" w:hAnsi="Georgia"/>
                  <w:sz w:val="22"/>
                  <w:szCs w:val="22"/>
                </w:rPr>
                <w:t>simple eyes</w:t>
              </w:r>
            </w:hyperlink>
            <w:r>
              <w:rPr>
                <w:rFonts w:ascii="Georgia" w:hAnsi="Georgia"/>
                <w:color w:val="000000"/>
                <w:sz w:val="22"/>
                <w:szCs w:val="22"/>
              </w:rPr>
              <w:t>. None of the chelicerates have</w:t>
            </w:r>
            <w:r>
              <w:rPr>
                <w:rStyle w:val="apple-converted-space"/>
                <w:rFonts w:ascii="Georgia" w:hAnsi="Georgia"/>
                <w:color w:val="000000"/>
                <w:sz w:val="22"/>
                <w:szCs w:val="22"/>
              </w:rPr>
              <w:t> </w:t>
            </w:r>
            <w:hyperlink r:id="rId512" w:history="1">
              <w:r>
                <w:rPr>
                  <w:rStyle w:val="Hyperlink"/>
                  <w:rFonts w:ascii="Georgia" w:hAnsi="Georgia"/>
                  <w:sz w:val="22"/>
                  <w:szCs w:val="22"/>
                </w:rPr>
                <w:t>antennae</w:t>
              </w:r>
            </w:hyperlink>
            <w:r>
              <w:rPr>
                <w:rFonts w:ascii="Georgia" w:hAnsi="Georgia"/>
                <w:color w:val="000000"/>
                <w:sz w:val="22"/>
                <w:szCs w:val="22"/>
              </w:rPr>
              <w:t>.</w:t>
            </w:r>
          </w:p>
          <w:p w:rsidR="0069299A" w:rsidRDefault="0069299A" w:rsidP="0069299A">
            <w:pPr>
              <w:pStyle w:val="body"/>
              <w:spacing w:before="0" w:beforeAutospacing="0" w:after="300" w:afterAutospacing="0" w:line="360" w:lineRule="auto"/>
              <w:textAlignment w:val="baseline"/>
              <w:rPr>
                <w:rFonts w:ascii="Georgia" w:hAnsi="Georgia"/>
                <w:color w:val="000000"/>
                <w:sz w:val="22"/>
                <w:szCs w:val="22"/>
              </w:rPr>
            </w:pPr>
            <w:r>
              <w:rPr>
                <w:rFonts w:ascii="Georgia" w:hAnsi="Georgia"/>
                <w:color w:val="000000"/>
                <w:sz w:val="22"/>
                <w:szCs w:val="22"/>
              </w:rPr>
              <w:t>As a group, chelicerates are all predatory animals and consume their food in liquid form, and</w:t>
            </w:r>
            <w:r>
              <w:rPr>
                <w:rStyle w:val="apple-converted-space"/>
                <w:rFonts w:ascii="Georgia" w:hAnsi="Georgia"/>
                <w:color w:val="000000"/>
                <w:sz w:val="22"/>
                <w:szCs w:val="22"/>
              </w:rPr>
              <w:t> </w:t>
            </w:r>
            <w:hyperlink r:id="rId513" w:history="1">
              <w:r>
                <w:rPr>
                  <w:rStyle w:val="Hyperlink"/>
                  <w:rFonts w:ascii="Georgia" w:hAnsi="Georgia"/>
                  <w:sz w:val="22"/>
                  <w:szCs w:val="22"/>
                </w:rPr>
                <w:t>extracorporeal</w:t>
              </w:r>
            </w:hyperlink>
            <w:r>
              <w:rPr>
                <w:rStyle w:val="apple-converted-space"/>
                <w:rFonts w:ascii="Georgia" w:hAnsi="Georgia"/>
                <w:color w:val="000000"/>
                <w:sz w:val="22"/>
                <w:szCs w:val="22"/>
              </w:rPr>
              <w:t> </w:t>
            </w:r>
            <w:r>
              <w:rPr>
                <w:rFonts w:ascii="Georgia" w:hAnsi="Georgia"/>
                <w:color w:val="000000"/>
                <w:sz w:val="22"/>
                <w:szCs w:val="22"/>
              </w:rPr>
              <w:t>digestion is not uncommon, especially in the arachnids. The</w:t>
            </w:r>
            <w:r>
              <w:rPr>
                <w:rStyle w:val="apple-converted-space"/>
                <w:rFonts w:ascii="Georgia" w:hAnsi="Georgia"/>
                <w:color w:val="000000"/>
                <w:sz w:val="22"/>
                <w:szCs w:val="22"/>
              </w:rPr>
              <w:t> </w:t>
            </w:r>
            <w:hyperlink r:id="rId514" w:history="1">
              <w:r>
                <w:rPr>
                  <w:rStyle w:val="Hyperlink"/>
                  <w:rFonts w:ascii="Georgia" w:hAnsi="Georgia"/>
                  <w:sz w:val="22"/>
                  <w:szCs w:val="22"/>
                </w:rPr>
                <w:t>digestive tractis complete</w:t>
              </w:r>
              <w:r>
                <w:rPr>
                  <w:rStyle w:val="apple-converted-space"/>
                  <w:rFonts w:ascii="Georgia" w:hAnsi="Georgia"/>
                  <w:color w:val="0000FF"/>
                  <w:sz w:val="22"/>
                  <w:szCs w:val="22"/>
                  <w:u w:val="single"/>
                </w:rPr>
                <w:t> </w:t>
              </w:r>
            </w:hyperlink>
            <w:r>
              <w:rPr>
                <w:rFonts w:ascii="Georgia" w:hAnsi="Georgia"/>
                <w:color w:val="000000"/>
                <w:sz w:val="22"/>
                <w:szCs w:val="22"/>
              </w:rPr>
              <w:t>and includes</w:t>
            </w:r>
            <w:r>
              <w:rPr>
                <w:rStyle w:val="apple-converted-space"/>
                <w:rFonts w:ascii="Georgia" w:hAnsi="Georgia"/>
                <w:color w:val="000000"/>
                <w:sz w:val="22"/>
                <w:szCs w:val="22"/>
              </w:rPr>
              <w:t> </w:t>
            </w:r>
            <w:hyperlink r:id="rId515" w:history="1">
              <w:r>
                <w:rPr>
                  <w:rStyle w:val="Hyperlink"/>
                  <w:rFonts w:ascii="Georgia" w:hAnsi="Georgia"/>
                  <w:sz w:val="22"/>
                  <w:szCs w:val="22"/>
                </w:rPr>
                <w:t>digestive ceca</w:t>
              </w:r>
            </w:hyperlink>
            <w:r>
              <w:rPr>
                <w:rStyle w:val="apple-converted-space"/>
                <w:rFonts w:ascii="Georgia" w:hAnsi="Georgia"/>
                <w:color w:val="000000"/>
                <w:sz w:val="22"/>
                <w:szCs w:val="22"/>
              </w:rPr>
              <w:t> </w:t>
            </w:r>
            <w:r>
              <w:rPr>
                <w:rFonts w:ascii="Georgia" w:hAnsi="Georgia"/>
                <w:color w:val="000000"/>
                <w:sz w:val="22"/>
                <w:szCs w:val="22"/>
              </w:rPr>
              <w:t>or</w:t>
            </w:r>
            <w:r>
              <w:rPr>
                <w:rStyle w:val="apple-converted-space"/>
                <w:rFonts w:ascii="Georgia" w:hAnsi="Georgia"/>
                <w:color w:val="000000"/>
                <w:sz w:val="22"/>
                <w:szCs w:val="22"/>
              </w:rPr>
              <w:t> </w:t>
            </w:r>
            <w:hyperlink r:id="rId516" w:history="1">
              <w:r>
                <w:rPr>
                  <w:rStyle w:val="Hyperlink"/>
                  <w:rFonts w:ascii="Georgia" w:hAnsi="Georgia"/>
                  <w:sz w:val="22"/>
                  <w:szCs w:val="22"/>
                </w:rPr>
                <w:t>diverticula</w:t>
              </w:r>
            </w:hyperlink>
            <w:r>
              <w:rPr>
                <w:rFonts w:ascii="Georgia" w:hAnsi="Georgia"/>
                <w:color w:val="000000"/>
                <w:sz w:val="22"/>
                <w:szCs w:val="22"/>
              </w:rPr>
              <w:t>. The main body cavity is a</w:t>
            </w:r>
            <w:r>
              <w:rPr>
                <w:rStyle w:val="apple-converted-space"/>
                <w:rFonts w:ascii="Georgia" w:hAnsi="Georgia"/>
                <w:color w:val="000000"/>
                <w:sz w:val="22"/>
                <w:szCs w:val="22"/>
              </w:rPr>
              <w:t> </w:t>
            </w:r>
            <w:hyperlink r:id="rId517" w:history="1">
              <w:r>
                <w:rPr>
                  <w:rStyle w:val="Hyperlink"/>
                  <w:rFonts w:ascii="Georgia" w:hAnsi="Georgia"/>
                  <w:sz w:val="22"/>
                  <w:szCs w:val="22"/>
                </w:rPr>
                <w:t>hemocoel</w:t>
              </w:r>
            </w:hyperlink>
            <w:r>
              <w:rPr>
                <w:rStyle w:val="apple-converted-space"/>
                <w:rFonts w:ascii="Georgia" w:hAnsi="Georgia"/>
                <w:color w:val="000000"/>
                <w:sz w:val="22"/>
                <w:szCs w:val="22"/>
              </w:rPr>
              <w:t> </w:t>
            </w:r>
            <w:r>
              <w:rPr>
                <w:rFonts w:ascii="Georgia" w:hAnsi="Georgia"/>
                <w:color w:val="000000"/>
                <w:sz w:val="22"/>
                <w:szCs w:val="22"/>
              </w:rPr>
              <w:t>and a</w:t>
            </w:r>
            <w:r>
              <w:rPr>
                <w:rStyle w:val="apple-converted-space"/>
                <w:rFonts w:ascii="Georgia" w:hAnsi="Georgia"/>
                <w:color w:val="000000"/>
                <w:sz w:val="22"/>
                <w:szCs w:val="22"/>
              </w:rPr>
              <w:t> </w:t>
            </w:r>
            <w:hyperlink r:id="rId518" w:history="1">
              <w:r>
                <w:rPr>
                  <w:rStyle w:val="Hyperlink"/>
                  <w:rFonts w:ascii="Georgia" w:hAnsi="Georgia"/>
                  <w:sz w:val="22"/>
                  <w:szCs w:val="22"/>
                </w:rPr>
                <w:t>dorsal</w:t>
              </w:r>
            </w:hyperlink>
            <w:r>
              <w:rPr>
                <w:rStyle w:val="apple-converted-space"/>
                <w:rFonts w:ascii="Georgia" w:hAnsi="Georgia"/>
                <w:color w:val="000000"/>
                <w:sz w:val="22"/>
                <w:szCs w:val="22"/>
              </w:rPr>
              <w:t> </w:t>
            </w:r>
            <w:r>
              <w:rPr>
                <w:rFonts w:ascii="Georgia" w:hAnsi="Georgia"/>
                <w:color w:val="000000"/>
                <w:sz w:val="22"/>
                <w:szCs w:val="22"/>
              </w:rPr>
              <w:t>heart that fills through</w:t>
            </w:r>
            <w:r>
              <w:rPr>
                <w:rStyle w:val="apple-converted-space"/>
                <w:rFonts w:ascii="Georgia" w:hAnsi="Georgia"/>
                <w:color w:val="000000"/>
                <w:sz w:val="22"/>
                <w:szCs w:val="22"/>
              </w:rPr>
              <w:t> </w:t>
            </w:r>
            <w:hyperlink r:id="rId519" w:history="1">
              <w:r>
                <w:rPr>
                  <w:rStyle w:val="Hyperlink"/>
                  <w:rFonts w:ascii="Georgia" w:hAnsi="Georgia"/>
                  <w:sz w:val="22"/>
                  <w:szCs w:val="22"/>
                </w:rPr>
                <w:t>ostia</w:t>
              </w:r>
            </w:hyperlink>
            <w:r>
              <w:rPr>
                <w:rStyle w:val="apple-converted-space"/>
                <w:rFonts w:ascii="Georgia" w:hAnsi="Georgia"/>
                <w:color w:val="000000"/>
                <w:sz w:val="22"/>
                <w:szCs w:val="22"/>
              </w:rPr>
              <w:t> </w:t>
            </w:r>
            <w:r>
              <w:rPr>
                <w:rFonts w:ascii="Georgia" w:hAnsi="Georgia"/>
                <w:color w:val="000000"/>
                <w:sz w:val="22"/>
                <w:szCs w:val="22"/>
              </w:rPr>
              <w:t>in its wall and pumps</w:t>
            </w:r>
            <w:r>
              <w:rPr>
                <w:rStyle w:val="apple-converted-space"/>
                <w:rFonts w:ascii="Georgia" w:hAnsi="Georgia"/>
                <w:color w:val="000000"/>
                <w:sz w:val="22"/>
                <w:szCs w:val="22"/>
              </w:rPr>
              <w:t> </w:t>
            </w:r>
            <w:hyperlink r:id="rId520" w:history="1">
              <w:r>
                <w:rPr>
                  <w:rStyle w:val="Hyperlink"/>
                  <w:rFonts w:ascii="Georgia" w:hAnsi="Georgia"/>
                  <w:sz w:val="22"/>
                  <w:szCs w:val="22"/>
                </w:rPr>
                <w:t>hemolymph</w:t>
              </w:r>
            </w:hyperlink>
            <w:r>
              <w:rPr>
                <w:rStyle w:val="apple-converted-space"/>
                <w:rFonts w:ascii="Georgia" w:hAnsi="Georgia"/>
                <w:color w:val="000000"/>
                <w:sz w:val="22"/>
                <w:szCs w:val="22"/>
              </w:rPr>
              <w:t> </w:t>
            </w:r>
            <w:r>
              <w:rPr>
                <w:rFonts w:ascii="Georgia" w:hAnsi="Georgia"/>
                <w:color w:val="000000"/>
                <w:sz w:val="22"/>
                <w:szCs w:val="22"/>
              </w:rPr>
              <w:t>that bathes the internal organs. The respiratory pigment</w:t>
            </w:r>
            <w:hyperlink r:id="rId521" w:history="1">
              <w:r>
                <w:rPr>
                  <w:rStyle w:val="Hyperlink"/>
                  <w:rFonts w:ascii="Georgia" w:hAnsi="Georgia"/>
                  <w:sz w:val="22"/>
                  <w:szCs w:val="22"/>
                </w:rPr>
                <w:t>hemocyanin</w:t>
              </w:r>
            </w:hyperlink>
            <w:r>
              <w:rPr>
                <w:rStyle w:val="apple-converted-space"/>
                <w:rFonts w:ascii="Georgia" w:hAnsi="Georgia"/>
                <w:color w:val="000000"/>
                <w:sz w:val="22"/>
                <w:szCs w:val="22"/>
              </w:rPr>
              <w:t> </w:t>
            </w:r>
            <w:r>
              <w:rPr>
                <w:rFonts w:ascii="Georgia" w:hAnsi="Georgia"/>
                <w:color w:val="000000"/>
                <w:sz w:val="22"/>
                <w:szCs w:val="22"/>
              </w:rPr>
              <w:t>is used by some chelicerates, especially those that use</w:t>
            </w:r>
            <w:r>
              <w:rPr>
                <w:rStyle w:val="apple-converted-space"/>
                <w:rFonts w:ascii="Georgia" w:hAnsi="Georgia"/>
                <w:color w:val="000000"/>
                <w:sz w:val="22"/>
                <w:szCs w:val="22"/>
              </w:rPr>
              <w:t> </w:t>
            </w:r>
            <w:hyperlink r:id="rId522" w:history="1">
              <w:r>
                <w:rPr>
                  <w:rStyle w:val="Hyperlink"/>
                  <w:rFonts w:ascii="Georgia" w:hAnsi="Georgia"/>
                  <w:sz w:val="22"/>
                  <w:szCs w:val="22"/>
                </w:rPr>
                <w:t>book lungs</w:t>
              </w:r>
            </w:hyperlink>
            <w:r>
              <w:rPr>
                <w:rStyle w:val="apple-converted-space"/>
                <w:rFonts w:ascii="Georgia" w:hAnsi="Georgia"/>
                <w:color w:val="000000"/>
                <w:sz w:val="22"/>
                <w:szCs w:val="22"/>
              </w:rPr>
              <w:t> </w:t>
            </w:r>
            <w:r>
              <w:rPr>
                <w:rFonts w:ascii="Georgia" w:hAnsi="Georgia"/>
                <w:color w:val="000000"/>
                <w:sz w:val="22"/>
                <w:szCs w:val="22"/>
              </w:rPr>
              <w:t>or</w:t>
            </w:r>
            <w:hyperlink r:id="rId523" w:history="1">
              <w:r>
                <w:rPr>
                  <w:rStyle w:val="Hyperlink"/>
                  <w:rFonts w:ascii="Georgia" w:hAnsi="Georgia"/>
                  <w:sz w:val="22"/>
                  <w:szCs w:val="22"/>
                </w:rPr>
                <w:t>book gills</w:t>
              </w:r>
            </w:hyperlink>
            <w:r>
              <w:rPr>
                <w:rStyle w:val="apple-converted-space"/>
                <w:rFonts w:ascii="Georgia" w:hAnsi="Georgia"/>
                <w:color w:val="000000"/>
                <w:sz w:val="22"/>
                <w:szCs w:val="22"/>
              </w:rPr>
              <w:t> </w:t>
            </w:r>
            <w:r>
              <w:rPr>
                <w:rFonts w:ascii="Georgia" w:hAnsi="Georgia"/>
                <w:color w:val="000000"/>
                <w:sz w:val="22"/>
                <w:szCs w:val="22"/>
              </w:rPr>
              <w:t>for gas exchange; pigments are absent in spiders that use</w:t>
            </w:r>
            <w:r>
              <w:rPr>
                <w:rStyle w:val="apple-converted-space"/>
                <w:rFonts w:ascii="Georgia" w:hAnsi="Georgia"/>
                <w:color w:val="000000"/>
                <w:sz w:val="22"/>
                <w:szCs w:val="22"/>
              </w:rPr>
              <w:t> </w:t>
            </w:r>
            <w:hyperlink r:id="rId524" w:history="1">
              <w:r>
                <w:rPr>
                  <w:rStyle w:val="Hyperlink"/>
                  <w:rFonts w:ascii="Georgia" w:hAnsi="Georgia"/>
                  <w:sz w:val="22"/>
                  <w:szCs w:val="22"/>
                </w:rPr>
                <w:t>trachea</w:t>
              </w:r>
            </w:hyperlink>
            <w:r>
              <w:rPr>
                <w:rStyle w:val="apple-converted-space"/>
                <w:rFonts w:ascii="Georgia" w:hAnsi="Georgia"/>
                <w:color w:val="000000"/>
                <w:sz w:val="22"/>
                <w:szCs w:val="22"/>
              </w:rPr>
              <w:t> </w:t>
            </w:r>
            <w:r>
              <w:rPr>
                <w:rFonts w:ascii="Georgia" w:hAnsi="Georgia"/>
                <w:color w:val="000000"/>
                <w:sz w:val="22"/>
                <w:szCs w:val="22"/>
              </w:rPr>
              <w:t>to deliver air directly to the tissues. Excretory organs include</w:t>
            </w:r>
            <w:r>
              <w:rPr>
                <w:rStyle w:val="apple-converted-space"/>
                <w:rFonts w:ascii="Georgia" w:hAnsi="Georgia"/>
                <w:color w:val="000000"/>
                <w:sz w:val="22"/>
                <w:szCs w:val="22"/>
              </w:rPr>
              <w:t> </w:t>
            </w:r>
            <w:hyperlink r:id="rId525" w:history="1">
              <w:r>
                <w:rPr>
                  <w:rStyle w:val="Hyperlink"/>
                  <w:rFonts w:ascii="Georgia" w:hAnsi="Georgia"/>
                  <w:sz w:val="22"/>
                  <w:szCs w:val="22"/>
                </w:rPr>
                <w:t>coxal glands</w:t>
              </w:r>
            </w:hyperlink>
            <w:r>
              <w:rPr>
                <w:rStyle w:val="apple-converted-space"/>
                <w:rFonts w:ascii="Georgia" w:hAnsi="Georgia"/>
                <w:color w:val="000000"/>
                <w:sz w:val="22"/>
                <w:szCs w:val="22"/>
              </w:rPr>
              <w:t> </w:t>
            </w:r>
            <w:r>
              <w:rPr>
                <w:rFonts w:ascii="Georgia" w:hAnsi="Georgia"/>
                <w:color w:val="000000"/>
                <w:sz w:val="22"/>
                <w:szCs w:val="22"/>
              </w:rPr>
              <w:t>the produce guanine or</w:t>
            </w:r>
            <w:r>
              <w:rPr>
                <w:rStyle w:val="apple-converted-space"/>
                <w:rFonts w:ascii="Georgia" w:hAnsi="Georgia"/>
                <w:color w:val="000000"/>
                <w:sz w:val="22"/>
                <w:szCs w:val="22"/>
              </w:rPr>
              <w:t> </w:t>
            </w:r>
            <w:hyperlink r:id="rId526" w:history="1">
              <w:r>
                <w:rPr>
                  <w:rStyle w:val="Hyperlink"/>
                  <w:rFonts w:ascii="Georgia" w:hAnsi="Georgia"/>
                  <w:sz w:val="22"/>
                  <w:szCs w:val="22"/>
                </w:rPr>
                <w:t>Malpighian tubules</w:t>
              </w:r>
            </w:hyperlink>
            <w:r>
              <w:rPr>
                <w:rStyle w:val="apple-converted-space"/>
                <w:rFonts w:ascii="Georgia" w:hAnsi="Georgia"/>
                <w:color w:val="000000"/>
                <w:sz w:val="22"/>
                <w:szCs w:val="22"/>
              </w:rPr>
              <w:t> </w:t>
            </w:r>
            <w:r>
              <w:rPr>
                <w:rFonts w:ascii="Georgia" w:hAnsi="Georgia"/>
                <w:color w:val="000000"/>
                <w:sz w:val="22"/>
                <w:szCs w:val="22"/>
              </w:rPr>
              <w:t>that excrete</w:t>
            </w:r>
            <w:r>
              <w:rPr>
                <w:rStyle w:val="apple-converted-space"/>
                <w:rFonts w:ascii="Georgia" w:hAnsi="Georgia"/>
                <w:color w:val="000000"/>
                <w:sz w:val="22"/>
                <w:szCs w:val="22"/>
              </w:rPr>
              <w:t> </w:t>
            </w:r>
            <w:hyperlink r:id="rId527" w:history="1">
              <w:r>
                <w:rPr>
                  <w:rStyle w:val="Hyperlink"/>
                  <w:rFonts w:ascii="Georgia" w:hAnsi="Georgia"/>
                  <w:sz w:val="22"/>
                  <w:szCs w:val="22"/>
                </w:rPr>
                <w:t>uric acid</w:t>
              </w:r>
            </w:hyperlink>
            <w:r>
              <w:rPr>
                <w:rFonts w:ascii="Georgia" w:hAnsi="Georgia"/>
                <w:color w:val="000000"/>
                <w:sz w:val="22"/>
                <w:szCs w:val="22"/>
              </w:rPr>
              <w:t>. The nervous system follows the usual arthropod plan but the brain, located above the</w:t>
            </w:r>
            <w:r>
              <w:rPr>
                <w:rStyle w:val="apple-converted-space"/>
                <w:rFonts w:ascii="Georgia" w:hAnsi="Georgia"/>
                <w:color w:val="000000"/>
                <w:sz w:val="22"/>
                <w:szCs w:val="22"/>
              </w:rPr>
              <w:t> </w:t>
            </w:r>
            <w:hyperlink r:id="rId528" w:history="1">
              <w:r>
                <w:rPr>
                  <w:rStyle w:val="Hyperlink"/>
                  <w:rFonts w:ascii="Georgia" w:hAnsi="Georgia"/>
                  <w:sz w:val="22"/>
                  <w:szCs w:val="22"/>
                </w:rPr>
                <w:t>esophagus</w:t>
              </w:r>
            </w:hyperlink>
            <w:r>
              <w:rPr>
                <w:rFonts w:ascii="Georgia" w:hAnsi="Georgia"/>
                <w:color w:val="000000"/>
                <w:sz w:val="22"/>
                <w:szCs w:val="22"/>
              </w:rPr>
              <w:t>, doesn't have a</w:t>
            </w:r>
            <w:hyperlink r:id="rId529" w:history="1">
              <w:r>
                <w:rPr>
                  <w:rStyle w:val="Hyperlink"/>
                  <w:rFonts w:ascii="Georgia" w:hAnsi="Georgia"/>
                  <w:sz w:val="22"/>
                  <w:szCs w:val="22"/>
                </w:rPr>
                <w:t>deuterocerebrum</w:t>
              </w:r>
            </w:hyperlink>
            <w:r>
              <w:rPr>
                <w:rFonts w:ascii="Georgia" w:hAnsi="Georgia"/>
                <w:color w:val="000000"/>
                <w:sz w:val="22"/>
                <w:szCs w:val="22"/>
              </w:rPr>
              <w:t>; a</w:t>
            </w:r>
            <w:r>
              <w:rPr>
                <w:rStyle w:val="apple-converted-space"/>
                <w:rFonts w:ascii="Georgia" w:hAnsi="Georgia"/>
                <w:color w:val="000000"/>
                <w:sz w:val="22"/>
                <w:szCs w:val="22"/>
              </w:rPr>
              <w:t> </w:t>
            </w:r>
            <w:hyperlink r:id="rId530" w:history="1">
              <w:r>
                <w:rPr>
                  <w:rStyle w:val="Hyperlink"/>
                  <w:rFonts w:ascii="Georgia" w:hAnsi="Georgia"/>
                  <w:sz w:val="22"/>
                  <w:szCs w:val="22"/>
                </w:rPr>
                <w:t>subesophageal</w:t>
              </w:r>
            </w:hyperlink>
            <w:r>
              <w:rPr>
                <w:rStyle w:val="apple-converted-space"/>
                <w:rFonts w:ascii="Georgia" w:hAnsi="Georgia"/>
                <w:color w:val="000000"/>
                <w:sz w:val="22"/>
                <w:szCs w:val="22"/>
              </w:rPr>
              <w:t> </w:t>
            </w:r>
            <w:hyperlink r:id="rId531" w:history="1">
              <w:r>
                <w:rPr>
                  <w:rStyle w:val="Hyperlink"/>
                  <w:rFonts w:ascii="Georgia" w:hAnsi="Georgia"/>
                  <w:sz w:val="22"/>
                  <w:szCs w:val="22"/>
                </w:rPr>
                <w:t>ganglion</w:t>
              </w:r>
            </w:hyperlink>
            <w:r>
              <w:rPr>
                <w:rStyle w:val="apple-converted-space"/>
                <w:rFonts w:ascii="Georgia" w:hAnsi="Georgia"/>
                <w:color w:val="000000"/>
                <w:sz w:val="22"/>
                <w:szCs w:val="22"/>
              </w:rPr>
              <w:t> </w:t>
            </w:r>
            <w:r>
              <w:rPr>
                <w:rFonts w:ascii="Georgia" w:hAnsi="Georgia"/>
                <w:color w:val="000000"/>
                <w:sz w:val="22"/>
                <w:szCs w:val="22"/>
              </w:rPr>
              <w:t>is connected to a paired</w:t>
            </w:r>
            <w:r>
              <w:rPr>
                <w:rStyle w:val="apple-converted-space"/>
                <w:rFonts w:ascii="Georgia" w:hAnsi="Georgia"/>
                <w:color w:val="000000"/>
                <w:sz w:val="22"/>
                <w:szCs w:val="22"/>
              </w:rPr>
              <w:t> </w:t>
            </w:r>
            <w:hyperlink r:id="rId532" w:history="1">
              <w:r>
                <w:rPr>
                  <w:rStyle w:val="Hyperlink"/>
                  <w:rFonts w:ascii="Georgia" w:hAnsi="Georgia"/>
                  <w:sz w:val="22"/>
                  <w:szCs w:val="22"/>
                </w:rPr>
                <w:t>ventral</w:t>
              </w:r>
            </w:hyperlink>
            <w:r>
              <w:rPr>
                <w:rStyle w:val="apple-converted-space"/>
                <w:rFonts w:ascii="Georgia" w:hAnsi="Georgia"/>
                <w:color w:val="000000"/>
                <w:sz w:val="22"/>
                <w:szCs w:val="22"/>
              </w:rPr>
              <w:t> </w:t>
            </w:r>
            <w:r>
              <w:rPr>
                <w:rFonts w:ascii="Georgia" w:hAnsi="Georgia"/>
                <w:color w:val="000000"/>
                <w:sz w:val="22"/>
                <w:szCs w:val="22"/>
              </w:rPr>
              <w:t>nerve cord that ancestrally had paired</w:t>
            </w:r>
            <w:r>
              <w:rPr>
                <w:rStyle w:val="apple-converted-space"/>
                <w:rFonts w:ascii="Georgia" w:hAnsi="Georgia"/>
                <w:color w:val="000000"/>
                <w:sz w:val="22"/>
                <w:szCs w:val="22"/>
              </w:rPr>
              <w:t> </w:t>
            </w:r>
            <w:hyperlink r:id="rId533" w:history="1">
              <w:r>
                <w:rPr>
                  <w:rStyle w:val="Hyperlink"/>
                  <w:rFonts w:ascii="Georgia" w:hAnsi="Georgia"/>
                  <w:sz w:val="22"/>
                  <w:szCs w:val="22"/>
                </w:rPr>
                <w:t>ganglia</w:t>
              </w:r>
            </w:hyperlink>
            <w:r>
              <w:rPr>
                <w:rStyle w:val="apple-converted-space"/>
                <w:rFonts w:ascii="Georgia" w:hAnsi="Georgia"/>
                <w:color w:val="000000"/>
                <w:sz w:val="22"/>
                <w:szCs w:val="22"/>
              </w:rPr>
              <w:t> </w:t>
            </w:r>
            <w:r>
              <w:rPr>
                <w:rFonts w:ascii="Georgia" w:hAnsi="Georgia"/>
                <w:color w:val="000000"/>
                <w:sz w:val="22"/>
                <w:szCs w:val="22"/>
              </w:rPr>
              <w:t xml:space="preserve">in each segment of the body. In many species ganglia have fused with the brain to form a large circumesophageal brain with nerves that extend to different parts of the body. </w:t>
            </w:r>
            <w:r>
              <w:rPr>
                <w:rFonts w:ascii="Georgia" w:hAnsi="Georgia"/>
                <w:color w:val="000000"/>
                <w:sz w:val="22"/>
                <w:szCs w:val="22"/>
              </w:rPr>
              <w:lastRenderedPageBreak/>
              <w:t>Chelicerates are</w:t>
            </w:r>
            <w:r>
              <w:rPr>
                <w:rStyle w:val="apple-converted-space"/>
                <w:rFonts w:ascii="Georgia" w:hAnsi="Georgia"/>
                <w:color w:val="000000"/>
                <w:sz w:val="22"/>
                <w:szCs w:val="22"/>
              </w:rPr>
              <w:t> </w:t>
            </w:r>
            <w:hyperlink r:id="rId534" w:history="1">
              <w:r>
                <w:rPr>
                  <w:rStyle w:val="Hyperlink"/>
                  <w:rFonts w:ascii="Georgia" w:hAnsi="Georgia"/>
                  <w:sz w:val="22"/>
                  <w:szCs w:val="22"/>
                </w:rPr>
                <w:t>dioecious</w:t>
              </w:r>
            </w:hyperlink>
            <w:r>
              <w:rPr>
                <w:rFonts w:ascii="Georgia" w:hAnsi="Georgia"/>
                <w:color w:val="000000"/>
                <w:sz w:val="22"/>
                <w:szCs w:val="22"/>
              </w:rPr>
              <w:t>, and depending on the species, fertilization may be internal with sperm transferred either directly by the male or in a</w:t>
            </w:r>
            <w:r>
              <w:rPr>
                <w:rStyle w:val="apple-converted-space"/>
                <w:rFonts w:ascii="Georgia" w:hAnsi="Georgia"/>
                <w:color w:val="000000"/>
                <w:sz w:val="22"/>
                <w:szCs w:val="22"/>
              </w:rPr>
              <w:t> </w:t>
            </w:r>
            <w:hyperlink r:id="rId535" w:history="1">
              <w:r>
                <w:rPr>
                  <w:rStyle w:val="Hyperlink"/>
                  <w:rFonts w:ascii="Georgia" w:hAnsi="Georgia"/>
                  <w:sz w:val="22"/>
                  <w:szCs w:val="22"/>
                </w:rPr>
                <w:t>spermatophore</w:t>
              </w:r>
            </w:hyperlink>
            <w:r>
              <w:rPr>
                <w:rFonts w:ascii="Georgia" w:hAnsi="Georgia"/>
                <w:color w:val="000000"/>
                <w:sz w:val="22"/>
                <w:szCs w:val="22"/>
              </w:rPr>
              <w:t>. Development of the fertilized egg is usually</w:t>
            </w:r>
            <w:r>
              <w:rPr>
                <w:rStyle w:val="apple-converted-space"/>
                <w:rFonts w:ascii="Georgia" w:hAnsi="Georgia"/>
                <w:color w:val="000000"/>
                <w:sz w:val="22"/>
                <w:szCs w:val="22"/>
              </w:rPr>
              <w:t> </w:t>
            </w:r>
            <w:hyperlink r:id="rId536" w:history="1">
              <w:r>
                <w:rPr>
                  <w:rStyle w:val="Hyperlink"/>
                  <w:rFonts w:ascii="Georgia" w:hAnsi="Georgia"/>
                  <w:sz w:val="22"/>
                  <w:szCs w:val="22"/>
                </w:rPr>
                <w:t>direct</w:t>
              </w:r>
            </w:hyperlink>
            <w:r>
              <w:rPr>
                <w:rStyle w:val="apple-converted-space"/>
                <w:rFonts w:ascii="Georgia" w:hAnsi="Georgia"/>
                <w:color w:val="000000"/>
                <w:sz w:val="22"/>
                <w:szCs w:val="22"/>
              </w:rPr>
              <w:t> </w:t>
            </w:r>
            <w:r>
              <w:rPr>
                <w:rFonts w:ascii="Georgia" w:hAnsi="Georgia"/>
                <w:color w:val="000000"/>
                <w:sz w:val="22"/>
                <w:szCs w:val="22"/>
              </w:rPr>
              <w:t>in terrestrial species and</w:t>
            </w:r>
            <w:r>
              <w:rPr>
                <w:rStyle w:val="apple-converted-space"/>
                <w:rFonts w:ascii="Georgia" w:hAnsi="Georgia"/>
                <w:color w:val="000000"/>
                <w:sz w:val="22"/>
                <w:szCs w:val="22"/>
              </w:rPr>
              <w:t> </w:t>
            </w:r>
            <w:hyperlink r:id="rId537" w:history="1">
              <w:r>
                <w:rPr>
                  <w:rStyle w:val="Hyperlink"/>
                  <w:rFonts w:ascii="Georgia" w:hAnsi="Georgia"/>
                  <w:sz w:val="22"/>
                  <w:szCs w:val="22"/>
                </w:rPr>
                <w:t>indirect</w:t>
              </w:r>
            </w:hyperlink>
            <w:r>
              <w:rPr>
                <w:rStyle w:val="apple-converted-space"/>
                <w:rFonts w:ascii="Georgia" w:hAnsi="Georgia"/>
                <w:color w:val="000000"/>
                <w:sz w:val="22"/>
                <w:szCs w:val="22"/>
              </w:rPr>
              <w:t> </w:t>
            </w:r>
            <w:r>
              <w:rPr>
                <w:rFonts w:ascii="Georgia" w:hAnsi="Georgia"/>
                <w:color w:val="000000"/>
                <w:sz w:val="22"/>
                <w:szCs w:val="22"/>
              </w:rPr>
              <w:t>in marine chelicerates.</w:t>
            </w:r>
          </w:p>
        </w:tc>
        <w:tc>
          <w:tcPr>
            <w:tcW w:w="0" w:type="auto"/>
            <w:vAlign w:val="center"/>
            <w:hideMark/>
          </w:tcPr>
          <w:p w:rsidR="0069299A" w:rsidRDefault="0069299A">
            <w:pPr>
              <w:rPr>
                <w:sz w:val="20"/>
                <w:szCs w:val="20"/>
              </w:rPr>
            </w:pPr>
          </w:p>
        </w:tc>
        <w:tc>
          <w:tcPr>
            <w:tcW w:w="0" w:type="auto"/>
            <w:vAlign w:val="center"/>
            <w:hideMark/>
          </w:tcPr>
          <w:p w:rsidR="0069299A" w:rsidRDefault="0069299A">
            <w:pPr>
              <w:rPr>
                <w:sz w:val="20"/>
                <w:szCs w:val="20"/>
              </w:rPr>
            </w:pPr>
          </w:p>
        </w:tc>
      </w:tr>
    </w:tbl>
    <w:p w:rsidR="0069299A" w:rsidRDefault="0069299A">
      <w:pPr>
        <w:rPr>
          <w:sz w:val="36"/>
          <w:szCs w:val="36"/>
        </w:rPr>
      </w:pPr>
      <w:r>
        <w:rPr>
          <w:sz w:val="36"/>
          <w:szCs w:val="36"/>
        </w:rPr>
        <w:lastRenderedPageBreak/>
        <w:br w:type="page"/>
      </w:r>
    </w:p>
    <w:tbl>
      <w:tblPr>
        <w:tblW w:w="12300" w:type="dxa"/>
        <w:tblCellSpacing w:w="15" w:type="dxa"/>
        <w:tblCellMar>
          <w:top w:w="150" w:type="dxa"/>
          <w:left w:w="150" w:type="dxa"/>
          <w:bottom w:w="150" w:type="dxa"/>
          <w:right w:w="150" w:type="dxa"/>
        </w:tblCellMar>
        <w:tblLook w:val="04A0"/>
      </w:tblPr>
      <w:tblGrid>
        <w:gridCol w:w="10157"/>
        <w:gridCol w:w="1064"/>
        <w:gridCol w:w="1079"/>
      </w:tblGrid>
      <w:tr w:rsidR="00FF7A52" w:rsidTr="00FF7A52">
        <w:trPr>
          <w:tblCellSpacing w:w="15" w:type="dxa"/>
        </w:trPr>
        <w:tc>
          <w:tcPr>
            <w:tcW w:w="10950" w:type="dxa"/>
            <w:gridSpan w:val="3"/>
            <w:hideMark/>
          </w:tcPr>
          <w:p w:rsidR="00FF7A52" w:rsidRDefault="00FF7A52" w:rsidP="00FF7A52">
            <w:pPr>
              <w:pStyle w:val="Heading1"/>
              <w:spacing w:before="340" w:beforeAutospacing="0" w:after="0" w:afterAutospacing="0" w:line="360" w:lineRule="auto"/>
              <w:textAlignment w:val="baseline"/>
              <w:rPr>
                <w:rFonts w:ascii="Arial" w:hAnsi="Arial" w:cs="Arial"/>
                <w:color w:val="5E838F"/>
                <w:sz w:val="39"/>
                <w:szCs w:val="39"/>
              </w:rPr>
            </w:pPr>
            <w:r>
              <w:rPr>
                <w:rFonts w:ascii="Arial" w:hAnsi="Arial" w:cs="Arial"/>
                <w:color w:val="5E838F"/>
                <w:sz w:val="39"/>
                <w:szCs w:val="39"/>
              </w:rPr>
              <w:lastRenderedPageBreak/>
              <w:t>Subphylum Tracheata</w:t>
            </w:r>
          </w:p>
        </w:tc>
      </w:tr>
      <w:tr w:rsidR="00FF7A52" w:rsidTr="00FF7A52">
        <w:trPr>
          <w:tblCellSpacing w:w="15" w:type="dxa"/>
        </w:trPr>
        <w:tc>
          <w:tcPr>
            <w:tcW w:w="7950" w:type="dxa"/>
            <w:hideMark/>
          </w:tcPr>
          <w:p w:rsidR="00FF7A52" w:rsidRDefault="00FF7A52" w:rsidP="00FF7A52">
            <w:pPr>
              <w:pStyle w:val="body"/>
              <w:spacing w:before="0" w:beforeAutospacing="0" w:after="300" w:afterAutospacing="0" w:line="360" w:lineRule="auto"/>
              <w:textAlignment w:val="baseline"/>
              <w:rPr>
                <w:rFonts w:ascii="Georgia" w:hAnsi="Georgia"/>
                <w:color w:val="000000"/>
                <w:sz w:val="22"/>
                <w:szCs w:val="22"/>
              </w:rPr>
            </w:pPr>
            <w:r>
              <w:rPr>
                <w:rStyle w:val="Emphasis"/>
                <w:rFonts w:ascii="Georgia" w:hAnsi="Georgia"/>
                <w:i w:val="0"/>
                <w:iCs w:val="0"/>
                <w:color w:val="000000"/>
                <w:sz w:val="22"/>
                <w:szCs w:val="22"/>
              </w:rPr>
              <w:t>T</w:t>
            </w:r>
            <w:r>
              <w:rPr>
                <w:rFonts w:ascii="Georgia" w:hAnsi="Georgia"/>
                <w:color w:val="000000"/>
                <w:sz w:val="22"/>
                <w:szCs w:val="22"/>
              </w:rPr>
              <w:t>he Tracheata includes insects, millipedes, and centipedes, and their name describes their</w:t>
            </w:r>
            <w:r>
              <w:rPr>
                <w:rStyle w:val="apple-converted-space"/>
                <w:rFonts w:ascii="Georgia" w:hAnsi="Georgia"/>
                <w:color w:val="000000"/>
                <w:sz w:val="22"/>
                <w:szCs w:val="22"/>
              </w:rPr>
              <w:t> </w:t>
            </w:r>
            <w:hyperlink r:id="rId538" w:history="1">
              <w:r>
                <w:rPr>
                  <w:rStyle w:val="Hyperlink"/>
                  <w:rFonts w:ascii="Georgia" w:hAnsi="Georgia"/>
                  <w:sz w:val="22"/>
                  <w:szCs w:val="22"/>
                </w:rPr>
                <w:t>uniramous</w:t>
              </w:r>
            </w:hyperlink>
            <w:r>
              <w:rPr>
                <w:rFonts w:ascii="Georgia" w:hAnsi="Georgia"/>
                <w:color w:val="000000"/>
                <w:sz w:val="22"/>
                <w:szCs w:val="22"/>
              </w:rPr>
              <w:t>, unbranched appendages with a single linear series of articulating parts. With over 1.1 million species they are the most abundant animal subphyla, and their numeric success can be attributed to the insects; there are only about 12,500 noninsect species. Like all the different arthropod subphyla, where they fit into the taxonomic scheme has changed over time. If arthropods are considered</w:t>
            </w:r>
            <w:r>
              <w:rPr>
                <w:rStyle w:val="apple-converted-space"/>
                <w:rFonts w:ascii="Georgia" w:hAnsi="Georgia"/>
                <w:color w:val="000000"/>
                <w:sz w:val="22"/>
                <w:szCs w:val="22"/>
              </w:rPr>
              <w:t> </w:t>
            </w:r>
            <w:hyperlink r:id="rId539" w:history="1">
              <w:r>
                <w:rPr>
                  <w:rStyle w:val="Hyperlink"/>
                  <w:rFonts w:ascii="Georgia" w:hAnsi="Georgia"/>
                  <w:sz w:val="22"/>
                  <w:szCs w:val="22"/>
                </w:rPr>
                <w:t>polyphyletic</w:t>
              </w:r>
            </w:hyperlink>
            <w:r>
              <w:rPr>
                <w:rFonts w:ascii="Georgia" w:hAnsi="Georgia"/>
                <w:color w:val="000000"/>
                <w:sz w:val="22"/>
                <w:szCs w:val="22"/>
              </w:rPr>
              <w:t>, the Tracheata include onychophorans;</w:t>
            </w:r>
            <w:r>
              <w:rPr>
                <w:rStyle w:val="apple-converted-space"/>
                <w:rFonts w:ascii="Georgia" w:hAnsi="Georgia"/>
                <w:color w:val="000000"/>
                <w:sz w:val="22"/>
                <w:szCs w:val="22"/>
              </w:rPr>
              <w:t> </w:t>
            </w:r>
            <w:hyperlink r:id="rId540" w:history="1">
              <w:r>
                <w:rPr>
                  <w:rStyle w:val="Hyperlink"/>
                  <w:rFonts w:ascii="Georgia" w:hAnsi="Georgia"/>
                  <w:sz w:val="22"/>
                  <w:szCs w:val="22"/>
                </w:rPr>
                <w:t>myriapods</w:t>
              </w:r>
            </w:hyperlink>
            <w:r>
              <w:rPr>
                <w:rFonts w:ascii="Georgia" w:hAnsi="Georgia"/>
                <w:color w:val="000000"/>
                <w:sz w:val="22"/>
                <w:szCs w:val="22"/>
              </w:rPr>
              <w:t>, the centipedes and millipedes; and insects. The</w:t>
            </w:r>
            <w:r>
              <w:rPr>
                <w:rStyle w:val="apple-converted-space"/>
                <w:rFonts w:ascii="Georgia" w:hAnsi="Georgia"/>
                <w:color w:val="000000"/>
                <w:sz w:val="22"/>
                <w:szCs w:val="22"/>
              </w:rPr>
              <w:t> </w:t>
            </w:r>
            <w:hyperlink r:id="rId541" w:history="1">
              <w:r>
                <w:rPr>
                  <w:rStyle w:val="Hyperlink"/>
                  <w:rFonts w:ascii="Georgia" w:hAnsi="Georgia"/>
                  <w:sz w:val="22"/>
                  <w:szCs w:val="22"/>
                </w:rPr>
                <w:t>monophyletic</w:t>
              </w:r>
            </w:hyperlink>
            <w:r>
              <w:rPr>
                <w:rStyle w:val="apple-converted-space"/>
                <w:rFonts w:ascii="Georgia" w:hAnsi="Georgia"/>
                <w:color w:val="000000"/>
                <w:sz w:val="22"/>
                <w:szCs w:val="22"/>
              </w:rPr>
              <w:t> </w:t>
            </w:r>
            <w:r>
              <w:rPr>
                <w:rFonts w:ascii="Georgia" w:hAnsi="Georgia"/>
                <w:color w:val="000000"/>
                <w:sz w:val="22"/>
                <w:szCs w:val="22"/>
              </w:rPr>
              <w:t>scheme for the Arthropoda includes only the last two, although how closely related</w:t>
            </w:r>
            <w:r>
              <w:rPr>
                <w:rStyle w:val="apple-converted-space"/>
                <w:rFonts w:ascii="Georgia" w:hAnsi="Georgia"/>
                <w:color w:val="000000"/>
                <w:sz w:val="22"/>
                <w:szCs w:val="22"/>
              </w:rPr>
              <w:t> </w:t>
            </w:r>
            <w:hyperlink r:id="rId542" w:history="1">
              <w:r>
                <w:rPr>
                  <w:rStyle w:val="Hyperlink"/>
                  <w:rFonts w:ascii="Georgia" w:hAnsi="Georgia"/>
                  <w:sz w:val="22"/>
                  <w:szCs w:val="22"/>
                </w:rPr>
                <w:t>myriapods</w:t>
              </w:r>
            </w:hyperlink>
            <w:r>
              <w:rPr>
                <w:rStyle w:val="apple-converted-space"/>
                <w:rFonts w:ascii="Georgia" w:hAnsi="Georgia"/>
                <w:color w:val="000000"/>
                <w:sz w:val="22"/>
                <w:szCs w:val="22"/>
              </w:rPr>
              <w:t> </w:t>
            </w:r>
            <w:r>
              <w:rPr>
                <w:rFonts w:ascii="Georgia" w:hAnsi="Georgia"/>
                <w:color w:val="000000"/>
                <w:sz w:val="22"/>
                <w:szCs w:val="22"/>
              </w:rPr>
              <w:t>and insects are is still not clear. The confusion has resulted in a number of names for the group: Mandibulata, confusing because Crustacea are also mandibulate; Atelocerata, because of the single pair of</w:t>
            </w:r>
            <w:r>
              <w:rPr>
                <w:rStyle w:val="apple-converted-space"/>
                <w:rFonts w:ascii="Georgia" w:hAnsi="Georgia"/>
                <w:color w:val="000000"/>
                <w:sz w:val="22"/>
                <w:szCs w:val="22"/>
              </w:rPr>
              <w:t> </w:t>
            </w:r>
            <w:hyperlink r:id="rId543" w:history="1">
              <w:r>
                <w:rPr>
                  <w:rStyle w:val="Hyperlink"/>
                  <w:rFonts w:ascii="Georgia" w:hAnsi="Georgia"/>
                  <w:sz w:val="22"/>
                  <w:szCs w:val="22"/>
                </w:rPr>
                <w:t>antenna</w:t>
              </w:r>
            </w:hyperlink>
            <w:r>
              <w:rPr>
                <w:rFonts w:ascii="Georgia" w:hAnsi="Georgia"/>
                <w:color w:val="000000"/>
                <w:sz w:val="22"/>
                <w:szCs w:val="22"/>
              </w:rPr>
              <w:t>; Tracheata, a reference to the unique</w:t>
            </w:r>
            <w:r>
              <w:rPr>
                <w:rStyle w:val="apple-converted-space"/>
                <w:rFonts w:ascii="Georgia" w:hAnsi="Georgia"/>
                <w:color w:val="000000"/>
                <w:sz w:val="22"/>
                <w:szCs w:val="22"/>
              </w:rPr>
              <w:t> </w:t>
            </w:r>
            <w:hyperlink r:id="rId544" w:history="1">
              <w:r>
                <w:rPr>
                  <w:rStyle w:val="Hyperlink"/>
                  <w:rFonts w:ascii="Georgia" w:hAnsi="Georgia"/>
                  <w:sz w:val="22"/>
                  <w:szCs w:val="22"/>
                </w:rPr>
                <w:t>tracheal system</w:t>
              </w:r>
            </w:hyperlink>
            <w:r>
              <w:rPr>
                <w:rStyle w:val="apple-converted-space"/>
                <w:rFonts w:ascii="Georgia" w:hAnsi="Georgia"/>
                <w:color w:val="000000"/>
                <w:sz w:val="22"/>
                <w:szCs w:val="22"/>
              </w:rPr>
              <w:t> </w:t>
            </w:r>
            <w:r>
              <w:rPr>
                <w:rFonts w:ascii="Georgia" w:hAnsi="Georgia"/>
                <w:color w:val="000000"/>
                <w:sz w:val="22"/>
                <w:szCs w:val="22"/>
              </w:rPr>
              <w:t>also found in some chelicerates, although formed in a different way; or Uniramia, which technically should retain its original intent of including the Onychophora. Consensus seems to be heading toward retaining the Tracheata designation with Uniramia following in second place.</w:t>
            </w:r>
          </w:p>
          <w:p w:rsidR="00FF7A52" w:rsidRDefault="00FF7A52" w:rsidP="00FF7A52">
            <w:pPr>
              <w:pStyle w:val="body"/>
              <w:spacing w:before="0" w:beforeAutospacing="0" w:after="300" w:afterAutospacing="0" w:line="360" w:lineRule="auto"/>
              <w:textAlignment w:val="baseline"/>
              <w:rPr>
                <w:rFonts w:ascii="Georgia" w:hAnsi="Georgia"/>
                <w:color w:val="000000"/>
                <w:sz w:val="22"/>
                <w:szCs w:val="22"/>
              </w:rPr>
            </w:pPr>
            <w:r>
              <w:rPr>
                <w:rFonts w:ascii="Georgia" w:hAnsi="Georgia"/>
                <w:color w:val="000000"/>
                <w:sz w:val="22"/>
                <w:szCs w:val="22"/>
              </w:rPr>
              <w:t>Tracheates have either two or three</w:t>
            </w:r>
            <w:r>
              <w:rPr>
                <w:rStyle w:val="apple-converted-space"/>
                <w:rFonts w:ascii="Georgia" w:hAnsi="Georgia"/>
                <w:color w:val="000000"/>
                <w:sz w:val="22"/>
                <w:szCs w:val="22"/>
              </w:rPr>
              <w:t> </w:t>
            </w:r>
            <w:hyperlink r:id="rId545" w:history="1">
              <w:r>
                <w:rPr>
                  <w:rStyle w:val="Hyperlink"/>
                  <w:rFonts w:ascii="Georgia" w:hAnsi="Georgia"/>
                  <w:sz w:val="22"/>
                  <w:szCs w:val="22"/>
                </w:rPr>
                <w:t>tagmata</w:t>
              </w:r>
            </w:hyperlink>
            <w:r>
              <w:rPr>
                <w:rFonts w:ascii="Georgia" w:hAnsi="Georgia"/>
                <w:color w:val="000000"/>
                <w:sz w:val="22"/>
                <w:szCs w:val="22"/>
              </w:rPr>
              <w:t>. The head is a fusion of six segments. Internally, three preoral segments are represented in the brain, or supraesophageal</w:t>
            </w:r>
            <w:r>
              <w:rPr>
                <w:rStyle w:val="apple-converted-space"/>
                <w:rFonts w:ascii="Georgia" w:hAnsi="Georgia"/>
                <w:color w:val="000000"/>
                <w:sz w:val="22"/>
                <w:szCs w:val="22"/>
              </w:rPr>
              <w:t> </w:t>
            </w:r>
            <w:hyperlink r:id="rId546" w:history="1">
              <w:r>
                <w:rPr>
                  <w:rStyle w:val="Hyperlink"/>
                  <w:rFonts w:ascii="Georgia" w:hAnsi="Georgia"/>
                  <w:sz w:val="22"/>
                  <w:szCs w:val="22"/>
                </w:rPr>
                <w:t>ganglion</w:t>
              </w:r>
            </w:hyperlink>
            <w:r>
              <w:rPr>
                <w:rFonts w:ascii="Georgia" w:hAnsi="Georgia"/>
                <w:color w:val="000000"/>
                <w:sz w:val="22"/>
                <w:szCs w:val="22"/>
              </w:rPr>
              <w:t>, by the</w:t>
            </w:r>
            <w:r>
              <w:rPr>
                <w:rStyle w:val="apple-converted-space"/>
                <w:rFonts w:ascii="Georgia" w:hAnsi="Georgia"/>
                <w:color w:val="000000"/>
                <w:sz w:val="22"/>
                <w:szCs w:val="22"/>
              </w:rPr>
              <w:t> </w:t>
            </w:r>
            <w:hyperlink r:id="rId547" w:history="1">
              <w:r>
                <w:rPr>
                  <w:rStyle w:val="Hyperlink"/>
                  <w:rFonts w:ascii="Georgia" w:hAnsi="Georgia"/>
                  <w:sz w:val="22"/>
                  <w:szCs w:val="22"/>
                </w:rPr>
                <w:t>protocerebrum</w:t>
              </w:r>
            </w:hyperlink>
            <w:r>
              <w:rPr>
                <w:rStyle w:val="apple-converted-space"/>
                <w:rFonts w:ascii="Georgia" w:hAnsi="Georgia"/>
                <w:color w:val="000000"/>
                <w:sz w:val="22"/>
                <w:szCs w:val="22"/>
              </w:rPr>
              <w:t> </w:t>
            </w:r>
            <w:r>
              <w:rPr>
                <w:rFonts w:ascii="Georgia" w:hAnsi="Georgia"/>
                <w:color w:val="000000"/>
                <w:sz w:val="22"/>
                <w:szCs w:val="22"/>
              </w:rPr>
              <w:t>innervating the eyes;</w:t>
            </w:r>
            <w:hyperlink r:id="rId548" w:history="1">
              <w:r>
                <w:rPr>
                  <w:rStyle w:val="Hyperlink"/>
                  <w:rFonts w:ascii="Georgia" w:hAnsi="Georgia"/>
                  <w:sz w:val="22"/>
                  <w:szCs w:val="22"/>
                </w:rPr>
                <w:t>deuterocerebrum</w:t>
              </w:r>
            </w:hyperlink>
            <w:r>
              <w:rPr>
                <w:rStyle w:val="apple-converted-space"/>
                <w:rFonts w:ascii="Georgia" w:hAnsi="Georgia"/>
                <w:color w:val="000000"/>
                <w:sz w:val="22"/>
                <w:szCs w:val="22"/>
              </w:rPr>
              <w:t> </w:t>
            </w:r>
            <w:r>
              <w:rPr>
                <w:rFonts w:ascii="Georgia" w:hAnsi="Georgia"/>
                <w:color w:val="000000"/>
                <w:sz w:val="22"/>
                <w:szCs w:val="22"/>
              </w:rPr>
              <w:t>for the</w:t>
            </w:r>
            <w:r>
              <w:rPr>
                <w:rStyle w:val="apple-converted-space"/>
                <w:rFonts w:ascii="Georgia" w:hAnsi="Georgia"/>
                <w:color w:val="000000"/>
                <w:sz w:val="22"/>
                <w:szCs w:val="22"/>
              </w:rPr>
              <w:t> </w:t>
            </w:r>
            <w:hyperlink r:id="rId549" w:history="1">
              <w:r>
                <w:rPr>
                  <w:rStyle w:val="Hyperlink"/>
                  <w:rFonts w:ascii="Georgia" w:hAnsi="Georgia"/>
                  <w:sz w:val="22"/>
                  <w:szCs w:val="22"/>
                </w:rPr>
                <w:t>antenna</w:t>
              </w:r>
            </w:hyperlink>
            <w:r>
              <w:rPr>
                <w:rFonts w:ascii="Georgia" w:hAnsi="Georgia"/>
                <w:color w:val="000000"/>
                <w:sz w:val="22"/>
                <w:szCs w:val="22"/>
              </w:rPr>
              <w:t>; and</w:t>
            </w:r>
            <w:r>
              <w:rPr>
                <w:rStyle w:val="apple-converted-space"/>
                <w:rFonts w:ascii="Georgia" w:hAnsi="Georgia"/>
                <w:color w:val="000000"/>
                <w:sz w:val="22"/>
                <w:szCs w:val="22"/>
              </w:rPr>
              <w:t> </w:t>
            </w:r>
            <w:hyperlink r:id="rId550" w:history="1">
              <w:r>
                <w:rPr>
                  <w:rStyle w:val="Hyperlink"/>
                  <w:rFonts w:ascii="Georgia" w:hAnsi="Georgia"/>
                  <w:sz w:val="22"/>
                  <w:szCs w:val="22"/>
                </w:rPr>
                <w:t>tritocerebrum</w:t>
              </w:r>
            </w:hyperlink>
            <w:r>
              <w:rPr>
                <w:rFonts w:ascii="Georgia" w:hAnsi="Georgia"/>
                <w:color w:val="000000"/>
                <w:sz w:val="22"/>
                <w:szCs w:val="22"/>
              </w:rPr>
              <w:t>, which, if the brain is</w:t>
            </w:r>
            <w:hyperlink r:id="rId551" w:history="1">
              <w:r>
                <w:rPr>
                  <w:rStyle w:val="Hyperlink"/>
                  <w:rFonts w:ascii="Georgia" w:hAnsi="Georgia"/>
                  <w:sz w:val="22"/>
                  <w:szCs w:val="22"/>
                </w:rPr>
                <w:t>homologous</w:t>
              </w:r>
            </w:hyperlink>
            <w:r>
              <w:rPr>
                <w:rStyle w:val="apple-converted-space"/>
                <w:rFonts w:ascii="Georgia" w:hAnsi="Georgia"/>
                <w:color w:val="000000"/>
                <w:sz w:val="22"/>
                <w:szCs w:val="22"/>
              </w:rPr>
              <w:t> </w:t>
            </w:r>
            <w:r>
              <w:rPr>
                <w:rFonts w:ascii="Georgia" w:hAnsi="Georgia"/>
                <w:color w:val="000000"/>
                <w:sz w:val="22"/>
                <w:szCs w:val="22"/>
              </w:rPr>
              <w:t>to that of the Crustacea, has lost the second pair of</w:t>
            </w:r>
            <w:r>
              <w:rPr>
                <w:rStyle w:val="apple-converted-space"/>
                <w:rFonts w:ascii="Georgia" w:hAnsi="Georgia"/>
                <w:color w:val="000000"/>
                <w:sz w:val="22"/>
                <w:szCs w:val="22"/>
              </w:rPr>
              <w:t> </w:t>
            </w:r>
            <w:hyperlink r:id="rId552" w:history="1">
              <w:r>
                <w:rPr>
                  <w:rStyle w:val="Hyperlink"/>
                  <w:rFonts w:ascii="Georgia" w:hAnsi="Georgia"/>
                  <w:sz w:val="22"/>
                  <w:szCs w:val="22"/>
                </w:rPr>
                <w:t>antennae</w:t>
              </w:r>
            </w:hyperlink>
            <w:r>
              <w:rPr>
                <w:rFonts w:ascii="Georgia" w:hAnsi="Georgia"/>
                <w:color w:val="000000"/>
                <w:sz w:val="22"/>
                <w:szCs w:val="22"/>
              </w:rPr>
              <w:t>.</w:t>
            </w:r>
            <w:hyperlink r:id="rId553" w:history="1">
              <w:r>
                <w:rPr>
                  <w:rStyle w:val="Hyperlink"/>
                  <w:rFonts w:ascii="Georgia" w:hAnsi="Georgia"/>
                  <w:sz w:val="22"/>
                  <w:szCs w:val="22"/>
                </w:rPr>
                <w:t>Compound eyes</w:t>
              </w:r>
            </w:hyperlink>
            <w:r>
              <w:rPr>
                <w:rStyle w:val="apple-converted-space"/>
                <w:rFonts w:ascii="Georgia" w:hAnsi="Georgia"/>
                <w:color w:val="000000"/>
                <w:sz w:val="22"/>
                <w:szCs w:val="22"/>
              </w:rPr>
              <w:t> </w:t>
            </w:r>
            <w:r>
              <w:rPr>
                <w:rFonts w:ascii="Georgia" w:hAnsi="Georgia"/>
                <w:color w:val="000000"/>
                <w:sz w:val="22"/>
                <w:szCs w:val="22"/>
              </w:rPr>
              <w:t>are present in insects but missing in burrowing millipedes and nocturnal and predatory centipedes; all three have</w:t>
            </w:r>
            <w:r>
              <w:rPr>
                <w:rStyle w:val="apple-converted-space"/>
                <w:rFonts w:ascii="Georgia" w:hAnsi="Georgia"/>
                <w:color w:val="000000"/>
                <w:sz w:val="22"/>
                <w:szCs w:val="22"/>
              </w:rPr>
              <w:t> </w:t>
            </w:r>
            <w:hyperlink r:id="rId554" w:history="1">
              <w:r>
                <w:rPr>
                  <w:rStyle w:val="Hyperlink"/>
                  <w:rFonts w:ascii="Georgia" w:hAnsi="Georgia"/>
                  <w:sz w:val="22"/>
                  <w:szCs w:val="22"/>
                </w:rPr>
                <w:t>simple eyes</w:t>
              </w:r>
            </w:hyperlink>
            <w:r>
              <w:rPr>
                <w:rFonts w:ascii="Georgia" w:hAnsi="Georgia"/>
                <w:color w:val="000000"/>
                <w:sz w:val="22"/>
                <w:szCs w:val="22"/>
              </w:rPr>
              <w:t>. The brain is connected to a</w:t>
            </w:r>
            <w:r>
              <w:rPr>
                <w:rStyle w:val="apple-converted-space"/>
                <w:rFonts w:ascii="Georgia" w:hAnsi="Georgia"/>
                <w:color w:val="000000"/>
                <w:sz w:val="22"/>
                <w:szCs w:val="22"/>
              </w:rPr>
              <w:t> </w:t>
            </w:r>
            <w:hyperlink r:id="rId555" w:history="1">
              <w:r>
                <w:rPr>
                  <w:rStyle w:val="Hyperlink"/>
                  <w:rFonts w:ascii="Georgia" w:hAnsi="Georgia"/>
                  <w:sz w:val="22"/>
                  <w:szCs w:val="22"/>
                </w:rPr>
                <w:t>subesophageal</w:t>
              </w:r>
            </w:hyperlink>
            <w:r>
              <w:rPr>
                <w:rStyle w:val="apple-converted-space"/>
                <w:rFonts w:ascii="Georgia" w:hAnsi="Georgia"/>
                <w:color w:val="000000"/>
                <w:sz w:val="22"/>
                <w:szCs w:val="22"/>
              </w:rPr>
              <w:t> </w:t>
            </w:r>
            <w:hyperlink r:id="rId556" w:history="1">
              <w:r>
                <w:rPr>
                  <w:rStyle w:val="Hyperlink"/>
                  <w:rFonts w:ascii="Georgia" w:hAnsi="Georgia"/>
                  <w:sz w:val="22"/>
                  <w:szCs w:val="22"/>
                </w:rPr>
                <w:t>ganglion</w:t>
              </w:r>
            </w:hyperlink>
            <w:r>
              <w:rPr>
                <w:rFonts w:ascii="Georgia" w:hAnsi="Georgia"/>
                <w:color w:val="000000"/>
                <w:sz w:val="22"/>
                <w:szCs w:val="22"/>
              </w:rPr>
              <w:t>, a fusion of the ganglia that innervate the</w:t>
            </w:r>
            <w:r>
              <w:rPr>
                <w:rStyle w:val="apple-converted-space"/>
                <w:rFonts w:ascii="Georgia" w:hAnsi="Georgia"/>
                <w:color w:val="000000"/>
                <w:sz w:val="22"/>
                <w:szCs w:val="22"/>
              </w:rPr>
              <w:t> </w:t>
            </w:r>
            <w:hyperlink r:id="rId557" w:history="1">
              <w:r>
                <w:rPr>
                  <w:rStyle w:val="Hyperlink"/>
                  <w:rFonts w:ascii="Georgia" w:hAnsi="Georgia"/>
                  <w:sz w:val="22"/>
                  <w:szCs w:val="22"/>
                </w:rPr>
                <w:t>mandible</w:t>
              </w:r>
            </w:hyperlink>
            <w:r>
              <w:rPr>
                <w:rStyle w:val="apple-converted-space"/>
                <w:rFonts w:ascii="Georgia" w:hAnsi="Georgia"/>
                <w:color w:val="000000"/>
                <w:sz w:val="22"/>
                <w:szCs w:val="22"/>
              </w:rPr>
              <w:t> </w:t>
            </w:r>
            <w:r>
              <w:rPr>
                <w:rFonts w:ascii="Georgia" w:hAnsi="Georgia"/>
                <w:color w:val="000000"/>
                <w:sz w:val="22"/>
                <w:szCs w:val="22"/>
              </w:rPr>
              <w:t>and first and second pairs of</w:t>
            </w:r>
            <w:r>
              <w:rPr>
                <w:rStyle w:val="apple-converted-space"/>
                <w:rFonts w:ascii="Georgia" w:hAnsi="Georgia"/>
                <w:color w:val="000000"/>
                <w:sz w:val="22"/>
                <w:szCs w:val="22"/>
              </w:rPr>
              <w:t> </w:t>
            </w:r>
            <w:hyperlink r:id="rId558" w:history="1">
              <w:r>
                <w:rPr>
                  <w:rStyle w:val="Hyperlink"/>
                  <w:rFonts w:ascii="Georgia" w:hAnsi="Georgia"/>
                  <w:sz w:val="22"/>
                  <w:szCs w:val="22"/>
                </w:rPr>
                <w:t>maxilla</w:t>
              </w:r>
            </w:hyperlink>
            <w:r>
              <w:rPr>
                <w:rFonts w:ascii="Georgia" w:hAnsi="Georgia"/>
                <w:color w:val="000000"/>
                <w:sz w:val="22"/>
                <w:szCs w:val="22"/>
              </w:rPr>
              <w:t>, modified or missing in different groups. For example, the first pair is fused to form the</w:t>
            </w:r>
            <w:hyperlink r:id="rId559" w:history="1">
              <w:r>
                <w:rPr>
                  <w:rStyle w:val="Hyperlink"/>
                  <w:rFonts w:ascii="Georgia" w:hAnsi="Georgia"/>
                  <w:sz w:val="22"/>
                  <w:szCs w:val="22"/>
                </w:rPr>
                <w:t>gnathochilarium</w:t>
              </w:r>
            </w:hyperlink>
            <w:r>
              <w:rPr>
                <w:rStyle w:val="apple-converted-space"/>
                <w:rFonts w:ascii="Georgia" w:hAnsi="Georgia"/>
                <w:color w:val="000000"/>
                <w:sz w:val="22"/>
                <w:szCs w:val="22"/>
              </w:rPr>
              <w:t> </w:t>
            </w:r>
            <w:r>
              <w:rPr>
                <w:rFonts w:ascii="Georgia" w:hAnsi="Georgia"/>
                <w:color w:val="000000"/>
                <w:sz w:val="22"/>
                <w:szCs w:val="22"/>
              </w:rPr>
              <w:t>in the millipedes; the second pair is fused to form the</w:t>
            </w:r>
            <w:hyperlink r:id="rId560" w:history="1">
              <w:r>
                <w:rPr>
                  <w:rStyle w:val="Hyperlink"/>
                  <w:rFonts w:ascii="Georgia" w:hAnsi="Georgia"/>
                  <w:sz w:val="22"/>
                  <w:szCs w:val="22"/>
                </w:rPr>
                <w:t>labium</w:t>
              </w:r>
            </w:hyperlink>
            <w:r>
              <w:rPr>
                <w:rStyle w:val="apple-converted-space"/>
                <w:rFonts w:ascii="Georgia" w:hAnsi="Georgia"/>
                <w:color w:val="000000"/>
                <w:sz w:val="22"/>
                <w:szCs w:val="22"/>
              </w:rPr>
              <w:t> </w:t>
            </w:r>
            <w:r>
              <w:rPr>
                <w:rFonts w:ascii="Georgia" w:hAnsi="Georgia"/>
                <w:color w:val="000000"/>
                <w:sz w:val="22"/>
                <w:szCs w:val="22"/>
              </w:rPr>
              <w:t>in insects and is lost in the millipedes. The</w:t>
            </w:r>
            <w:r>
              <w:rPr>
                <w:rStyle w:val="apple-converted-space"/>
                <w:rFonts w:ascii="Georgia" w:hAnsi="Georgia"/>
                <w:color w:val="000000"/>
                <w:sz w:val="22"/>
                <w:szCs w:val="22"/>
              </w:rPr>
              <w:t> </w:t>
            </w:r>
            <w:hyperlink r:id="rId561" w:history="1">
              <w:r>
                <w:rPr>
                  <w:rStyle w:val="Hyperlink"/>
                  <w:rFonts w:ascii="Georgia" w:hAnsi="Georgia"/>
                  <w:sz w:val="22"/>
                  <w:szCs w:val="22"/>
                </w:rPr>
                <w:t>subesophageal</w:t>
              </w:r>
            </w:hyperlink>
            <w:r>
              <w:rPr>
                <w:rStyle w:val="apple-converted-space"/>
                <w:rFonts w:ascii="Georgia" w:hAnsi="Georgia"/>
                <w:color w:val="000000"/>
                <w:sz w:val="22"/>
                <w:szCs w:val="22"/>
              </w:rPr>
              <w:t> </w:t>
            </w:r>
            <w:hyperlink r:id="rId562" w:history="1">
              <w:r>
                <w:rPr>
                  <w:rStyle w:val="Hyperlink"/>
                  <w:rFonts w:ascii="Georgia" w:hAnsi="Georgia"/>
                  <w:sz w:val="22"/>
                  <w:szCs w:val="22"/>
                </w:rPr>
                <w:t>ganglion</w:t>
              </w:r>
            </w:hyperlink>
            <w:r>
              <w:rPr>
                <w:rStyle w:val="apple-converted-space"/>
                <w:rFonts w:ascii="Georgia" w:hAnsi="Georgia"/>
                <w:color w:val="000000"/>
                <w:sz w:val="22"/>
                <w:szCs w:val="22"/>
              </w:rPr>
              <w:t> </w:t>
            </w:r>
            <w:r>
              <w:rPr>
                <w:rFonts w:ascii="Georgia" w:hAnsi="Georgia"/>
                <w:color w:val="000000"/>
                <w:sz w:val="22"/>
                <w:szCs w:val="22"/>
              </w:rPr>
              <w:t>is connected to a paired</w:t>
            </w:r>
            <w:r>
              <w:rPr>
                <w:rStyle w:val="apple-converted-space"/>
                <w:rFonts w:ascii="Georgia" w:hAnsi="Georgia"/>
                <w:color w:val="000000"/>
                <w:sz w:val="22"/>
                <w:szCs w:val="22"/>
              </w:rPr>
              <w:t> </w:t>
            </w:r>
            <w:hyperlink r:id="rId563" w:history="1">
              <w:r>
                <w:rPr>
                  <w:rStyle w:val="Hyperlink"/>
                  <w:rFonts w:ascii="Georgia" w:hAnsi="Georgia"/>
                  <w:sz w:val="22"/>
                  <w:szCs w:val="22"/>
                </w:rPr>
                <w:t>ventral</w:t>
              </w:r>
            </w:hyperlink>
            <w:r>
              <w:rPr>
                <w:rStyle w:val="apple-converted-space"/>
                <w:rFonts w:ascii="Georgia" w:hAnsi="Georgia"/>
                <w:color w:val="000000"/>
                <w:sz w:val="22"/>
                <w:szCs w:val="22"/>
              </w:rPr>
              <w:t> </w:t>
            </w:r>
            <w:r>
              <w:rPr>
                <w:rFonts w:ascii="Georgia" w:hAnsi="Georgia"/>
                <w:color w:val="000000"/>
                <w:sz w:val="22"/>
                <w:szCs w:val="22"/>
              </w:rPr>
              <w:t>nerve cord with paired ganglia in each</w:t>
            </w:r>
            <w:r>
              <w:rPr>
                <w:rStyle w:val="apple-converted-space"/>
                <w:rFonts w:ascii="Georgia" w:hAnsi="Georgia"/>
                <w:color w:val="000000"/>
                <w:sz w:val="22"/>
                <w:szCs w:val="22"/>
              </w:rPr>
              <w:t> </w:t>
            </w:r>
            <w:hyperlink r:id="rId564" w:history="1">
              <w:r>
                <w:rPr>
                  <w:rStyle w:val="Hyperlink"/>
                  <w:rFonts w:ascii="Georgia" w:hAnsi="Georgia"/>
                  <w:sz w:val="22"/>
                  <w:szCs w:val="22"/>
                </w:rPr>
                <w:t>trunk</w:t>
              </w:r>
            </w:hyperlink>
            <w:r>
              <w:rPr>
                <w:rFonts w:ascii="Georgia" w:hAnsi="Georgia"/>
                <w:color w:val="000000"/>
                <w:sz w:val="22"/>
                <w:szCs w:val="22"/>
              </w:rPr>
              <w:t>segment. The</w:t>
            </w:r>
            <w:r>
              <w:rPr>
                <w:rStyle w:val="apple-converted-space"/>
                <w:rFonts w:ascii="Georgia" w:hAnsi="Georgia"/>
                <w:color w:val="000000"/>
                <w:sz w:val="22"/>
                <w:szCs w:val="22"/>
              </w:rPr>
              <w:t> </w:t>
            </w:r>
            <w:hyperlink r:id="rId565" w:history="1">
              <w:r>
                <w:rPr>
                  <w:rStyle w:val="Hyperlink"/>
                  <w:rFonts w:ascii="Georgia" w:hAnsi="Georgia"/>
                  <w:sz w:val="22"/>
                  <w:szCs w:val="22"/>
                </w:rPr>
                <w:t>trunk</w:t>
              </w:r>
            </w:hyperlink>
            <w:r>
              <w:rPr>
                <w:rStyle w:val="apple-converted-space"/>
                <w:rFonts w:ascii="Georgia" w:hAnsi="Georgia"/>
                <w:color w:val="000000"/>
                <w:sz w:val="22"/>
                <w:szCs w:val="22"/>
              </w:rPr>
              <w:t> </w:t>
            </w:r>
            <w:r>
              <w:rPr>
                <w:rFonts w:ascii="Georgia" w:hAnsi="Georgia"/>
                <w:color w:val="000000"/>
                <w:sz w:val="22"/>
                <w:szCs w:val="22"/>
              </w:rPr>
              <w:t>may be</w:t>
            </w:r>
            <w:r>
              <w:rPr>
                <w:rStyle w:val="apple-converted-space"/>
                <w:rFonts w:ascii="Georgia" w:hAnsi="Georgia"/>
                <w:color w:val="000000"/>
                <w:sz w:val="22"/>
                <w:szCs w:val="22"/>
              </w:rPr>
              <w:t> </w:t>
            </w:r>
            <w:hyperlink r:id="rId566" w:history="1">
              <w:r>
                <w:rPr>
                  <w:rStyle w:val="Hyperlink"/>
                  <w:rFonts w:ascii="Georgia" w:hAnsi="Georgia"/>
                  <w:sz w:val="22"/>
                  <w:szCs w:val="22"/>
                </w:rPr>
                <w:t>homonomous</w:t>
              </w:r>
            </w:hyperlink>
            <w:r>
              <w:rPr>
                <w:rFonts w:ascii="Georgia" w:hAnsi="Georgia"/>
                <w:color w:val="000000"/>
                <w:sz w:val="22"/>
                <w:szCs w:val="22"/>
              </w:rPr>
              <w:t>. With legs on each of its segments, it looks like two pairs of legs per segment in the millipedes, or as in insects, the first three</w:t>
            </w:r>
            <w:r>
              <w:rPr>
                <w:rStyle w:val="apple-converted-space"/>
                <w:rFonts w:ascii="Georgia" w:hAnsi="Georgia"/>
                <w:color w:val="000000"/>
                <w:sz w:val="22"/>
                <w:szCs w:val="22"/>
              </w:rPr>
              <w:t> </w:t>
            </w:r>
            <w:hyperlink r:id="rId567" w:history="1">
              <w:r>
                <w:rPr>
                  <w:rStyle w:val="Hyperlink"/>
                  <w:rFonts w:ascii="Georgia" w:hAnsi="Georgia"/>
                  <w:sz w:val="22"/>
                  <w:szCs w:val="22"/>
                </w:rPr>
                <w:t>trunk</w:t>
              </w:r>
            </w:hyperlink>
            <w:r>
              <w:rPr>
                <w:rStyle w:val="apple-converted-space"/>
                <w:rFonts w:ascii="Georgia" w:hAnsi="Georgia"/>
                <w:color w:val="000000"/>
                <w:sz w:val="22"/>
                <w:szCs w:val="22"/>
              </w:rPr>
              <w:t> </w:t>
            </w:r>
            <w:r>
              <w:rPr>
                <w:rFonts w:ascii="Georgia" w:hAnsi="Georgia"/>
                <w:color w:val="000000"/>
                <w:sz w:val="22"/>
                <w:szCs w:val="22"/>
              </w:rPr>
              <w:t>segments form the</w:t>
            </w:r>
            <w:r>
              <w:rPr>
                <w:rStyle w:val="apple-converted-space"/>
                <w:rFonts w:ascii="Georgia" w:hAnsi="Georgia"/>
                <w:color w:val="000000"/>
                <w:sz w:val="22"/>
                <w:szCs w:val="22"/>
              </w:rPr>
              <w:t> </w:t>
            </w:r>
            <w:hyperlink r:id="rId568" w:history="1">
              <w:r>
                <w:rPr>
                  <w:rStyle w:val="Hyperlink"/>
                  <w:rFonts w:ascii="Georgia" w:hAnsi="Georgia"/>
                  <w:sz w:val="22"/>
                  <w:szCs w:val="22"/>
                </w:rPr>
                <w:t>thorax</w:t>
              </w:r>
            </w:hyperlink>
            <w:r>
              <w:rPr>
                <w:rStyle w:val="apple-converted-space"/>
                <w:rFonts w:ascii="Georgia" w:hAnsi="Georgia"/>
                <w:color w:val="000000"/>
                <w:sz w:val="22"/>
                <w:szCs w:val="22"/>
              </w:rPr>
              <w:t> </w:t>
            </w:r>
            <w:r>
              <w:rPr>
                <w:rFonts w:ascii="Georgia" w:hAnsi="Georgia"/>
                <w:color w:val="000000"/>
                <w:sz w:val="22"/>
                <w:szCs w:val="22"/>
              </w:rPr>
              <w:t>with three pairs of legs; the remainder of the</w:t>
            </w:r>
            <w:r>
              <w:rPr>
                <w:rStyle w:val="apple-converted-space"/>
                <w:rFonts w:ascii="Georgia" w:hAnsi="Georgia"/>
                <w:color w:val="000000"/>
                <w:sz w:val="22"/>
                <w:szCs w:val="22"/>
              </w:rPr>
              <w:t> </w:t>
            </w:r>
            <w:hyperlink r:id="rId569" w:history="1">
              <w:r>
                <w:rPr>
                  <w:rStyle w:val="Hyperlink"/>
                  <w:rFonts w:ascii="Georgia" w:hAnsi="Georgia"/>
                  <w:sz w:val="22"/>
                  <w:szCs w:val="22"/>
                </w:rPr>
                <w:t>trunk</w:t>
              </w:r>
            </w:hyperlink>
            <w:r>
              <w:rPr>
                <w:rStyle w:val="apple-converted-space"/>
                <w:rFonts w:ascii="Georgia" w:hAnsi="Georgia"/>
                <w:color w:val="000000"/>
                <w:sz w:val="22"/>
                <w:szCs w:val="22"/>
              </w:rPr>
              <w:t> </w:t>
            </w:r>
            <w:r>
              <w:rPr>
                <w:rFonts w:ascii="Georgia" w:hAnsi="Georgia"/>
                <w:color w:val="000000"/>
                <w:sz w:val="22"/>
                <w:szCs w:val="22"/>
              </w:rPr>
              <w:t>becomes the</w:t>
            </w:r>
            <w:r>
              <w:rPr>
                <w:rStyle w:val="apple-converted-space"/>
                <w:rFonts w:ascii="Georgia" w:hAnsi="Georgia"/>
                <w:color w:val="000000"/>
                <w:sz w:val="22"/>
                <w:szCs w:val="22"/>
              </w:rPr>
              <w:t> </w:t>
            </w:r>
            <w:hyperlink r:id="rId570" w:history="1">
              <w:r>
                <w:rPr>
                  <w:rStyle w:val="Hyperlink"/>
                  <w:rFonts w:ascii="Georgia" w:hAnsi="Georgia"/>
                  <w:sz w:val="22"/>
                  <w:szCs w:val="22"/>
                </w:rPr>
                <w:t>abdomen</w:t>
              </w:r>
            </w:hyperlink>
            <w:r>
              <w:rPr>
                <w:rStyle w:val="apple-converted-space"/>
                <w:rFonts w:ascii="Georgia" w:hAnsi="Georgia"/>
                <w:color w:val="000000"/>
                <w:sz w:val="22"/>
                <w:szCs w:val="22"/>
              </w:rPr>
              <w:t> </w:t>
            </w:r>
            <w:r>
              <w:rPr>
                <w:rFonts w:ascii="Georgia" w:hAnsi="Georgia"/>
                <w:color w:val="000000"/>
                <w:sz w:val="22"/>
                <w:szCs w:val="22"/>
              </w:rPr>
              <w:t>without legs.</w:t>
            </w:r>
          </w:p>
          <w:p w:rsidR="00FF7A52" w:rsidRDefault="00FF7A52" w:rsidP="00FF7A52">
            <w:pPr>
              <w:pStyle w:val="body"/>
              <w:spacing w:before="0" w:beforeAutospacing="0" w:after="300" w:afterAutospacing="0" w:line="360" w:lineRule="auto"/>
              <w:textAlignment w:val="baseline"/>
              <w:rPr>
                <w:rFonts w:ascii="Georgia" w:hAnsi="Georgia"/>
                <w:color w:val="000000"/>
                <w:sz w:val="22"/>
                <w:szCs w:val="22"/>
              </w:rPr>
            </w:pPr>
            <w:r>
              <w:rPr>
                <w:rFonts w:ascii="Georgia" w:hAnsi="Georgia"/>
                <w:color w:val="000000"/>
                <w:sz w:val="22"/>
                <w:szCs w:val="22"/>
              </w:rPr>
              <w:t>Tracheates breathe through</w:t>
            </w:r>
            <w:r>
              <w:rPr>
                <w:rStyle w:val="apple-converted-space"/>
                <w:rFonts w:ascii="Georgia" w:hAnsi="Georgia"/>
                <w:color w:val="000000"/>
                <w:sz w:val="22"/>
                <w:szCs w:val="22"/>
              </w:rPr>
              <w:t> </w:t>
            </w:r>
            <w:hyperlink r:id="rId571" w:history="1">
              <w:r>
                <w:rPr>
                  <w:rStyle w:val="Hyperlink"/>
                  <w:rFonts w:ascii="Georgia" w:hAnsi="Georgia"/>
                  <w:sz w:val="22"/>
                  <w:szCs w:val="22"/>
                </w:rPr>
                <w:t>spiracles</w:t>
              </w:r>
            </w:hyperlink>
            <w:r>
              <w:rPr>
                <w:rStyle w:val="apple-converted-space"/>
                <w:rFonts w:ascii="Georgia" w:hAnsi="Georgia"/>
                <w:color w:val="000000"/>
                <w:sz w:val="22"/>
                <w:szCs w:val="22"/>
              </w:rPr>
              <w:t> </w:t>
            </w:r>
            <w:r>
              <w:rPr>
                <w:rFonts w:ascii="Georgia" w:hAnsi="Georgia"/>
                <w:color w:val="000000"/>
                <w:sz w:val="22"/>
                <w:szCs w:val="22"/>
              </w:rPr>
              <w:t>connected to</w:t>
            </w:r>
            <w:r>
              <w:rPr>
                <w:rStyle w:val="apple-converted-space"/>
                <w:rFonts w:ascii="Georgia" w:hAnsi="Georgia"/>
                <w:color w:val="000000"/>
                <w:sz w:val="22"/>
                <w:szCs w:val="22"/>
              </w:rPr>
              <w:t> </w:t>
            </w:r>
            <w:hyperlink r:id="rId572" w:history="1">
              <w:r>
                <w:rPr>
                  <w:rStyle w:val="Hyperlink"/>
                  <w:rFonts w:ascii="Georgia" w:hAnsi="Georgia"/>
                  <w:sz w:val="22"/>
                  <w:szCs w:val="22"/>
                </w:rPr>
                <w:t>trachea</w:t>
              </w:r>
            </w:hyperlink>
            <w:r>
              <w:rPr>
                <w:rFonts w:ascii="Georgia" w:hAnsi="Georgia"/>
                <w:color w:val="000000"/>
                <w:sz w:val="22"/>
                <w:szCs w:val="22"/>
              </w:rPr>
              <w:t xml:space="preserve">, and air is supplied directly to the tissues. </w:t>
            </w:r>
            <w:r>
              <w:rPr>
                <w:rFonts w:ascii="Georgia" w:hAnsi="Georgia"/>
                <w:color w:val="000000"/>
                <w:sz w:val="22"/>
                <w:szCs w:val="22"/>
              </w:rPr>
              <w:lastRenderedPageBreak/>
              <w:t>Only insects can close their</w:t>
            </w:r>
            <w:r>
              <w:rPr>
                <w:rStyle w:val="apple-converted-space"/>
                <w:rFonts w:ascii="Georgia" w:hAnsi="Georgia"/>
                <w:color w:val="000000"/>
                <w:sz w:val="22"/>
                <w:szCs w:val="22"/>
              </w:rPr>
              <w:t> </w:t>
            </w:r>
            <w:hyperlink r:id="rId573" w:history="1">
              <w:r>
                <w:rPr>
                  <w:rStyle w:val="Hyperlink"/>
                  <w:rFonts w:ascii="Georgia" w:hAnsi="Georgia"/>
                  <w:sz w:val="22"/>
                  <w:szCs w:val="22"/>
                </w:rPr>
                <w:t>spiracles</w:t>
              </w:r>
            </w:hyperlink>
            <w:r>
              <w:rPr>
                <w:rFonts w:ascii="Georgia" w:hAnsi="Georgia"/>
                <w:color w:val="000000"/>
                <w:sz w:val="22"/>
                <w:szCs w:val="22"/>
              </w:rPr>
              <w:t>. The rest of the myriapods</w:t>
            </w:r>
            <w:r>
              <w:rPr>
                <w:rStyle w:val="apple-converted-space"/>
                <w:rFonts w:ascii="Georgia" w:hAnsi="Georgia"/>
                <w:color w:val="000000"/>
                <w:sz w:val="22"/>
                <w:szCs w:val="22"/>
              </w:rPr>
              <w:t> </w:t>
            </w:r>
            <w:hyperlink r:id="rId574" w:history="1">
              <w:r>
                <w:rPr>
                  <w:rStyle w:val="Hyperlink"/>
                  <w:rFonts w:ascii="Georgia" w:hAnsi="Georgia"/>
                  <w:sz w:val="22"/>
                  <w:szCs w:val="22"/>
                </w:rPr>
                <w:t>myriapods</w:t>
              </w:r>
            </w:hyperlink>
            <w:r>
              <w:rPr>
                <w:rStyle w:val="apple-converted-space"/>
                <w:rFonts w:ascii="Georgia" w:hAnsi="Georgia"/>
                <w:color w:val="000000"/>
                <w:sz w:val="22"/>
                <w:szCs w:val="22"/>
              </w:rPr>
              <w:t> </w:t>
            </w:r>
            <w:r>
              <w:rPr>
                <w:rFonts w:ascii="Georgia" w:hAnsi="Georgia"/>
                <w:color w:val="000000"/>
                <w:sz w:val="22"/>
                <w:szCs w:val="22"/>
              </w:rPr>
              <w:t>are restricted to moist, humid environments--a necessary situation due to the absence of the waterproofing layer in the</w:t>
            </w:r>
            <w:hyperlink r:id="rId575" w:history="1">
              <w:r>
                <w:rPr>
                  <w:rStyle w:val="Hyperlink"/>
                  <w:rFonts w:ascii="Georgia" w:hAnsi="Georgia"/>
                  <w:sz w:val="22"/>
                  <w:szCs w:val="22"/>
                </w:rPr>
                <w:t>epicuticle</w:t>
              </w:r>
            </w:hyperlink>
            <w:r>
              <w:rPr>
                <w:rStyle w:val="apple-converted-space"/>
                <w:rFonts w:ascii="Georgia" w:hAnsi="Georgia"/>
                <w:color w:val="000000"/>
                <w:sz w:val="22"/>
                <w:szCs w:val="22"/>
              </w:rPr>
              <w:t> </w:t>
            </w:r>
            <w:r>
              <w:rPr>
                <w:rFonts w:ascii="Georgia" w:hAnsi="Georgia"/>
                <w:color w:val="000000"/>
                <w:sz w:val="22"/>
                <w:szCs w:val="22"/>
              </w:rPr>
              <w:t>found only in the insects. Below the</w:t>
            </w:r>
            <w:r>
              <w:rPr>
                <w:rStyle w:val="apple-converted-space"/>
                <w:rFonts w:ascii="Georgia" w:hAnsi="Georgia"/>
                <w:color w:val="000000"/>
                <w:sz w:val="22"/>
                <w:szCs w:val="22"/>
              </w:rPr>
              <w:t> </w:t>
            </w:r>
            <w:hyperlink r:id="rId576" w:history="1">
              <w:r>
                <w:rPr>
                  <w:rStyle w:val="Hyperlink"/>
                  <w:rFonts w:ascii="Georgia" w:hAnsi="Georgia"/>
                  <w:sz w:val="22"/>
                  <w:szCs w:val="22"/>
                </w:rPr>
                <w:t>epicuticle</w:t>
              </w:r>
            </w:hyperlink>
            <w:r>
              <w:rPr>
                <w:rStyle w:val="apple-converted-space"/>
                <w:rFonts w:ascii="Georgia" w:hAnsi="Georgia"/>
                <w:color w:val="000000"/>
                <w:sz w:val="22"/>
                <w:szCs w:val="22"/>
              </w:rPr>
              <w:t> </w:t>
            </w:r>
            <w:r>
              <w:rPr>
                <w:rFonts w:ascii="Georgia" w:hAnsi="Georgia"/>
                <w:color w:val="000000"/>
                <w:sz w:val="22"/>
                <w:szCs w:val="22"/>
              </w:rPr>
              <w:t>is the</w:t>
            </w:r>
            <w:r>
              <w:rPr>
                <w:rStyle w:val="apple-converted-space"/>
                <w:rFonts w:ascii="Georgia" w:hAnsi="Georgia"/>
                <w:color w:val="000000"/>
                <w:sz w:val="22"/>
                <w:szCs w:val="22"/>
              </w:rPr>
              <w:t> </w:t>
            </w:r>
            <w:hyperlink r:id="rId577" w:history="1">
              <w:r>
                <w:rPr>
                  <w:rStyle w:val="Hyperlink"/>
                  <w:rFonts w:ascii="Georgia" w:hAnsi="Georgia"/>
                  <w:sz w:val="22"/>
                  <w:szCs w:val="22"/>
                </w:rPr>
                <w:t>procuticle</w:t>
              </w:r>
            </w:hyperlink>
            <w:r>
              <w:rPr>
                <w:rFonts w:ascii="Georgia" w:hAnsi="Georgia"/>
                <w:color w:val="000000"/>
                <w:sz w:val="22"/>
                <w:szCs w:val="22"/>
              </w:rPr>
              <w:t>composed of</w:t>
            </w:r>
            <w:r>
              <w:rPr>
                <w:rStyle w:val="apple-converted-space"/>
                <w:rFonts w:ascii="Georgia" w:hAnsi="Georgia"/>
                <w:color w:val="000000"/>
                <w:sz w:val="22"/>
                <w:szCs w:val="22"/>
              </w:rPr>
              <w:t> </w:t>
            </w:r>
            <w:hyperlink r:id="rId578" w:history="1">
              <w:r>
                <w:rPr>
                  <w:rStyle w:val="Hyperlink"/>
                  <w:rFonts w:ascii="Georgia" w:hAnsi="Georgia"/>
                  <w:sz w:val="22"/>
                  <w:szCs w:val="22"/>
                </w:rPr>
                <w:t>chitin</w:t>
              </w:r>
            </w:hyperlink>
            <w:r>
              <w:rPr>
                <w:rStyle w:val="apple-converted-space"/>
                <w:rFonts w:ascii="Georgia" w:hAnsi="Georgia"/>
                <w:color w:val="000000"/>
                <w:sz w:val="22"/>
                <w:szCs w:val="22"/>
              </w:rPr>
              <w:t> </w:t>
            </w:r>
            <w:r>
              <w:rPr>
                <w:rFonts w:ascii="Georgia" w:hAnsi="Georgia"/>
                <w:color w:val="000000"/>
                <w:sz w:val="22"/>
                <w:szCs w:val="22"/>
              </w:rPr>
              <w:t>and proteins strengthened by chemically cross-linking the proteins or by embedding calcium salts. A</w:t>
            </w:r>
            <w:r>
              <w:rPr>
                <w:rStyle w:val="apple-converted-space"/>
                <w:rFonts w:ascii="Georgia" w:hAnsi="Georgia"/>
                <w:color w:val="000000"/>
                <w:sz w:val="22"/>
                <w:szCs w:val="22"/>
              </w:rPr>
              <w:t> </w:t>
            </w:r>
            <w:hyperlink r:id="rId579" w:history="1">
              <w:r>
                <w:rPr>
                  <w:rStyle w:val="Hyperlink"/>
                  <w:rFonts w:ascii="Georgia" w:hAnsi="Georgia"/>
                  <w:sz w:val="22"/>
                  <w:szCs w:val="22"/>
                </w:rPr>
                <w:t>dorsal</w:t>
              </w:r>
            </w:hyperlink>
            <w:r>
              <w:rPr>
                <w:rStyle w:val="apple-converted-space"/>
                <w:rFonts w:ascii="Georgia" w:hAnsi="Georgia"/>
                <w:color w:val="000000"/>
                <w:sz w:val="22"/>
                <w:szCs w:val="22"/>
              </w:rPr>
              <w:t> </w:t>
            </w:r>
            <w:r>
              <w:rPr>
                <w:rFonts w:ascii="Georgia" w:hAnsi="Georgia"/>
                <w:color w:val="000000"/>
                <w:sz w:val="22"/>
                <w:szCs w:val="22"/>
              </w:rPr>
              <w:t>tubular heart fills through</w:t>
            </w:r>
            <w:hyperlink r:id="rId580" w:history="1">
              <w:r>
                <w:rPr>
                  <w:rStyle w:val="Hyperlink"/>
                  <w:rFonts w:ascii="Georgia" w:hAnsi="Georgia"/>
                  <w:sz w:val="22"/>
                  <w:szCs w:val="22"/>
                </w:rPr>
                <w:t>ostia</w:t>
              </w:r>
            </w:hyperlink>
            <w:r>
              <w:rPr>
                <w:rStyle w:val="apple-converted-space"/>
                <w:rFonts w:ascii="Georgia" w:hAnsi="Georgia"/>
                <w:color w:val="000000"/>
                <w:sz w:val="22"/>
                <w:szCs w:val="22"/>
              </w:rPr>
              <w:t> </w:t>
            </w:r>
            <w:r>
              <w:rPr>
                <w:rFonts w:ascii="Georgia" w:hAnsi="Georgia"/>
                <w:color w:val="000000"/>
                <w:sz w:val="22"/>
                <w:szCs w:val="22"/>
              </w:rPr>
              <w:t>along its length and pumps</w:t>
            </w:r>
            <w:r>
              <w:rPr>
                <w:rStyle w:val="apple-converted-space"/>
                <w:rFonts w:ascii="Georgia" w:hAnsi="Georgia"/>
                <w:color w:val="000000"/>
                <w:sz w:val="22"/>
                <w:szCs w:val="22"/>
              </w:rPr>
              <w:t> </w:t>
            </w:r>
            <w:hyperlink r:id="rId581" w:history="1">
              <w:r>
                <w:rPr>
                  <w:rStyle w:val="Hyperlink"/>
                  <w:rFonts w:ascii="Georgia" w:hAnsi="Georgia"/>
                  <w:sz w:val="22"/>
                  <w:szCs w:val="22"/>
                </w:rPr>
                <w:t>hemolymph</w:t>
              </w:r>
            </w:hyperlink>
            <w:r>
              <w:rPr>
                <w:rStyle w:val="apple-converted-space"/>
                <w:rFonts w:ascii="Georgia" w:hAnsi="Georgia"/>
                <w:color w:val="000000"/>
                <w:sz w:val="22"/>
                <w:szCs w:val="22"/>
              </w:rPr>
              <w:t> </w:t>
            </w:r>
            <w:r>
              <w:rPr>
                <w:rFonts w:ascii="Georgia" w:hAnsi="Georgia"/>
                <w:color w:val="000000"/>
                <w:sz w:val="22"/>
                <w:szCs w:val="22"/>
              </w:rPr>
              <w:t>forward and into the main body cavity, the</w:t>
            </w:r>
            <w:r>
              <w:rPr>
                <w:rStyle w:val="apple-converted-space"/>
                <w:rFonts w:ascii="Georgia" w:hAnsi="Georgia"/>
                <w:color w:val="000000"/>
                <w:sz w:val="22"/>
                <w:szCs w:val="22"/>
              </w:rPr>
              <w:t> </w:t>
            </w:r>
            <w:hyperlink r:id="rId582" w:history="1">
              <w:r>
                <w:rPr>
                  <w:rStyle w:val="Hyperlink"/>
                  <w:rFonts w:ascii="Georgia" w:hAnsi="Georgia"/>
                  <w:sz w:val="22"/>
                  <w:szCs w:val="22"/>
                </w:rPr>
                <w:t>hemocoel</w:t>
              </w:r>
            </w:hyperlink>
            <w:r>
              <w:rPr>
                <w:rFonts w:ascii="Georgia" w:hAnsi="Georgia"/>
                <w:color w:val="000000"/>
                <w:sz w:val="22"/>
                <w:szCs w:val="22"/>
              </w:rPr>
              <w:t>, supplying nutrients and removing</w:t>
            </w:r>
            <w:r>
              <w:rPr>
                <w:rStyle w:val="apple-converted-space"/>
                <w:rFonts w:ascii="Georgia" w:hAnsi="Georgia"/>
                <w:color w:val="000000"/>
                <w:sz w:val="22"/>
                <w:szCs w:val="22"/>
              </w:rPr>
              <w:t> </w:t>
            </w:r>
            <w:hyperlink r:id="rId583" w:history="1">
              <w:r>
                <w:rPr>
                  <w:rStyle w:val="Hyperlink"/>
                  <w:rFonts w:ascii="Georgia" w:hAnsi="Georgia"/>
                  <w:sz w:val="22"/>
                  <w:szCs w:val="22"/>
                </w:rPr>
                <w:t>metabolic wastes</w:t>
              </w:r>
            </w:hyperlink>
            <w:r>
              <w:rPr>
                <w:rStyle w:val="apple-converted-space"/>
                <w:rFonts w:ascii="Georgia" w:hAnsi="Georgia"/>
                <w:color w:val="000000"/>
                <w:sz w:val="22"/>
                <w:szCs w:val="22"/>
              </w:rPr>
              <w:t> </w:t>
            </w:r>
            <w:r>
              <w:rPr>
                <w:rFonts w:ascii="Georgia" w:hAnsi="Georgia"/>
                <w:color w:val="000000"/>
                <w:sz w:val="22"/>
                <w:szCs w:val="22"/>
              </w:rPr>
              <w:t>from the organs and tissues suspended in it.</w:t>
            </w:r>
            <w:r>
              <w:rPr>
                <w:rStyle w:val="apple-converted-space"/>
                <w:rFonts w:ascii="Georgia" w:hAnsi="Georgia"/>
                <w:color w:val="000000"/>
                <w:sz w:val="22"/>
                <w:szCs w:val="22"/>
              </w:rPr>
              <w:t> </w:t>
            </w:r>
            <w:hyperlink r:id="rId584" w:history="1">
              <w:r>
                <w:rPr>
                  <w:rStyle w:val="Hyperlink"/>
                  <w:rFonts w:ascii="Georgia" w:hAnsi="Georgia"/>
                  <w:sz w:val="22"/>
                  <w:szCs w:val="22"/>
                </w:rPr>
                <w:t>Malpighian tubules</w:t>
              </w:r>
            </w:hyperlink>
            <w:r>
              <w:rPr>
                <w:rStyle w:val="apple-converted-space"/>
                <w:rFonts w:ascii="Georgia" w:hAnsi="Georgia"/>
                <w:color w:val="000000"/>
                <w:sz w:val="22"/>
                <w:szCs w:val="22"/>
              </w:rPr>
              <w:t> </w:t>
            </w:r>
            <w:r>
              <w:rPr>
                <w:rFonts w:ascii="Georgia" w:hAnsi="Georgia"/>
                <w:color w:val="000000"/>
                <w:sz w:val="22"/>
                <w:szCs w:val="22"/>
              </w:rPr>
              <w:t>filter the hemolymph</w:t>
            </w:r>
            <w:r>
              <w:rPr>
                <w:rStyle w:val="apple-converted-space"/>
                <w:rFonts w:ascii="Georgia" w:hAnsi="Georgia"/>
                <w:color w:val="000000"/>
                <w:sz w:val="22"/>
                <w:szCs w:val="22"/>
              </w:rPr>
              <w:t> </w:t>
            </w:r>
            <w:hyperlink r:id="rId585" w:history="1">
              <w:r>
                <w:rPr>
                  <w:rStyle w:val="Hyperlink"/>
                  <w:rFonts w:ascii="Georgia" w:hAnsi="Georgia"/>
                  <w:sz w:val="22"/>
                  <w:szCs w:val="22"/>
                </w:rPr>
                <w:t>hemolymph</w:t>
              </w:r>
            </w:hyperlink>
            <w:r>
              <w:rPr>
                <w:rStyle w:val="apple-converted-space"/>
                <w:rFonts w:ascii="Georgia" w:hAnsi="Georgia"/>
                <w:color w:val="000000"/>
                <w:sz w:val="22"/>
                <w:szCs w:val="22"/>
              </w:rPr>
              <w:t> </w:t>
            </w:r>
            <w:r>
              <w:rPr>
                <w:rFonts w:ascii="Georgia" w:hAnsi="Georgia"/>
                <w:color w:val="000000"/>
                <w:sz w:val="22"/>
                <w:szCs w:val="22"/>
              </w:rPr>
              <w:t>and combine with the hindgut to remove the nitrogenous wastes, usually as</w:t>
            </w:r>
            <w:r>
              <w:rPr>
                <w:rStyle w:val="apple-converted-space"/>
                <w:rFonts w:ascii="Georgia" w:hAnsi="Georgia"/>
                <w:color w:val="000000"/>
                <w:sz w:val="22"/>
                <w:szCs w:val="22"/>
              </w:rPr>
              <w:t> </w:t>
            </w:r>
            <w:hyperlink r:id="rId586" w:history="1">
              <w:r>
                <w:rPr>
                  <w:rStyle w:val="Hyperlink"/>
                  <w:rFonts w:ascii="Georgia" w:hAnsi="Georgia"/>
                  <w:sz w:val="22"/>
                  <w:szCs w:val="22"/>
                </w:rPr>
                <w:t>uric acid</w:t>
              </w:r>
            </w:hyperlink>
            <w:r>
              <w:rPr>
                <w:rFonts w:ascii="Georgia" w:hAnsi="Georgia"/>
                <w:color w:val="000000"/>
                <w:sz w:val="22"/>
                <w:szCs w:val="22"/>
              </w:rPr>
              <w:t>. The</w:t>
            </w:r>
            <w:r>
              <w:rPr>
                <w:rStyle w:val="apple-converted-space"/>
                <w:rFonts w:ascii="Georgia" w:hAnsi="Georgia"/>
                <w:color w:val="000000"/>
                <w:sz w:val="22"/>
                <w:szCs w:val="22"/>
              </w:rPr>
              <w:t> </w:t>
            </w:r>
            <w:hyperlink r:id="rId587" w:history="1">
              <w:r>
                <w:rPr>
                  <w:rStyle w:val="Hyperlink"/>
                  <w:rFonts w:ascii="Georgia" w:hAnsi="Georgia"/>
                  <w:sz w:val="22"/>
                  <w:szCs w:val="22"/>
                </w:rPr>
                <w:t>gut is complete</w:t>
              </w:r>
            </w:hyperlink>
            <w:r>
              <w:rPr>
                <w:rStyle w:val="apple-converted-space"/>
                <w:rFonts w:ascii="Georgia" w:hAnsi="Georgia"/>
                <w:color w:val="000000"/>
                <w:sz w:val="22"/>
                <w:szCs w:val="22"/>
              </w:rPr>
              <w:t> </w:t>
            </w:r>
            <w:r>
              <w:rPr>
                <w:rFonts w:ascii="Georgia" w:hAnsi="Georgia"/>
                <w:color w:val="000000"/>
                <w:sz w:val="22"/>
                <w:szCs w:val="22"/>
              </w:rPr>
              <w:t>and divided into a foregut, midgut, and hindgut;</w:t>
            </w:r>
            <w:r>
              <w:rPr>
                <w:rStyle w:val="apple-converted-space"/>
                <w:rFonts w:ascii="Georgia" w:hAnsi="Georgia"/>
                <w:color w:val="000000"/>
                <w:sz w:val="22"/>
                <w:szCs w:val="22"/>
              </w:rPr>
              <w:t> </w:t>
            </w:r>
            <w:hyperlink r:id="rId588"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lines the foregut and hindgut, and absorption of nutrients occurs across the midgut, often protected from abrasive food by a</w:t>
            </w:r>
            <w:r>
              <w:rPr>
                <w:rStyle w:val="apple-converted-space"/>
                <w:rFonts w:ascii="Georgia" w:hAnsi="Georgia"/>
                <w:color w:val="000000"/>
                <w:sz w:val="22"/>
                <w:szCs w:val="22"/>
              </w:rPr>
              <w:t> </w:t>
            </w:r>
            <w:hyperlink r:id="rId589" w:history="1">
              <w:r>
                <w:rPr>
                  <w:rStyle w:val="Hyperlink"/>
                  <w:rFonts w:ascii="Georgia" w:hAnsi="Georgia"/>
                  <w:sz w:val="22"/>
                  <w:szCs w:val="22"/>
                </w:rPr>
                <w:t>chitinous</w:t>
              </w:r>
            </w:hyperlink>
            <w:r>
              <w:rPr>
                <w:rStyle w:val="apple-converted-space"/>
                <w:rFonts w:ascii="Georgia" w:hAnsi="Georgia"/>
                <w:color w:val="000000"/>
                <w:sz w:val="22"/>
                <w:szCs w:val="22"/>
              </w:rPr>
              <w:t> </w:t>
            </w:r>
            <w:r>
              <w:rPr>
                <w:rFonts w:ascii="Georgia" w:hAnsi="Georgia"/>
                <w:color w:val="000000"/>
                <w:sz w:val="22"/>
                <w:szCs w:val="22"/>
              </w:rPr>
              <w:t>In tracheates, the sexes are separate, and sperm may be transferred directly to the female or packaged in</w:t>
            </w:r>
            <w:r>
              <w:rPr>
                <w:rStyle w:val="apple-converted-space"/>
                <w:rFonts w:ascii="Georgia" w:hAnsi="Georgia"/>
                <w:color w:val="000000"/>
                <w:sz w:val="22"/>
                <w:szCs w:val="22"/>
              </w:rPr>
              <w:t> </w:t>
            </w:r>
            <w:hyperlink r:id="rId590" w:history="1">
              <w:r>
                <w:rPr>
                  <w:rStyle w:val="Hyperlink"/>
                  <w:rFonts w:ascii="Georgia" w:hAnsi="Georgia"/>
                  <w:sz w:val="22"/>
                  <w:szCs w:val="22"/>
                </w:rPr>
                <w:t>spermatophores</w:t>
              </w:r>
            </w:hyperlink>
            <w:r>
              <w:rPr>
                <w:rFonts w:ascii="Georgia" w:hAnsi="Georgia"/>
                <w:color w:val="000000"/>
                <w:sz w:val="22"/>
                <w:szCs w:val="22"/>
              </w:rPr>
              <w:t>. Eggs are well supplied with</w:t>
            </w:r>
            <w:r>
              <w:rPr>
                <w:rStyle w:val="apple-converted-space"/>
                <w:rFonts w:ascii="Georgia" w:hAnsi="Georgia"/>
                <w:color w:val="000000"/>
                <w:sz w:val="22"/>
                <w:szCs w:val="22"/>
              </w:rPr>
              <w:t> </w:t>
            </w:r>
            <w:hyperlink r:id="rId591" w:history="1">
              <w:r>
                <w:rPr>
                  <w:rStyle w:val="Hyperlink"/>
                  <w:rFonts w:ascii="Georgia" w:hAnsi="Georgia"/>
                  <w:sz w:val="22"/>
                  <w:szCs w:val="22"/>
                </w:rPr>
                <w:t>yolk</w:t>
              </w:r>
            </w:hyperlink>
            <w:r>
              <w:rPr>
                <w:rFonts w:ascii="Georgia" w:hAnsi="Georgia"/>
                <w:color w:val="000000"/>
                <w:sz w:val="22"/>
                <w:szCs w:val="22"/>
              </w:rPr>
              <w:t>, and</w:t>
            </w:r>
            <w:r>
              <w:rPr>
                <w:rStyle w:val="apple-converted-space"/>
                <w:rFonts w:ascii="Georgia" w:hAnsi="Georgia"/>
                <w:color w:val="000000"/>
                <w:sz w:val="22"/>
                <w:szCs w:val="22"/>
              </w:rPr>
              <w:t> </w:t>
            </w:r>
            <w:hyperlink r:id="rId592" w:history="1">
              <w:r>
                <w:rPr>
                  <w:rStyle w:val="Hyperlink"/>
                  <w:rFonts w:ascii="Georgia" w:hAnsi="Georgia"/>
                  <w:sz w:val="22"/>
                  <w:szCs w:val="22"/>
                </w:rPr>
                <w:t>development is direct</w:t>
              </w:r>
            </w:hyperlink>
            <w:r>
              <w:rPr>
                <w:rFonts w:ascii="Georgia" w:hAnsi="Georgia"/>
                <w:color w:val="000000"/>
                <w:sz w:val="22"/>
                <w:szCs w:val="22"/>
              </w:rPr>
              <w:t>. Either miniature adults emerge and add new segments as they grow, or as in insects</w:t>
            </w:r>
            <w:proofErr w:type="gramStart"/>
            <w:r>
              <w:rPr>
                <w:rFonts w:ascii="Georgia" w:hAnsi="Georgia"/>
                <w:color w:val="000000"/>
                <w:sz w:val="22"/>
                <w:szCs w:val="22"/>
              </w:rPr>
              <w:t>,</w:t>
            </w:r>
            <w:proofErr w:type="gramEnd"/>
            <w:hyperlink r:id="rId593" w:history="1">
              <w:r>
                <w:rPr>
                  <w:rStyle w:val="Hyperlink"/>
                  <w:rFonts w:ascii="Georgia" w:hAnsi="Georgia"/>
                  <w:sz w:val="22"/>
                  <w:szCs w:val="22"/>
                </w:rPr>
                <w:t>metamorphosis</w:t>
              </w:r>
            </w:hyperlink>
            <w:r>
              <w:rPr>
                <w:rStyle w:val="apple-converted-space"/>
                <w:rFonts w:ascii="Georgia" w:hAnsi="Georgia"/>
                <w:color w:val="000000"/>
                <w:sz w:val="22"/>
                <w:szCs w:val="22"/>
              </w:rPr>
              <w:t> </w:t>
            </w:r>
            <w:r>
              <w:rPr>
                <w:rFonts w:ascii="Georgia" w:hAnsi="Georgia"/>
                <w:color w:val="000000"/>
                <w:sz w:val="22"/>
                <w:szCs w:val="22"/>
              </w:rPr>
              <w:t>may occur.</w:t>
            </w:r>
          </w:p>
        </w:tc>
        <w:tc>
          <w:tcPr>
            <w:tcW w:w="0" w:type="auto"/>
            <w:vAlign w:val="center"/>
            <w:hideMark/>
          </w:tcPr>
          <w:p w:rsidR="00FF7A52" w:rsidRDefault="00FF7A52">
            <w:pPr>
              <w:rPr>
                <w:sz w:val="20"/>
                <w:szCs w:val="20"/>
              </w:rPr>
            </w:pPr>
          </w:p>
        </w:tc>
        <w:tc>
          <w:tcPr>
            <w:tcW w:w="0" w:type="auto"/>
            <w:vAlign w:val="center"/>
            <w:hideMark/>
          </w:tcPr>
          <w:p w:rsidR="00FF7A52" w:rsidRDefault="00FF7A52">
            <w:pPr>
              <w:rPr>
                <w:sz w:val="20"/>
                <w:szCs w:val="20"/>
              </w:rPr>
            </w:pPr>
          </w:p>
        </w:tc>
      </w:tr>
    </w:tbl>
    <w:p w:rsidR="0069299A" w:rsidRDefault="0069299A">
      <w:pPr>
        <w:rPr>
          <w:sz w:val="36"/>
          <w:szCs w:val="36"/>
        </w:rPr>
      </w:pPr>
    </w:p>
    <w:p w:rsidR="0069299A" w:rsidRPr="0069299A" w:rsidRDefault="0069299A">
      <w:pPr>
        <w:rPr>
          <w:sz w:val="36"/>
          <w:szCs w:val="36"/>
        </w:rPr>
      </w:pPr>
    </w:p>
    <w:sectPr w:rsidR="0069299A" w:rsidRPr="0069299A" w:rsidSect="00836990">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grammar="clean"/>
  <w:defaultTabStop w:val="720"/>
  <w:characterSpacingControl w:val="doNotCompress"/>
  <w:compat/>
  <w:rsids>
    <w:rsidRoot w:val="00377F7D"/>
    <w:rsid w:val="00032D54"/>
    <w:rsid w:val="000D1AF3"/>
    <w:rsid w:val="00250CC3"/>
    <w:rsid w:val="002B1A07"/>
    <w:rsid w:val="00352112"/>
    <w:rsid w:val="00377F7D"/>
    <w:rsid w:val="0069299A"/>
    <w:rsid w:val="006E6E0E"/>
    <w:rsid w:val="00836990"/>
    <w:rsid w:val="00AF6618"/>
    <w:rsid w:val="00BA4005"/>
    <w:rsid w:val="00F86256"/>
    <w:rsid w:val="00FF7A52"/>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990"/>
  </w:style>
  <w:style w:type="paragraph" w:styleId="Heading1">
    <w:name w:val="heading 1"/>
    <w:basedOn w:val="Normal"/>
    <w:link w:val="Heading1Char"/>
    <w:uiPriority w:val="9"/>
    <w:qFormat/>
    <w:rsid w:val="00377F7D"/>
    <w:pPr>
      <w:spacing w:before="100" w:beforeAutospacing="1" w:after="100" w:afterAutospacing="1" w:line="240" w:lineRule="auto"/>
      <w:outlineLvl w:val="0"/>
    </w:pPr>
    <w:rPr>
      <w:rFonts w:eastAsia="Times New Roman" w:cs="Times New Roman"/>
      <w:b/>
      <w:bCs/>
      <w:kern w:val="36"/>
      <w:sz w:val="48"/>
      <w:szCs w:val="48"/>
      <w:lang w:eastAsia="en-CA"/>
    </w:rPr>
  </w:style>
  <w:style w:type="paragraph" w:styleId="Heading3">
    <w:name w:val="heading 3"/>
    <w:basedOn w:val="Normal"/>
    <w:next w:val="Normal"/>
    <w:link w:val="Heading3Char"/>
    <w:uiPriority w:val="9"/>
    <w:semiHidden/>
    <w:unhideWhenUsed/>
    <w:qFormat/>
    <w:rsid w:val="00250CC3"/>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377F7D"/>
    <w:pPr>
      <w:spacing w:before="100" w:beforeAutospacing="1" w:after="100" w:afterAutospacing="1" w:line="240" w:lineRule="auto"/>
      <w:outlineLvl w:val="3"/>
    </w:pPr>
    <w:rPr>
      <w:rFonts w:eastAsia="Times New Roman" w:cs="Times New Roman"/>
      <w:b/>
      <w:bCs/>
      <w:szCs w:val="24"/>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7F7D"/>
    <w:rPr>
      <w:rFonts w:eastAsia="Times New Roman" w:cs="Times New Roman"/>
      <w:b/>
      <w:bCs/>
      <w:kern w:val="36"/>
      <w:sz w:val="48"/>
      <w:szCs w:val="48"/>
      <w:lang w:eastAsia="en-CA"/>
    </w:rPr>
  </w:style>
  <w:style w:type="character" w:customStyle="1" w:styleId="Heading4Char">
    <w:name w:val="Heading 4 Char"/>
    <w:basedOn w:val="DefaultParagraphFont"/>
    <w:link w:val="Heading4"/>
    <w:uiPriority w:val="9"/>
    <w:rsid w:val="00377F7D"/>
    <w:rPr>
      <w:rFonts w:eastAsia="Times New Roman" w:cs="Times New Roman"/>
      <w:b/>
      <w:bCs/>
      <w:szCs w:val="24"/>
      <w:lang w:eastAsia="en-CA"/>
    </w:rPr>
  </w:style>
  <w:style w:type="character" w:styleId="Emphasis">
    <w:name w:val="Emphasis"/>
    <w:basedOn w:val="DefaultParagraphFont"/>
    <w:uiPriority w:val="20"/>
    <w:qFormat/>
    <w:rsid w:val="00377F7D"/>
    <w:rPr>
      <w:i/>
      <w:iCs/>
    </w:rPr>
  </w:style>
  <w:style w:type="paragraph" w:customStyle="1" w:styleId="body">
    <w:name w:val="body"/>
    <w:basedOn w:val="Normal"/>
    <w:rsid w:val="00377F7D"/>
    <w:pPr>
      <w:spacing w:before="100" w:beforeAutospacing="1" w:after="100" w:afterAutospacing="1" w:line="240" w:lineRule="auto"/>
    </w:pPr>
    <w:rPr>
      <w:rFonts w:eastAsia="Times New Roman" w:cs="Times New Roman"/>
      <w:szCs w:val="24"/>
      <w:lang w:eastAsia="en-CA"/>
    </w:rPr>
  </w:style>
  <w:style w:type="character" w:customStyle="1" w:styleId="apple-converted-space">
    <w:name w:val="apple-converted-space"/>
    <w:basedOn w:val="DefaultParagraphFont"/>
    <w:rsid w:val="00377F7D"/>
  </w:style>
  <w:style w:type="character" w:styleId="Hyperlink">
    <w:name w:val="Hyperlink"/>
    <w:basedOn w:val="DefaultParagraphFont"/>
    <w:uiPriority w:val="99"/>
    <w:semiHidden/>
    <w:unhideWhenUsed/>
    <w:rsid w:val="00377F7D"/>
    <w:rPr>
      <w:color w:val="0000FF"/>
      <w:u w:val="single"/>
    </w:rPr>
  </w:style>
  <w:style w:type="paragraph" w:customStyle="1" w:styleId="graphic">
    <w:name w:val="graphic"/>
    <w:basedOn w:val="Normal"/>
    <w:rsid w:val="00377F7D"/>
    <w:pPr>
      <w:spacing w:before="100" w:beforeAutospacing="1" w:after="100" w:afterAutospacing="1" w:line="240" w:lineRule="auto"/>
    </w:pPr>
    <w:rPr>
      <w:rFonts w:eastAsia="Times New Roman" w:cs="Times New Roman"/>
      <w:szCs w:val="24"/>
      <w:lang w:eastAsia="en-CA"/>
    </w:rPr>
  </w:style>
  <w:style w:type="paragraph" w:customStyle="1" w:styleId="captiontextweb">
    <w:name w:val="captiontextweb"/>
    <w:basedOn w:val="Normal"/>
    <w:rsid w:val="00377F7D"/>
    <w:pPr>
      <w:spacing w:before="100" w:beforeAutospacing="1" w:after="100" w:afterAutospacing="1" w:line="240" w:lineRule="auto"/>
    </w:pPr>
    <w:rPr>
      <w:rFonts w:eastAsia="Times New Roman" w:cs="Times New Roman"/>
      <w:szCs w:val="24"/>
      <w:lang w:eastAsia="en-CA"/>
    </w:rPr>
  </w:style>
  <w:style w:type="paragraph" w:styleId="BalloonText">
    <w:name w:val="Balloon Text"/>
    <w:basedOn w:val="Normal"/>
    <w:link w:val="BalloonTextChar"/>
    <w:uiPriority w:val="99"/>
    <w:semiHidden/>
    <w:unhideWhenUsed/>
    <w:rsid w:val="00377F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7F7D"/>
    <w:rPr>
      <w:rFonts w:ascii="Tahoma" w:hAnsi="Tahoma" w:cs="Tahoma"/>
      <w:sz w:val="16"/>
      <w:szCs w:val="16"/>
    </w:rPr>
  </w:style>
  <w:style w:type="paragraph" w:customStyle="1" w:styleId="fm2colbody">
    <w:name w:val="fm2colbody"/>
    <w:basedOn w:val="Normal"/>
    <w:rsid w:val="00377F7D"/>
    <w:pPr>
      <w:spacing w:before="100" w:beforeAutospacing="1" w:after="100" w:afterAutospacing="1" w:line="240" w:lineRule="auto"/>
    </w:pPr>
    <w:rPr>
      <w:rFonts w:eastAsia="Times New Roman" w:cs="Times New Roman"/>
      <w:szCs w:val="24"/>
      <w:lang w:eastAsia="en-CA"/>
    </w:rPr>
  </w:style>
  <w:style w:type="character" w:customStyle="1" w:styleId="apple-style-span">
    <w:name w:val="apple-style-span"/>
    <w:basedOn w:val="DefaultParagraphFont"/>
    <w:rsid w:val="00377F7D"/>
  </w:style>
  <w:style w:type="character" w:customStyle="1" w:styleId="Heading3Char">
    <w:name w:val="Heading 3 Char"/>
    <w:basedOn w:val="DefaultParagraphFont"/>
    <w:link w:val="Heading3"/>
    <w:uiPriority w:val="9"/>
    <w:semiHidden/>
    <w:rsid w:val="00250CC3"/>
    <w:rPr>
      <w:rFonts w:asciiTheme="majorHAnsi" w:eastAsiaTheme="majorEastAsia" w:hAnsiTheme="majorHAnsi" w:cstheme="majorBidi"/>
      <w:b/>
      <w:bCs/>
      <w:color w:val="4F81BD" w:themeColor="accent1"/>
    </w:rPr>
  </w:style>
  <w:style w:type="paragraph" w:styleId="NormalWeb">
    <w:name w:val="Normal (Web)"/>
    <w:basedOn w:val="Normal"/>
    <w:uiPriority w:val="99"/>
    <w:unhideWhenUsed/>
    <w:rsid w:val="0069299A"/>
    <w:pPr>
      <w:spacing w:before="100" w:beforeAutospacing="1" w:after="100" w:afterAutospacing="1" w:line="240" w:lineRule="auto"/>
    </w:pPr>
    <w:rPr>
      <w:rFonts w:eastAsia="Times New Roman" w:cs="Times New Roman"/>
      <w:szCs w:val="24"/>
      <w:lang w:eastAsia="en-CA"/>
    </w:rPr>
  </w:style>
</w:styles>
</file>

<file path=word/webSettings.xml><?xml version="1.0" encoding="utf-8"?>
<w:webSettings xmlns:r="http://schemas.openxmlformats.org/officeDocument/2006/relationships" xmlns:w="http://schemas.openxmlformats.org/wordprocessingml/2006/main">
  <w:divs>
    <w:div w:id="5251393">
      <w:bodyDiv w:val="1"/>
      <w:marLeft w:val="0"/>
      <w:marRight w:val="0"/>
      <w:marTop w:val="0"/>
      <w:marBottom w:val="0"/>
      <w:divBdr>
        <w:top w:val="none" w:sz="0" w:space="0" w:color="auto"/>
        <w:left w:val="none" w:sz="0" w:space="0" w:color="auto"/>
        <w:bottom w:val="none" w:sz="0" w:space="0" w:color="auto"/>
        <w:right w:val="none" w:sz="0" w:space="0" w:color="auto"/>
      </w:divBdr>
    </w:div>
    <w:div w:id="86922082">
      <w:bodyDiv w:val="1"/>
      <w:marLeft w:val="0"/>
      <w:marRight w:val="0"/>
      <w:marTop w:val="0"/>
      <w:marBottom w:val="0"/>
      <w:divBdr>
        <w:top w:val="none" w:sz="0" w:space="0" w:color="auto"/>
        <w:left w:val="none" w:sz="0" w:space="0" w:color="auto"/>
        <w:bottom w:val="none" w:sz="0" w:space="0" w:color="auto"/>
        <w:right w:val="none" w:sz="0" w:space="0" w:color="auto"/>
      </w:divBdr>
      <w:divsChild>
        <w:div w:id="1140996203">
          <w:marLeft w:val="0"/>
          <w:marRight w:val="0"/>
          <w:marTop w:val="0"/>
          <w:marBottom w:val="0"/>
          <w:divBdr>
            <w:top w:val="none" w:sz="0" w:space="0" w:color="auto"/>
            <w:left w:val="none" w:sz="0" w:space="0" w:color="auto"/>
            <w:bottom w:val="none" w:sz="0" w:space="0" w:color="auto"/>
            <w:right w:val="none" w:sz="0" w:space="0" w:color="auto"/>
          </w:divBdr>
        </w:div>
        <w:div w:id="1821075270">
          <w:marLeft w:val="0"/>
          <w:marRight w:val="0"/>
          <w:marTop w:val="0"/>
          <w:marBottom w:val="0"/>
          <w:divBdr>
            <w:top w:val="none" w:sz="0" w:space="0" w:color="auto"/>
            <w:left w:val="none" w:sz="0" w:space="0" w:color="auto"/>
            <w:bottom w:val="none" w:sz="0" w:space="0" w:color="auto"/>
            <w:right w:val="none" w:sz="0" w:space="0" w:color="auto"/>
          </w:divBdr>
        </w:div>
      </w:divsChild>
    </w:div>
    <w:div w:id="179659231">
      <w:bodyDiv w:val="1"/>
      <w:marLeft w:val="0"/>
      <w:marRight w:val="0"/>
      <w:marTop w:val="0"/>
      <w:marBottom w:val="0"/>
      <w:divBdr>
        <w:top w:val="none" w:sz="0" w:space="0" w:color="auto"/>
        <w:left w:val="none" w:sz="0" w:space="0" w:color="auto"/>
        <w:bottom w:val="none" w:sz="0" w:space="0" w:color="auto"/>
        <w:right w:val="none" w:sz="0" w:space="0" w:color="auto"/>
      </w:divBdr>
    </w:div>
    <w:div w:id="183641951">
      <w:bodyDiv w:val="1"/>
      <w:marLeft w:val="0"/>
      <w:marRight w:val="0"/>
      <w:marTop w:val="0"/>
      <w:marBottom w:val="0"/>
      <w:divBdr>
        <w:top w:val="none" w:sz="0" w:space="0" w:color="auto"/>
        <w:left w:val="none" w:sz="0" w:space="0" w:color="auto"/>
        <w:bottom w:val="none" w:sz="0" w:space="0" w:color="auto"/>
        <w:right w:val="none" w:sz="0" w:space="0" w:color="auto"/>
      </w:divBdr>
    </w:div>
    <w:div w:id="221016072">
      <w:bodyDiv w:val="1"/>
      <w:marLeft w:val="0"/>
      <w:marRight w:val="0"/>
      <w:marTop w:val="0"/>
      <w:marBottom w:val="0"/>
      <w:divBdr>
        <w:top w:val="none" w:sz="0" w:space="0" w:color="auto"/>
        <w:left w:val="none" w:sz="0" w:space="0" w:color="auto"/>
        <w:bottom w:val="none" w:sz="0" w:space="0" w:color="auto"/>
        <w:right w:val="none" w:sz="0" w:space="0" w:color="auto"/>
      </w:divBdr>
      <w:divsChild>
        <w:div w:id="174541032">
          <w:marLeft w:val="0"/>
          <w:marRight w:val="0"/>
          <w:marTop w:val="0"/>
          <w:marBottom w:val="0"/>
          <w:divBdr>
            <w:top w:val="none" w:sz="0" w:space="0" w:color="auto"/>
            <w:left w:val="none" w:sz="0" w:space="0" w:color="auto"/>
            <w:bottom w:val="none" w:sz="0" w:space="0" w:color="auto"/>
            <w:right w:val="none" w:sz="0" w:space="0" w:color="auto"/>
          </w:divBdr>
          <w:divsChild>
            <w:div w:id="720133654">
              <w:marLeft w:val="0"/>
              <w:marRight w:val="0"/>
              <w:marTop w:val="0"/>
              <w:marBottom w:val="0"/>
              <w:divBdr>
                <w:top w:val="none" w:sz="0" w:space="0" w:color="auto"/>
                <w:left w:val="none" w:sz="0" w:space="0" w:color="auto"/>
                <w:bottom w:val="none" w:sz="0" w:space="0" w:color="auto"/>
                <w:right w:val="none" w:sz="0" w:space="0" w:color="auto"/>
              </w:divBdr>
            </w:div>
            <w:div w:id="683560403">
              <w:marLeft w:val="0"/>
              <w:marRight w:val="0"/>
              <w:marTop w:val="0"/>
              <w:marBottom w:val="0"/>
              <w:divBdr>
                <w:top w:val="none" w:sz="0" w:space="0" w:color="auto"/>
                <w:left w:val="none" w:sz="0" w:space="0" w:color="auto"/>
                <w:bottom w:val="none" w:sz="0" w:space="0" w:color="auto"/>
                <w:right w:val="none" w:sz="0" w:space="0" w:color="auto"/>
              </w:divBdr>
            </w:div>
            <w:div w:id="668404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008118">
      <w:bodyDiv w:val="1"/>
      <w:marLeft w:val="0"/>
      <w:marRight w:val="0"/>
      <w:marTop w:val="0"/>
      <w:marBottom w:val="0"/>
      <w:divBdr>
        <w:top w:val="none" w:sz="0" w:space="0" w:color="auto"/>
        <w:left w:val="none" w:sz="0" w:space="0" w:color="auto"/>
        <w:bottom w:val="none" w:sz="0" w:space="0" w:color="auto"/>
        <w:right w:val="none" w:sz="0" w:space="0" w:color="auto"/>
      </w:divBdr>
    </w:div>
    <w:div w:id="239751231">
      <w:bodyDiv w:val="1"/>
      <w:marLeft w:val="0"/>
      <w:marRight w:val="0"/>
      <w:marTop w:val="0"/>
      <w:marBottom w:val="0"/>
      <w:divBdr>
        <w:top w:val="none" w:sz="0" w:space="0" w:color="auto"/>
        <w:left w:val="none" w:sz="0" w:space="0" w:color="auto"/>
        <w:bottom w:val="none" w:sz="0" w:space="0" w:color="auto"/>
        <w:right w:val="none" w:sz="0" w:space="0" w:color="auto"/>
      </w:divBdr>
    </w:div>
    <w:div w:id="249776122">
      <w:bodyDiv w:val="1"/>
      <w:marLeft w:val="0"/>
      <w:marRight w:val="0"/>
      <w:marTop w:val="0"/>
      <w:marBottom w:val="0"/>
      <w:divBdr>
        <w:top w:val="none" w:sz="0" w:space="0" w:color="auto"/>
        <w:left w:val="none" w:sz="0" w:space="0" w:color="auto"/>
        <w:bottom w:val="none" w:sz="0" w:space="0" w:color="auto"/>
        <w:right w:val="none" w:sz="0" w:space="0" w:color="auto"/>
      </w:divBdr>
    </w:div>
    <w:div w:id="424812089">
      <w:bodyDiv w:val="1"/>
      <w:marLeft w:val="0"/>
      <w:marRight w:val="0"/>
      <w:marTop w:val="0"/>
      <w:marBottom w:val="0"/>
      <w:divBdr>
        <w:top w:val="none" w:sz="0" w:space="0" w:color="auto"/>
        <w:left w:val="none" w:sz="0" w:space="0" w:color="auto"/>
        <w:bottom w:val="none" w:sz="0" w:space="0" w:color="auto"/>
        <w:right w:val="none" w:sz="0" w:space="0" w:color="auto"/>
      </w:divBdr>
    </w:div>
    <w:div w:id="433983425">
      <w:bodyDiv w:val="1"/>
      <w:marLeft w:val="0"/>
      <w:marRight w:val="0"/>
      <w:marTop w:val="0"/>
      <w:marBottom w:val="0"/>
      <w:divBdr>
        <w:top w:val="none" w:sz="0" w:space="0" w:color="auto"/>
        <w:left w:val="none" w:sz="0" w:space="0" w:color="auto"/>
        <w:bottom w:val="none" w:sz="0" w:space="0" w:color="auto"/>
        <w:right w:val="none" w:sz="0" w:space="0" w:color="auto"/>
      </w:divBdr>
    </w:div>
    <w:div w:id="443379164">
      <w:bodyDiv w:val="1"/>
      <w:marLeft w:val="0"/>
      <w:marRight w:val="0"/>
      <w:marTop w:val="0"/>
      <w:marBottom w:val="0"/>
      <w:divBdr>
        <w:top w:val="none" w:sz="0" w:space="0" w:color="auto"/>
        <w:left w:val="none" w:sz="0" w:space="0" w:color="auto"/>
        <w:bottom w:val="none" w:sz="0" w:space="0" w:color="auto"/>
        <w:right w:val="none" w:sz="0" w:space="0" w:color="auto"/>
      </w:divBdr>
      <w:divsChild>
        <w:div w:id="2023430191">
          <w:marLeft w:val="0"/>
          <w:marRight w:val="0"/>
          <w:marTop w:val="0"/>
          <w:marBottom w:val="0"/>
          <w:divBdr>
            <w:top w:val="none" w:sz="0" w:space="0" w:color="auto"/>
            <w:left w:val="none" w:sz="0" w:space="0" w:color="auto"/>
            <w:bottom w:val="none" w:sz="0" w:space="0" w:color="auto"/>
            <w:right w:val="none" w:sz="0" w:space="0" w:color="auto"/>
          </w:divBdr>
        </w:div>
        <w:div w:id="1390886326">
          <w:marLeft w:val="0"/>
          <w:marRight w:val="0"/>
          <w:marTop w:val="0"/>
          <w:marBottom w:val="0"/>
          <w:divBdr>
            <w:top w:val="none" w:sz="0" w:space="0" w:color="auto"/>
            <w:left w:val="none" w:sz="0" w:space="0" w:color="auto"/>
            <w:bottom w:val="none" w:sz="0" w:space="0" w:color="auto"/>
            <w:right w:val="none" w:sz="0" w:space="0" w:color="auto"/>
          </w:divBdr>
        </w:div>
        <w:div w:id="12651695">
          <w:marLeft w:val="0"/>
          <w:marRight w:val="0"/>
          <w:marTop w:val="0"/>
          <w:marBottom w:val="0"/>
          <w:divBdr>
            <w:top w:val="none" w:sz="0" w:space="0" w:color="auto"/>
            <w:left w:val="none" w:sz="0" w:space="0" w:color="auto"/>
            <w:bottom w:val="none" w:sz="0" w:space="0" w:color="auto"/>
            <w:right w:val="none" w:sz="0" w:space="0" w:color="auto"/>
          </w:divBdr>
        </w:div>
        <w:div w:id="663433273">
          <w:marLeft w:val="0"/>
          <w:marRight w:val="0"/>
          <w:marTop w:val="0"/>
          <w:marBottom w:val="0"/>
          <w:divBdr>
            <w:top w:val="none" w:sz="0" w:space="0" w:color="auto"/>
            <w:left w:val="none" w:sz="0" w:space="0" w:color="auto"/>
            <w:bottom w:val="none" w:sz="0" w:space="0" w:color="auto"/>
            <w:right w:val="none" w:sz="0" w:space="0" w:color="auto"/>
          </w:divBdr>
        </w:div>
      </w:divsChild>
    </w:div>
    <w:div w:id="573667851">
      <w:bodyDiv w:val="1"/>
      <w:marLeft w:val="0"/>
      <w:marRight w:val="0"/>
      <w:marTop w:val="0"/>
      <w:marBottom w:val="0"/>
      <w:divBdr>
        <w:top w:val="none" w:sz="0" w:space="0" w:color="auto"/>
        <w:left w:val="none" w:sz="0" w:space="0" w:color="auto"/>
        <w:bottom w:val="none" w:sz="0" w:space="0" w:color="auto"/>
        <w:right w:val="none" w:sz="0" w:space="0" w:color="auto"/>
      </w:divBdr>
    </w:div>
    <w:div w:id="628973113">
      <w:bodyDiv w:val="1"/>
      <w:marLeft w:val="0"/>
      <w:marRight w:val="0"/>
      <w:marTop w:val="0"/>
      <w:marBottom w:val="0"/>
      <w:divBdr>
        <w:top w:val="none" w:sz="0" w:space="0" w:color="auto"/>
        <w:left w:val="none" w:sz="0" w:space="0" w:color="auto"/>
        <w:bottom w:val="none" w:sz="0" w:space="0" w:color="auto"/>
        <w:right w:val="none" w:sz="0" w:space="0" w:color="auto"/>
      </w:divBdr>
    </w:div>
    <w:div w:id="637683659">
      <w:bodyDiv w:val="1"/>
      <w:marLeft w:val="0"/>
      <w:marRight w:val="0"/>
      <w:marTop w:val="0"/>
      <w:marBottom w:val="0"/>
      <w:divBdr>
        <w:top w:val="none" w:sz="0" w:space="0" w:color="auto"/>
        <w:left w:val="none" w:sz="0" w:space="0" w:color="auto"/>
        <w:bottom w:val="none" w:sz="0" w:space="0" w:color="auto"/>
        <w:right w:val="none" w:sz="0" w:space="0" w:color="auto"/>
      </w:divBdr>
    </w:div>
    <w:div w:id="693771641">
      <w:bodyDiv w:val="1"/>
      <w:marLeft w:val="0"/>
      <w:marRight w:val="0"/>
      <w:marTop w:val="0"/>
      <w:marBottom w:val="0"/>
      <w:divBdr>
        <w:top w:val="none" w:sz="0" w:space="0" w:color="auto"/>
        <w:left w:val="none" w:sz="0" w:space="0" w:color="auto"/>
        <w:bottom w:val="none" w:sz="0" w:space="0" w:color="auto"/>
        <w:right w:val="none" w:sz="0" w:space="0" w:color="auto"/>
      </w:divBdr>
    </w:div>
    <w:div w:id="744031100">
      <w:bodyDiv w:val="1"/>
      <w:marLeft w:val="0"/>
      <w:marRight w:val="0"/>
      <w:marTop w:val="0"/>
      <w:marBottom w:val="0"/>
      <w:divBdr>
        <w:top w:val="none" w:sz="0" w:space="0" w:color="auto"/>
        <w:left w:val="none" w:sz="0" w:space="0" w:color="auto"/>
        <w:bottom w:val="none" w:sz="0" w:space="0" w:color="auto"/>
        <w:right w:val="none" w:sz="0" w:space="0" w:color="auto"/>
      </w:divBdr>
    </w:div>
    <w:div w:id="821967269">
      <w:bodyDiv w:val="1"/>
      <w:marLeft w:val="0"/>
      <w:marRight w:val="0"/>
      <w:marTop w:val="0"/>
      <w:marBottom w:val="0"/>
      <w:divBdr>
        <w:top w:val="none" w:sz="0" w:space="0" w:color="auto"/>
        <w:left w:val="none" w:sz="0" w:space="0" w:color="auto"/>
        <w:bottom w:val="none" w:sz="0" w:space="0" w:color="auto"/>
        <w:right w:val="none" w:sz="0" w:space="0" w:color="auto"/>
      </w:divBdr>
    </w:div>
    <w:div w:id="846945681">
      <w:bodyDiv w:val="1"/>
      <w:marLeft w:val="0"/>
      <w:marRight w:val="0"/>
      <w:marTop w:val="0"/>
      <w:marBottom w:val="0"/>
      <w:divBdr>
        <w:top w:val="none" w:sz="0" w:space="0" w:color="auto"/>
        <w:left w:val="none" w:sz="0" w:space="0" w:color="auto"/>
        <w:bottom w:val="none" w:sz="0" w:space="0" w:color="auto"/>
        <w:right w:val="none" w:sz="0" w:space="0" w:color="auto"/>
      </w:divBdr>
      <w:divsChild>
        <w:div w:id="1253396858">
          <w:marLeft w:val="0"/>
          <w:marRight w:val="0"/>
          <w:marTop w:val="0"/>
          <w:marBottom w:val="0"/>
          <w:divBdr>
            <w:top w:val="none" w:sz="0" w:space="0" w:color="auto"/>
            <w:left w:val="none" w:sz="0" w:space="0" w:color="auto"/>
            <w:bottom w:val="none" w:sz="0" w:space="0" w:color="auto"/>
            <w:right w:val="none" w:sz="0" w:space="0" w:color="auto"/>
          </w:divBdr>
        </w:div>
        <w:div w:id="1634405642">
          <w:marLeft w:val="0"/>
          <w:marRight w:val="0"/>
          <w:marTop w:val="0"/>
          <w:marBottom w:val="0"/>
          <w:divBdr>
            <w:top w:val="none" w:sz="0" w:space="0" w:color="auto"/>
            <w:left w:val="none" w:sz="0" w:space="0" w:color="auto"/>
            <w:bottom w:val="none" w:sz="0" w:space="0" w:color="auto"/>
            <w:right w:val="none" w:sz="0" w:space="0" w:color="auto"/>
          </w:divBdr>
        </w:div>
      </w:divsChild>
    </w:div>
    <w:div w:id="1019619494">
      <w:bodyDiv w:val="1"/>
      <w:marLeft w:val="0"/>
      <w:marRight w:val="0"/>
      <w:marTop w:val="0"/>
      <w:marBottom w:val="0"/>
      <w:divBdr>
        <w:top w:val="none" w:sz="0" w:space="0" w:color="auto"/>
        <w:left w:val="none" w:sz="0" w:space="0" w:color="auto"/>
        <w:bottom w:val="none" w:sz="0" w:space="0" w:color="auto"/>
        <w:right w:val="none" w:sz="0" w:space="0" w:color="auto"/>
      </w:divBdr>
    </w:div>
    <w:div w:id="1259019285">
      <w:bodyDiv w:val="1"/>
      <w:marLeft w:val="0"/>
      <w:marRight w:val="0"/>
      <w:marTop w:val="0"/>
      <w:marBottom w:val="0"/>
      <w:divBdr>
        <w:top w:val="none" w:sz="0" w:space="0" w:color="auto"/>
        <w:left w:val="none" w:sz="0" w:space="0" w:color="auto"/>
        <w:bottom w:val="none" w:sz="0" w:space="0" w:color="auto"/>
        <w:right w:val="none" w:sz="0" w:space="0" w:color="auto"/>
      </w:divBdr>
    </w:div>
    <w:div w:id="1293057904">
      <w:bodyDiv w:val="1"/>
      <w:marLeft w:val="0"/>
      <w:marRight w:val="0"/>
      <w:marTop w:val="0"/>
      <w:marBottom w:val="0"/>
      <w:divBdr>
        <w:top w:val="none" w:sz="0" w:space="0" w:color="auto"/>
        <w:left w:val="none" w:sz="0" w:space="0" w:color="auto"/>
        <w:bottom w:val="none" w:sz="0" w:space="0" w:color="auto"/>
        <w:right w:val="none" w:sz="0" w:space="0" w:color="auto"/>
      </w:divBdr>
    </w:div>
    <w:div w:id="1624922593">
      <w:bodyDiv w:val="1"/>
      <w:marLeft w:val="0"/>
      <w:marRight w:val="0"/>
      <w:marTop w:val="0"/>
      <w:marBottom w:val="0"/>
      <w:divBdr>
        <w:top w:val="none" w:sz="0" w:space="0" w:color="auto"/>
        <w:left w:val="none" w:sz="0" w:space="0" w:color="auto"/>
        <w:bottom w:val="none" w:sz="0" w:space="0" w:color="auto"/>
        <w:right w:val="none" w:sz="0" w:space="0" w:color="auto"/>
      </w:divBdr>
    </w:div>
    <w:div w:id="1628969821">
      <w:bodyDiv w:val="1"/>
      <w:marLeft w:val="0"/>
      <w:marRight w:val="0"/>
      <w:marTop w:val="0"/>
      <w:marBottom w:val="0"/>
      <w:divBdr>
        <w:top w:val="none" w:sz="0" w:space="0" w:color="auto"/>
        <w:left w:val="none" w:sz="0" w:space="0" w:color="auto"/>
        <w:bottom w:val="none" w:sz="0" w:space="0" w:color="auto"/>
        <w:right w:val="none" w:sz="0" w:space="0" w:color="auto"/>
      </w:divBdr>
    </w:div>
    <w:div w:id="1665009211">
      <w:bodyDiv w:val="1"/>
      <w:marLeft w:val="0"/>
      <w:marRight w:val="0"/>
      <w:marTop w:val="0"/>
      <w:marBottom w:val="0"/>
      <w:divBdr>
        <w:top w:val="none" w:sz="0" w:space="0" w:color="auto"/>
        <w:left w:val="none" w:sz="0" w:space="0" w:color="auto"/>
        <w:bottom w:val="none" w:sz="0" w:space="0" w:color="auto"/>
        <w:right w:val="none" w:sz="0" w:space="0" w:color="auto"/>
      </w:divBdr>
    </w:div>
    <w:div w:id="1680041091">
      <w:bodyDiv w:val="1"/>
      <w:marLeft w:val="0"/>
      <w:marRight w:val="0"/>
      <w:marTop w:val="0"/>
      <w:marBottom w:val="0"/>
      <w:divBdr>
        <w:top w:val="none" w:sz="0" w:space="0" w:color="auto"/>
        <w:left w:val="none" w:sz="0" w:space="0" w:color="auto"/>
        <w:bottom w:val="none" w:sz="0" w:space="0" w:color="auto"/>
        <w:right w:val="none" w:sz="0" w:space="0" w:color="auto"/>
      </w:divBdr>
    </w:div>
    <w:div w:id="1733693109">
      <w:bodyDiv w:val="1"/>
      <w:marLeft w:val="0"/>
      <w:marRight w:val="0"/>
      <w:marTop w:val="0"/>
      <w:marBottom w:val="0"/>
      <w:divBdr>
        <w:top w:val="none" w:sz="0" w:space="0" w:color="auto"/>
        <w:left w:val="none" w:sz="0" w:space="0" w:color="auto"/>
        <w:bottom w:val="none" w:sz="0" w:space="0" w:color="auto"/>
        <w:right w:val="none" w:sz="0" w:space="0" w:color="auto"/>
      </w:divBdr>
    </w:div>
    <w:div w:id="1782408125">
      <w:bodyDiv w:val="1"/>
      <w:marLeft w:val="0"/>
      <w:marRight w:val="0"/>
      <w:marTop w:val="0"/>
      <w:marBottom w:val="0"/>
      <w:divBdr>
        <w:top w:val="none" w:sz="0" w:space="0" w:color="auto"/>
        <w:left w:val="none" w:sz="0" w:space="0" w:color="auto"/>
        <w:bottom w:val="none" w:sz="0" w:space="0" w:color="auto"/>
        <w:right w:val="none" w:sz="0" w:space="0" w:color="auto"/>
      </w:divBdr>
    </w:div>
    <w:div w:id="1858811119">
      <w:bodyDiv w:val="1"/>
      <w:marLeft w:val="0"/>
      <w:marRight w:val="0"/>
      <w:marTop w:val="0"/>
      <w:marBottom w:val="0"/>
      <w:divBdr>
        <w:top w:val="none" w:sz="0" w:space="0" w:color="auto"/>
        <w:left w:val="none" w:sz="0" w:space="0" w:color="auto"/>
        <w:bottom w:val="none" w:sz="0" w:space="0" w:color="auto"/>
        <w:right w:val="none" w:sz="0" w:space="0" w:color="auto"/>
      </w:divBdr>
    </w:div>
    <w:div w:id="1910799484">
      <w:bodyDiv w:val="1"/>
      <w:marLeft w:val="0"/>
      <w:marRight w:val="0"/>
      <w:marTop w:val="0"/>
      <w:marBottom w:val="0"/>
      <w:divBdr>
        <w:top w:val="none" w:sz="0" w:space="0" w:color="auto"/>
        <w:left w:val="none" w:sz="0" w:space="0" w:color="auto"/>
        <w:bottom w:val="none" w:sz="0" w:space="0" w:color="auto"/>
        <w:right w:val="none" w:sz="0" w:space="0" w:color="auto"/>
      </w:divBdr>
    </w:div>
    <w:div w:id="1940065637">
      <w:bodyDiv w:val="1"/>
      <w:marLeft w:val="0"/>
      <w:marRight w:val="0"/>
      <w:marTop w:val="0"/>
      <w:marBottom w:val="0"/>
      <w:divBdr>
        <w:top w:val="none" w:sz="0" w:space="0" w:color="auto"/>
        <w:left w:val="none" w:sz="0" w:space="0" w:color="auto"/>
        <w:bottom w:val="none" w:sz="0" w:space="0" w:color="auto"/>
        <w:right w:val="none" w:sz="0" w:space="0" w:color="auto"/>
      </w:divBdr>
    </w:div>
    <w:div w:id="1964261202">
      <w:bodyDiv w:val="1"/>
      <w:marLeft w:val="0"/>
      <w:marRight w:val="0"/>
      <w:marTop w:val="0"/>
      <w:marBottom w:val="0"/>
      <w:divBdr>
        <w:top w:val="none" w:sz="0" w:space="0" w:color="auto"/>
        <w:left w:val="none" w:sz="0" w:space="0" w:color="auto"/>
        <w:bottom w:val="none" w:sz="0" w:space="0" w:color="auto"/>
        <w:right w:val="none" w:sz="0" w:space="0" w:color="auto"/>
      </w:divBdr>
    </w:div>
    <w:div w:id="1967277989">
      <w:bodyDiv w:val="1"/>
      <w:marLeft w:val="0"/>
      <w:marRight w:val="0"/>
      <w:marTop w:val="0"/>
      <w:marBottom w:val="0"/>
      <w:divBdr>
        <w:top w:val="none" w:sz="0" w:space="0" w:color="auto"/>
        <w:left w:val="none" w:sz="0" w:space="0" w:color="auto"/>
        <w:bottom w:val="none" w:sz="0" w:space="0" w:color="auto"/>
        <w:right w:val="none" w:sz="0" w:space="0" w:color="auto"/>
      </w:divBdr>
    </w:div>
    <w:div w:id="2118863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javascript:Glossary('Holometabolous')" TargetMode="External"/><Relationship Id="rId299" Type="http://schemas.openxmlformats.org/officeDocument/2006/relationships/hyperlink" Target="javascript:Glossary('Mandible')" TargetMode="External"/><Relationship Id="rId21" Type="http://schemas.openxmlformats.org/officeDocument/2006/relationships/hyperlink" Target="javascript:Glossary('Cuticle')" TargetMode="External"/><Relationship Id="rId63" Type="http://schemas.openxmlformats.org/officeDocument/2006/relationships/hyperlink" Target="javascript:Glossary('Prosoma')" TargetMode="External"/><Relationship Id="rId159" Type="http://schemas.openxmlformats.org/officeDocument/2006/relationships/hyperlink" Target="javascript:Glossary('Abdomen')" TargetMode="External"/><Relationship Id="rId324" Type="http://schemas.openxmlformats.org/officeDocument/2006/relationships/hyperlink" Target="javascript:Glossary('Cuticle')" TargetMode="External"/><Relationship Id="rId366" Type="http://schemas.openxmlformats.org/officeDocument/2006/relationships/hyperlink" Target="javascript:Glossary('Simple%20eye')" TargetMode="External"/><Relationship Id="rId531" Type="http://schemas.openxmlformats.org/officeDocument/2006/relationships/hyperlink" Target="javascript:Glossary('Ganglion')" TargetMode="External"/><Relationship Id="rId573" Type="http://schemas.openxmlformats.org/officeDocument/2006/relationships/hyperlink" Target="javascript:Glossary(" TargetMode="External"/><Relationship Id="rId170" Type="http://schemas.openxmlformats.org/officeDocument/2006/relationships/hyperlink" Target="javascript:Glossary('Cuticle')" TargetMode="External"/><Relationship Id="rId226" Type="http://schemas.openxmlformats.org/officeDocument/2006/relationships/hyperlink" Target="javascript:Glossary('Analogy')" TargetMode="External"/><Relationship Id="rId433" Type="http://schemas.openxmlformats.org/officeDocument/2006/relationships/hyperlink" Target="javascript:Glossary('Trachea')" TargetMode="External"/><Relationship Id="rId268" Type="http://schemas.openxmlformats.org/officeDocument/2006/relationships/hyperlink" Target="javascript:Glossary('Coelom')" TargetMode="External"/><Relationship Id="rId475" Type="http://schemas.openxmlformats.org/officeDocument/2006/relationships/hyperlink" Target="javascript:Glossary('Dorsal')" TargetMode="External"/><Relationship Id="rId32" Type="http://schemas.openxmlformats.org/officeDocument/2006/relationships/image" Target="media/image6.gif"/><Relationship Id="rId74" Type="http://schemas.openxmlformats.org/officeDocument/2006/relationships/hyperlink" Target="javascript:Glossary('Chelicera')" TargetMode="External"/><Relationship Id="rId128" Type="http://schemas.openxmlformats.org/officeDocument/2006/relationships/hyperlink" Target="javascript:Glossary('Tagma')" TargetMode="External"/><Relationship Id="rId335" Type="http://schemas.openxmlformats.org/officeDocument/2006/relationships/hyperlink" Target="javascript:Glossary('Antennae')" TargetMode="External"/><Relationship Id="rId377" Type="http://schemas.openxmlformats.org/officeDocument/2006/relationships/hyperlink" Target="javascript:Glossary('Pedipalp')" TargetMode="External"/><Relationship Id="rId500" Type="http://schemas.openxmlformats.org/officeDocument/2006/relationships/hyperlink" Target="javascript:Glossary('Chelicera')" TargetMode="External"/><Relationship Id="rId542" Type="http://schemas.openxmlformats.org/officeDocument/2006/relationships/hyperlink" Target="javascript:Glossary(" TargetMode="External"/><Relationship Id="rId584" Type="http://schemas.openxmlformats.org/officeDocument/2006/relationships/hyperlink" Target="javascript:Glossary(" TargetMode="External"/><Relationship Id="rId5" Type="http://schemas.openxmlformats.org/officeDocument/2006/relationships/hyperlink" Target="javascript:Glossary('Cuticle')" TargetMode="External"/><Relationship Id="rId181" Type="http://schemas.openxmlformats.org/officeDocument/2006/relationships/hyperlink" Target="javascript:Glossary('Ecdysis')" TargetMode="External"/><Relationship Id="rId237" Type="http://schemas.openxmlformats.org/officeDocument/2006/relationships/hyperlink" Target="javascript:Glossary('Chitin')" TargetMode="External"/><Relationship Id="rId402" Type="http://schemas.openxmlformats.org/officeDocument/2006/relationships/hyperlink" Target="javascript:Glossary('Ecdysozoa')" TargetMode="External"/><Relationship Id="rId279" Type="http://schemas.openxmlformats.org/officeDocument/2006/relationships/hyperlink" Target="javascript:Glossary('Metanephridia')" TargetMode="External"/><Relationship Id="rId444" Type="http://schemas.openxmlformats.org/officeDocument/2006/relationships/hyperlink" Target="javascript:Glossary('Trunk')" TargetMode="External"/><Relationship Id="rId486" Type="http://schemas.openxmlformats.org/officeDocument/2006/relationships/hyperlink" Target="javascript:Glossary('Ganglion')" TargetMode="External"/><Relationship Id="rId43" Type="http://schemas.openxmlformats.org/officeDocument/2006/relationships/hyperlink" Target="javascript:Glossary('Trunk')" TargetMode="External"/><Relationship Id="rId139" Type="http://schemas.openxmlformats.org/officeDocument/2006/relationships/hyperlink" Target="javascript:Glossary('Tagma')" TargetMode="External"/><Relationship Id="rId290" Type="http://schemas.openxmlformats.org/officeDocument/2006/relationships/hyperlink" Target="javascript:Glossary('Ostia')" TargetMode="External"/><Relationship Id="rId304" Type="http://schemas.openxmlformats.org/officeDocument/2006/relationships/hyperlink" Target="javascript:Glossary('Ecdysozoa')" TargetMode="External"/><Relationship Id="rId346" Type="http://schemas.openxmlformats.org/officeDocument/2006/relationships/hyperlink" Target="javascript:Glossary('Abdomen')" TargetMode="External"/><Relationship Id="rId388" Type="http://schemas.openxmlformats.org/officeDocument/2006/relationships/hyperlink" Target="javascript:Glossary('Phylogeny')" TargetMode="External"/><Relationship Id="rId511" Type="http://schemas.openxmlformats.org/officeDocument/2006/relationships/hyperlink" Target="javascript:Glossary('Simple%20eye')" TargetMode="External"/><Relationship Id="rId553" Type="http://schemas.openxmlformats.org/officeDocument/2006/relationships/hyperlink" Target="javascript:Glossary(" TargetMode="External"/><Relationship Id="rId85" Type="http://schemas.openxmlformats.org/officeDocument/2006/relationships/image" Target="media/image11.gif"/><Relationship Id="rId150" Type="http://schemas.openxmlformats.org/officeDocument/2006/relationships/hyperlink" Target="javascript:Glossary('Simple%20eye')s" TargetMode="External"/><Relationship Id="rId192" Type="http://schemas.openxmlformats.org/officeDocument/2006/relationships/hyperlink" Target="javascript:Glossary('Cuticle')" TargetMode="External"/><Relationship Id="rId206" Type="http://schemas.openxmlformats.org/officeDocument/2006/relationships/hyperlink" Target="javascript:Glossary('Compound%20eye')" TargetMode="External"/><Relationship Id="rId413" Type="http://schemas.openxmlformats.org/officeDocument/2006/relationships/hyperlink" Target="javascript:Glossary('Ecdysis')" TargetMode="External"/><Relationship Id="rId595" Type="http://schemas.openxmlformats.org/officeDocument/2006/relationships/theme" Target="theme/theme1.xml"/><Relationship Id="rId248" Type="http://schemas.openxmlformats.org/officeDocument/2006/relationships/hyperlink" Target="javascript:Glossary('Cilia')" TargetMode="External"/><Relationship Id="rId455" Type="http://schemas.openxmlformats.org/officeDocument/2006/relationships/hyperlink" Target="javascript:Glossary('Serial%20homology')" TargetMode="External"/><Relationship Id="rId497" Type="http://schemas.openxmlformats.org/officeDocument/2006/relationships/hyperlink" Target="javascript:Glossary('Chelicera')" TargetMode="External"/><Relationship Id="rId12" Type="http://schemas.openxmlformats.org/officeDocument/2006/relationships/hyperlink" Target="javascript:Glossary('Cuticle')" TargetMode="External"/><Relationship Id="rId108" Type="http://schemas.openxmlformats.org/officeDocument/2006/relationships/hyperlink" Target="javascript:Glossary('Cuticle')" TargetMode="External"/><Relationship Id="rId315" Type="http://schemas.openxmlformats.org/officeDocument/2006/relationships/hyperlink" Target="javascript:Glossary('Nephridia')" TargetMode="External"/><Relationship Id="rId357" Type="http://schemas.openxmlformats.org/officeDocument/2006/relationships/hyperlink" Target="javascript:Glossary('Cuticle')" TargetMode="External"/><Relationship Id="rId522" Type="http://schemas.openxmlformats.org/officeDocument/2006/relationships/hyperlink" Target="javascript:Glossary('Book%20lung')" TargetMode="External"/><Relationship Id="rId54" Type="http://schemas.openxmlformats.org/officeDocument/2006/relationships/hyperlink" Target="javascript:Glossary('Thorax')" TargetMode="External"/><Relationship Id="rId96" Type="http://schemas.openxmlformats.org/officeDocument/2006/relationships/hyperlink" Target="javascript:Glossary('Epicuticle')" TargetMode="External"/><Relationship Id="rId161" Type="http://schemas.openxmlformats.org/officeDocument/2006/relationships/hyperlink" Target="javascript:Glossary('Cuticle')" TargetMode="External"/><Relationship Id="rId217" Type="http://schemas.openxmlformats.org/officeDocument/2006/relationships/hyperlink" Target="javascript:Glossary('Ecdysozoa')" TargetMode="External"/><Relationship Id="rId399" Type="http://schemas.openxmlformats.org/officeDocument/2006/relationships/hyperlink" Target="javascript:Glossary('Cuticle')" TargetMode="External"/><Relationship Id="rId564" Type="http://schemas.openxmlformats.org/officeDocument/2006/relationships/hyperlink" Target="javascript:Glossary(" TargetMode="External"/><Relationship Id="rId259" Type="http://schemas.openxmlformats.org/officeDocument/2006/relationships/hyperlink" Target="javascript:Glossary('Amphid')" TargetMode="External"/><Relationship Id="rId424" Type="http://schemas.openxmlformats.org/officeDocument/2006/relationships/hyperlink" Target="javascript:Glossary('Compound%20eye')" TargetMode="External"/><Relationship Id="rId466" Type="http://schemas.openxmlformats.org/officeDocument/2006/relationships/hyperlink" Target="javascript:Glossary('Epicuticle')" TargetMode="External"/><Relationship Id="rId23" Type="http://schemas.openxmlformats.org/officeDocument/2006/relationships/hyperlink" Target="javascript:Glossary('Ecdysis')" TargetMode="External"/><Relationship Id="rId119" Type="http://schemas.openxmlformats.org/officeDocument/2006/relationships/hyperlink" Target="javascript:Glossary('Tagmatization')" TargetMode="External"/><Relationship Id="rId270" Type="http://schemas.openxmlformats.org/officeDocument/2006/relationships/hyperlink" Target="javascript:Glossary('Coelom')" TargetMode="External"/><Relationship Id="rId326" Type="http://schemas.openxmlformats.org/officeDocument/2006/relationships/hyperlink" Target="javascript:Glossary('Simple%20eye')" TargetMode="External"/><Relationship Id="rId533" Type="http://schemas.openxmlformats.org/officeDocument/2006/relationships/hyperlink" Target="javascript:Glossary('Ganglion')" TargetMode="External"/><Relationship Id="rId65" Type="http://schemas.openxmlformats.org/officeDocument/2006/relationships/hyperlink" Target="javascript:Glossary('Pedipalp')" TargetMode="External"/><Relationship Id="rId130" Type="http://schemas.openxmlformats.org/officeDocument/2006/relationships/hyperlink" Target="javascript:Glossary('Tagma')" TargetMode="External"/><Relationship Id="rId368" Type="http://schemas.openxmlformats.org/officeDocument/2006/relationships/hyperlink" Target="javascript:Glossary('Compound%20eye')" TargetMode="External"/><Relationship Id="rId575" Type="http://schemas.openxmlformats.org/officeDocument/2006/relationships/hyperlink" Target="javascript:Glossary(" TargetMode="External"/><Relationship Id="rId172" Type="http://schemas.openxmlformats.org/officeDocument/2006/relationships/hyperlink" Target="javascript:Glossary('Cuticle')" TargetMode="External"/><Relationship Id="rId228" Type="http://schemas.openxmlformats.org/officeDocument/2006/relationships/hyperlink" Target="javascript:Glossary('Ecdysozoa')" TargetMode="External"/><Relationship Id="rId435" Type="http://schemas.openxmlformats.org/officeDocument/2006/relationships/hyperlink" Target="javascript:Glossary('Cuticle')" TargetMode="External"/><Relationship Id="rId477" Type="http://schemas.openxmlformats.org/officeDocument/2006/relationships/hyperlink" Target="javascript:Glossary('Hemolymph')" TargetMode="External"/><Relationship Id="rId281" Type="http://schemas.openxmlformats.org/officeDocument/2006/relationships/hyperlink" Target="javascript:Glossary('Dorsal')" TargetMode="External"/><Relationship Id="rId337" Type="http://schemas.openxmlformats.org/officeDocument/2006/relationships/hyperlink" Target="javascript:Glossary('Subesophageal')" TargetMode="External"/><Relationship Id="rId502" Type="http://schemas.openxmlformats.org/officeDocument/2006/relationships/hyperlink" Target="javascript:Glossary('Prosome')" TargetMode="External"/><Relationship Id="rId34" Type="http://schemas.openxmlformats.org/officeDocument/2006/relationships/hyperlink" Target="javascript:Glossary('Herbivore')" TargetMode="External"/><Relationship Id="rId76" Type="http://schemas.openxmlformats.org/officeDocument/2006/relationships/image" Target="media/image10.gif"/><Relationship Id="rId141" Type="http://schemas.openxmlformats.org/officeDocument/2006/relationships/hyperlink" Target="javascript:Glossary('Trunk')" TargetMode="External"/><Relationship Id="rId379" Type="http://schemas.openxmlformats.org/officeDocument/2006/relationships/hyperlink" Target="javascript:Glossary('Antennae')" TargetMode="External"/><Relationship Id="rId544" Type="http://schemas.openxmlformats.org/officeDocument/2006/relationships/hyperlink" Target="javascript:Glossary(" TargetMode="External"/><Relationship Id="rId586" Type="http://schemas.openxmlformats.org/officeDocument/2006/relationships/hyperlink" Target="javascript:Glossary(" TargetMode="External"/><Relationship Id="rId7" Type="http://schemas.openxmlformats.org/officeDocument/2006/relationships/hyperlink" Target="javascript:Glossary('Tagma')" TargetMode="External"/><Relationship Id="rId183" Type="http://schemas.openxmlformats.org/officeDocument/2006/relationships/hyperlink" Target="javascript:Glossary('Molting')" TargetMode="External"/><Relationship Id="rId239" Type="http://schemas.openxmlformats.org/officeDocument/2006/relationships/hyperlink" Target="javascript:Glossary('Chitin')" TargetMode="External"/><Relationship Id="rId390" Type="http://schemas.openxmlformats.org/officeDocument/2006/relationships/hyperlink" Target="javascript:Glossary('Tagmatization')" TargetMode="External"/><Relationship Id="rId404" Type="http://schemas.openxmlformats.org/officeDocument/2006/relationships/hyperlink" Target="javascript:Glossary('Cuticle')" TargetMode="External"/><Relationship Id="rId446" Type="http://schemas.openxmlformats.org/officeDocument/2006/relationships/hyperlink" Target="javascript:Glossary('Antennae')" TargetMode="External"/><Relationship Id="rId250" Type="http://schemas.openxmlformats.org/officeDocument/2006/relationships/hyperlink" Target="javascript:Glossary('Ecdysozoa')" TargetMode="External"/><Relationship Id="rId292" Type="http://schemas.openxmlformats.org/officeDocument/2006/relationships/hyperlink" Target="javascript:Glossary('Ostia')" TargetMode="External"/><Relationship Id="rId306" Type="http://schemas.openxmlformats.org/officeDocument/2006/relationships/hyperlink" Target="javascript:Glossary('Blastocoel')" TargetMode="External"/><Relationship Id="rId488" Type="http://schemas.openxmlformats.org/officeDocument/2006/relationships/hyperlink" Target="javascript:Glossary('Gonad')" TargetMode="External"/><Relationship Id="rId45" Type="http://schemas.openxmlformats.org/officeDocument/2006/relationships/hyperlink" Target="javascript:Glossary('Mandible')" TargetMode="External"/><Relationship Id="rId87" Type="http://schemas.openxmlformats.org/officeDocument/2006/relationships/hyperlink" Target="javascript:Glossary('Herbivore')" TargetMode="External"/><Relationship Id="rId110" Type="http://schemas.openxmlformats.org/officeDocument/2006/relationships/hyperlink" Target="javascript:Glossary('Spiracle')" TargetMode="External"/><Relationship Id="rId348" Type="http://schemas.openxmlformats.org/officeDocument/2006/relationships/hyperlink" Target="javascript:Glossary('Abdomen')" TargetMode="External"/><Relationship Id="rId513" Type="http://schemas.openxmlformats.org/officeDocument/2006/relationships/hyperlink" Target="javascript:Glossary('Extracorporeal')" TargetMode="External"/><Relationship Id="rId555" Type="http://schemas.openxmlformats.org/officeDocument/2006/relationships/hyperlink" Target="javascript:Glossary(" TargetMode="External"/><Relationship Id="rId152" Type="http://schemas.openxmlformats.org/officeDocument/2006/relationships/hyperlink" Target="javascript:Glossary('Thorax')" TargetMode="External"/><Relationship Id="rId194" Type="http://schemas.openxmlformats.org/officeDocument/2006/relationships/hyperlink" Target="javascript:Glossary('Cuticle')" TargetMode="External"/><Relationship Id="rId208" Type="http://schemas.openxmlformats.org/officeDocument/2006/relationships/hyperlink" Target="javascript:Glossary('Taxa')" TargetMode="External"/><Relationship Id="rId415" Type="http://schemas.openxmlformats.org/officeDocument/2006/relationships/hyperlink" Target="javascript:Glossary('Cuticle')" TargetMode="External"/><Relationship Id="rId457" Type="http://schemas.openxmlformats.org/officeDocument/2006/relationships/hyperlink" Target="javascript:Glossary('Maxilla')" TargetMode="External"/><Relationship Id="rId261" Type="http://schemas.openxmlformats.org/officeDocument/2006/relationships/hyperlink" Target="javascript:Glossary('Cilia')" TargetMode="External"/><Relationship Id="rId499" Type="http://schemas.openxmlformats.org/officeDocument/2006/relationships/hyperlink" Target="javascript:Glossary('Pedipalp')" TargetMode="External"/><Relationship Id="rId14" Type="http://schemas.openxmlformats.org/officeDocument/2006/relationships/hyperlink" Target="javascript:Glossary('Tagmatization')" TargetMode="External"/><Relationship Id="rId56" Type="http://schemas.openxmlformats.org/officeDocument/2006/relationships/hyperlink" Target="javascript:Glossary('Hemocoel')" TargetMode="External"/><Relationship Id="rId317" Type="http://schemas.openxmlformats.org/officeDocument/2006/relationships/hyperlink" Target="javascript:Glossary('Cuticle')" TargetMode="External"/><Relationship Id="rId359" Type="http://schemas.openxmlformats.org/officeDocument/2006/relationships/hyperlink" Target="javascript:Glossary('Exoskeleton')" TargetMode="External"/><Relationship Id="rId524" Type="http://schemas.openxmlformats.org/officeDocument/2006/relationships/hyperlink" Target="javascript:Glossary('Trachea')" TargetMode="External"/><Relationship Id="rId566" Type="http://schemas.openxmlformats.org/officeDocument/2006/relationships/hyperlink" Target="javascript:Glossary(" TargetMode="External"/><Relationship Id="rId98" Type="http://schemas.openxmlformats.org/officeDocument/2006/relationships/hyperlink" Target="javascript:Glossary('Taxon')" TargetMode="External"/><Relationship Id="rId121" Type="http://schemas.openxmlformats.org/officeDocument/2006/relationships/hyperlink" Target="javascript:Glossary('Tagma')" TargetMode="External"/><Relationship Id="rId163" Type="http://schemas.openxmlformats.org/officeDocument/2006/relationships/hyperlink" Target="http://salinella.bio.uottawa.ca/digitalzoology/ArthChel/cuticles" TargetMode="External"/><Relationship Id="rId219" Type="http://schemas.openxmlformats.org/officeDocument/2006/relationships/hyperlink" Target="javascript:Glossary('Ecdysis')" TargetMode="External"/><Relationship Id="rId370" Type="http://schemas.openxmlformats.org/officeDocument/2006/relationships/hyperlink" Target="javascript:Glossary('Tagma')" TargetMode="External"/><Relationship Id="rId426" Type="http://schemas.openxmlformats.org/officeDocument/2006/relationships/hyperlink" Target="http://salinella.bio.uottawa.ca/digitaldiversity/Arthropo/A%20HREF=javascript:Glossary('Open%20circulatory%20system')" TargetMode="External"/><Relationship Id="rId230" Type="http://schemas.openxmlformats.org/officeDocument/2006/relationships/hyperlink" Target="javascript:Glossary('Collagenous')" TargetMode="External"/><Relationship Id="rId468" Type="http://schemas.openxmlformats.org/officeDocument/2006/relationships/hyperlink" Target="javascript:Glossary('Endocuticle')" TargetMode="External"/><Relationship Id="rId25" Type="http://schemas.openxmlformats.org/officeDocument/2006/relationships/hyperlink" Target="javascript:Glossary('Cuticle')" TargetMode="External"/><Relationship Id="rId67" Type="http://schemas.openxmlformats.org/officeDocument/2006/relationships/hyperlink" Target="javascript:Glossary('Opisthosoma')" TargetMode="External"/><Relationship Id="rId272" Type="http://schemas.openxmlformats.org/officeDocument/2006/relationships/hyperlink" Target="javascript:Glossary('Collagenous')" TargetMode="External"/><Relationship Id="rId328" Type="http://schemas.openxmlformats.org/officeDocument/2006/relationships/hyperlink" Target="javascript:Glossary('Protocerebrum')" TargetMode="External"/><Relationship Id="rId535" Type="http://schemas.openxmlformats.org/officeDocument/2006/relationships/hyperlink" Target="javascript:Glossary('Spermatophore')" TargetMode="External"/><Relationship Id="rId577" Type="http://schemas.openxmlformats.org/officeDocument/2006/relationships/hyperlink" Target="javascript:Glossary(" TargetMode="External"/><Relationship Id="rId132" Type="http://schemas.openxmlformats.org/officeDocument/2006/relationships/hyperlink" Target="javascript:Glossary('Antennule')" TargetMode="External"/><Relationship Id="rId174" Type="http://schemas.openxmlformats.org/officeDocument/2006/relationships/hyperlink" Target="javascript:Glossary('Procuticle')" TargetMode="External"/><Relationship Id="rId381" Type="http://schemas.openxmlformats.org/officeDocument/2006/relationships/hyperlink" Target="javascript:Glossary('Chelicera')" TargetMode="External"/><Relationship Id="rId241" Type="http://schemas.openxmlformats.org/officeDocument/2006/relationships/hyperlink" Target="javascript:Glossary('Chitin')" TargetMode="External"/><Relationship Id="rId437" Type="http://schemas.openxmlformats.org/officeDocument/2006/relationships/hyperlink" Target="javascript:Glossary('Malpighian%20tubules')" TargetMode="External"/><Relationship Id="rId479" Type="http://schemas.openxmlformats.org/officeDocument/2006/relationships/hyperlink" Target="javascript:Glossary('Hemocyanin')" TargetMode="External"/><Relationship Id="rId36" Type="http://schemas.openxmlformats.org/officeDocument/2006/relationships/image" Target="media/image7.gif"/><Relationship Id="rId283" Type="http://schemas.openxmlformats.org/officeDocument/2006/relationships/hyperlink" Target="javascript:Glossary('Coelom')" TargetMode="External"/><Relationship Id="rId339" Type="http://schemas.openxmlformats.org/officeDocument/2006/relationships/hyperlink" Target="javascript:Glossary('Chelicera')" TargetMode="External"/><Relationship Id="rId490" Type="http://schemas.openxmlformats.org/officeDocument/2006/relationships/hyperlink" Target="javascript:Glossary('Thorax')" TargetMode="External"/><Relationship Id="rId504" Type="http://schemas.openxmlformats.org/officeDocument/2006/relationships/hyperlink" Target="javascript:Glossary('Opisthosoma')" TargetMode="External"/><Relationship Id="rId546" Type="http://schemas.openxmlformats.org/officeDocument/2006/relationships/hyperlink" Target="javascript:Glossary(" TargetMode="External"/><Relationship Id="rId78" Type="http://schemas.openxmlformats.org/officeDocument/2006/relationships/hyperlink" Target="javascript:Glossary('Simple%20eye')" TargetMode="External"/><Relationship Id="rId101" Type="http://schemas.openxmlformats.org/officeDocument/2006/relationships/hyperlink" Target="javascript:Glossary('Cuticle')" TargetMode="External"/><Relationship Id="rId143" Type="http://schemas.openxmlformats.org/officeDocument/2006/relationships/hyperlink" Target="javascript:Glossary('Cephalothorax')" TargetMode="External"/><Relationship Id="rId185" Type="http://schemas.openxmlformats.org/officeDocument/2006/relationships/hyperlink" Target="javascript:Glossary('Cuticle')" TargetMode="External"/><Relationship Id="rId350" Type="http://schemas.openxmlformats.org/officeDocument/2006/relationships/hyperlink" Target="javascript:Glossary('Hydrostatic%20skeleton')" TargetMode="External"/><Relationship Id="rId406" Type="http://schemas.openxmlformats.org/officeDocument/2006/relationships/hyperlink" Target="javascript:Glossary('Monophyletic')" TargetMode="External"/><Relationship Id="rId588" Type="http://schemas.openxmlformats.org/officeDocument/2006/relationships/hyperlink" Target="javascript:Glossary(" TargetMode="External"/><Relationship Id="rId9" Type="http://schemas.openxmlformats.org/officeDocument/2006/relationships/hyperlink" Target="javascript:Glossary('Herbivore')" TargetMode="External"/><Relationship Id="rId210" Type="http://schemas.openxmlformats.org/officeDocument/2006/relationships/hyperlink" Target="javascript:Glossary('Cuticle')" TargetMode="External"/><Relationship Id="rId392" Type="http://schemas.openxmlformats.org/officeDocument/2006/relationships/hyperlink" Target="javascript:Glossary('Antennae')" TargetMode="External"/><Relationship Id="rId448" Type="http://schemas.openxmlformats.org/officeDocument/2006/relationships/hyperlink" Target="javascript:Glossary('Maxilla')" TargetMode="External"/><Relationship Id="rId252" Type="http://schemas.openxmlformats.org/officeDocument/2006/relationships/hyperlink" Target="javascript:Glossary('Cilia')" TargetMode="External"/><Relationship Id="rId294" Type="http://schemas.openxmlformats.org/officeDocument/2006/relationships/hyperlink" Target="javascript:Glossary('Ostia')" TargetMode="External"/><Relationship Id="rId308" Type="http://schemas.openxmlformats.org/officeDocument/2006/relationships/hyperlink" Target="javascript:Glossary('Metanephridia')" TargetMode="External"/><Relationship Id="rId515" Type="http://schemas.openxmlformats.org/officeDocument/2006/relationships/hyperlink" Target="javascript:Glossary('Digestive%20cecum')" TargetMode="External"/><Relationship Id="rId47" Type="http://schemas.openxmlformats.org/officeDocument/2006/relationships/hyperlink" Target="javascript:Glossary('Maxillipeds')" TargetMode="External"/><Relationship Id="rId89" Type="http://schemas.openxmlformats.org/officeDocument/2006/relationships/hyperlink" Target="javascript:Glossary('Tagma')" TargetMode="External"/><Relationship Id="rId112" Type="http://schemas.openxmlformats.org/officeDocument/2006/relationships/hyperlink" Target="javascript:Glossary('Metamorphosis')" TargetMode="External"/><Relationship Id="rId154" Type="http://schemas.openxmlformats.org/officeDocument/2006/relationships/hyperlink" Target="javascript:Glossary('Abdomen')" TargetMode="External"/><Relationship Id="rId361" Type="http://schemas.openxmlformats.org/officeDocument/2006/relationships/hyperlink" Target="javascript:Glossary('Compound%20eye')" TargetMode="External"/><Relationship Id="rId557" Type="http://schemas.openxmlformats.org/officeDocument/2006/relationships/hyperlink" Target="javascript:Glossary(" TargetMode="External"/><Relationship Id="rId196" Type="http://schemas.openxmlformats.org/officeDocument/2006/relationships/hyperlink" Target="javascript:Glossary('Exoskeleton')" TargetMode="External"/><Relationship Id="rId417" Type="http://schemas.openxmlformats.org/officeDocument/2006/relationships/hyperlink" Target="javascript:Glossary('Uniramous')" TargetMode="External"/><Relationship Id="rId459" Type="http://schemas.openxmlformats.org/officeDocument/2006/relationships/hyperlink" Target="javascript:Glossary('Trunk')" TargetMode="External"/><Relationship Id="rId16" Type="http://schemas.openxmlformats.org/officeDocument/2006/relationships/hyperlink" Target="javascript:Glossary('Antennae')" TargetMode="External"/><Relationship Id="rId221" Type="http://schemas.openxmlformats.org/officeDocument/2006/relationships/hyperlink" Target="javascript:Glossary('Cuticle')" TargetMode="External"/><Relationship Id="rId263" Type="http://schemas.openxmlformats.org/officeDocument/2006/relationships/hyperlink" Target="javascript:Glossary('Ecdysozoa')" TargetMode="External"/><Relationship Id="rId319" Type="http://schemas.openxmlformats.org/officeDocument/2006/relationships/hyperlink" Target="javascript:Glossary('Cuticle')" TargetMode="External"/><Relationship Id="rId470" Type="http://schemas.openxmlformats.org/officeDocument/2006/relationships/hyperlink" Target="javascript:Glossary('Carnivore')" TargetMode="External"/><Relationship Id="rId526" Type="http://schemas.openxmlformats.org/officeDocument/2006/relationships/hyperlink" Target="javascript:Glossary('Malpighian%20tubules')" TargetMode="External"/><Relationship Id="rId37" Type="http://schemas.openxmlformats.org/officeDocument/2006/relationships/hyperlink" Target="javascript:Glossary('Biramous')" TargetMode="External"/><Relationship Id="rId58" Type="http://schemas.openxmlformats.org/officeDocument/2006/relationships/hyperlink" Target="javascript:Glossary('Hemolymph')" TargetMode="External"/><Relationship Id="rId79" Type="http://schemas.openxmlformats.org/officeDocument/2006/relationships/hyperlink" Target="javascript:Glossary('Ocelli')" TargetMode="External"/><Relationship Id="rId102" Type="http://schemas.openxmlformats.org/officeDocument/2006/relationships/hyperlink" Target="javascript:Glossary('Metabollic%20waste')" TargetMode="External"/><Relationship Id="rId123" Type="http://schemas.openxmlformats.org/officeDocument/2006/relationships/hyperlink" Target="javascript:Glossary('Metamere')" TargetMode="External"/><Relationship Id="rId144" Type="http://schemas.openxmlformats.org/officeDocument/2006/relationships/hyperlink" Target="javascript:Glossary('Thorax')" TargetMode="External"/><Relationship Id="rId330" Type="http://schemas.openxmlformats.org/officeDocument/2006/relationships/hyperlink" Target="javascript:Glossary('Subesophageal')" TargetMode="External"/><Relationship Id="rId547" Type="http://schemas.openxmlformats.org/officeDocument/2006/relationships/hyperlink" Target="javascript:Glossary(" TargetMode="External"/><Relationship Id="rId568" Type="http://schemas.openxmlformats.org/officeDocument/2006/relationships/hyperlink" Target="javascript:Glossary(" TargetMode="External"/><Relationship Id="rId589" Type="http://schemas.openxmlformats.org/officeDocument/2006/relationships/hyperlink" Target="javascript:Glossary(" TargetMode="External"/><Relationship Id="rId90" Type="http://schemas.openxmlformats.org/officeDocument/2006/relationships/hyperlink" Target="javascript:Glossary('Trunk')" TargetMode="External"/><Relationship Id="rId165" Type="http://schemas.openxmlformats.org/officeDocument/2006/relationships/hyperlink" Target="javascript:Glossary('Chitin')" TargetMode="External"/><Relationship Id="rId186" Type="http://schemas.openxmlformats.org/officeDocument/2006/relationships/hyperlink" Target="javascript:Glossary('Cuticle')" TargetMode="External"/><Relationship Id="rId351" Type="http://schemas.openxmlformats.org/officeDocument/2006/relationships/hyperlink" Target="javascript:Glossary('Cuticle')" TargetMode="External"/><Relationship Id="rId372" Type="http://schemas.openxmlformats.org/officeDocument/2006/relationships/hyperlink" Target="javascript:Glossary('Mandible')" TargetMode="External"/><Relationship Id="rId393" Type="http://schemas.openxmlformats.org/officeDocument/2006/relationships/hyperlink" Target="javascript:Glossary('Myriapod')" TargetMode="External"/><Relationship Id="rId407" Type="http://schemas.openxmlformats.org/officeDocument/2006/relationships/hyperlink" Target="javascript:Glossary('Cuticle')" TargetMode="External"/><Relationship Id="rId428" Type="http://schemas.openxmlformats.org/officeDocument/2006/relationships/hyperlink" Target="javascript:Glossary('Ostia')" TargetMode="External"/><Relationship Id="rId449" Type="http://schemas.openxmlformats.org/officeDocument/2006/relationships/hyperlink" Target="javascript:Glossary('Trunk')" TargetMode="External"/><Relationship Id="rId211" Type="http://schemas.openxmlformats.org/officeDocument/2006/relationships/hyperlink" Target="javascript:Glossary('Cuticle')" TargetMode="External"/><Relationship Id="rId232" Type="http://schemas.openxmlformats.org/officeDocument/2006/relationships/hyperlink" Target="javascript:Glossary('Chitin')" TargetMode="External"/><Relationship Id="rId253" Type="http://schemas.openxmlformats.org/officeDocument/2006/relationships/hyperlink" Target="javascript:Glossary('Endoderm')" TargetMode="External"/><Relationship Id="rId274" Type="http://schemas.openxmlformats.org/officeDocument/2006/relationships/hyperlink" Target="javascript:Glossary('Cuticle')" TargetMode="External"/><Relationship Id="rId295" Type="http://schemas.openxmlformats.org/officeDocument/2006/relationships/hyperlink" Target="javascript:Glossary('Cilia')" TargetMode="External"/><Relationship Id="rId309" Type="http://schemas.openxmlformats.org/officeDocument/2006/relationships/hyperlink" Target="javascript:Glossary('Metanephridia')" TargetMode="External"/><Relationship Id="rId460" Type="http://schemas.openxmlformats.org/officeDocument/2006/relationships/hyperlink" Target="javascript:Glossary('Maxilliped')" TargetMode="External"/><Relationship Id="rId481" Type="http://schemas.openxmlformats.org/officeDocument/2006/relationships/hyperlink" Target="javascript:Glossary('Hemolymph')" TargetMode="External"/><Relationship Id="rId516" Type="http://schemas.openxmlformats.org/officeDocument/2006/relationships/hyperlink" Target="javascript:Glossary('Diverticulum')" TargetMode="External"/><Relationship Id="rId27" Type="http://schemas.openxmlformats.org/officeDocument/2006/relationships/hyperlink" Target="javascript:Glossary('Cilia')" TargetMode="External"/><Relationship Id="rId48" Type="http://schemas.openxmlformats.org/officeDocument/2006/relationships/hyperlink" Target="javascript:Glossary('Trunk')" TargetMode="External"/><Relationship Id="rId69" Type="http://schemas.openxmlformats.org/officeDocument/2006/relationships/hyperlink" Target="javascript:Glossary('Opisthosoma')" TargetMode="External"/><Relationship Id="rId113" Type="http://schemas.openxmlformats.org/officeDocument/2006/relationships/hyperlink" Target="javascript:Glossary('Incomplete%20metamorphosis')" TargetMode="External"/><Relationship Id="rId134" Type="http://schemas.openxmlformats.org/officeDocument/2006/relationships/hyperlink" Target="javascript:Glossary('Maxilla')" TargetMode="External"/><Relationship Id="rId320" Type="http://schemas.openxmlformats.org/officeDocument/2006/relationships/hyperlink" Target="javascript:Glossary('Exoskeleton')" TargetMode="External"/><Relationship Id="rId537" Type="http://schemas.openxmlformats.org/officeDocument/2006/relationships/hyperlink" Target="javascript:Glossary('Indirect%20developmengt')" TargetMode="External"/><Relationship Id="rId558" Type="http://schemas.openxmlformats.org/officeDocument/2006/relationships/hyperlink" Target="javascript:Glossary(" TargetMode="External"/><Relationship Id="rId579" Type="http://schemas.openxmlformats.org/officeDocument/2006/relationships/hyperlink" Target="javascript:Glossary(" TargetMode="External"/><Relationship Id="rId80" Type="http://schemas.openxmlformats.org/officeDocument/2006/relationships/hyperlink" Target="javascript:Glossary('Cuticle')" TargetMode="External"/><Relationship Id="rId155" Type="http://schemas.openxmlformats.org/officeDocument/2006/relationships/hyperlink" Target="javascript:Glossary('Tagma')" TargetMode="External"/><Relationship Id="rId176" Type="http://schemas.openxmlformats.org/officeDocument/2006/relationships/hyperlink" Target="javascript:Glossary('Epicuticle')" TargetMode="External"/><Relationship Id="rId197" Type="http://schemas.openxmlformats.org/officeDocument/2006/relationships/hyperlink" Target="javascript:Glossary('Endoskeleton')" TargetMode="External"/><Relationship Id="rId341" Type="http://schemas.openxmlformats.org/officeDocument/2006/relationships/hyperlink" Target="javascript:Glossary('Antennae')" TargetMode="External"/><Relationship Id="rId362" Type="http://schemas.openxmlformats.org/officeDocument/2006/relationships/hyperlink" Target="javascript:Glossary('Compound%20eye')" TargetMode="External"/><Relationship Id="rId383" Type="http://schemas.openxmlformats.org/officeDocument/2006/relationships/hyperlink" Target="javascript:Glossary('Taxa')" TargetMode="External"/><Relationship Id="rId418" Type="http://schemas.openxmlformats.org/officeDocument/2006/relationships/hyperlink" Target="javascript:Glossary('Ventral')" TargetMode="External"/><Relationship Id="rId439" Type="http://schemas.openxmlformats.org/officeDocument/2006/relationships/hyperlink" Target="javascript:Glossary('Direct%20development')" TargetMode="External"/><Relationship Id="rId590" Type="http://schemas.openxmlformats.org/officeDocument/2006/relationships/hyperlink" Target="javascript:Glossary(" TargetMode="External"/><Relationship Id="rId201" Type="http://schemas.openxmlformats.org/officeDocument/2006/relationships/hyperlink" Target="javascript:Glossary('Compound%20eye')" TargetMode="External"/><Relationship Id="rId222" Type="http://schemas.openxmlformats.org/officeDocument/2006/relationships/hyperlink" Target="javascript:Glossary('Ecdysozoa')" TargetMode="External"/><Relationship Id="rId243" Type="http://schemas.openxmlformats.org/officeDocument/2006/relationships/hyperlink" Target="javascript:Glossary('Collagen')" TargetMode="External"/><Relationship Id="rId264" Type="http://schemas.openxmlformats.org/officeDocument/2006/relationships/hyperlink" Target="javascript:Glossary('Epithelium')" TargetMode="External"/><Relationship Id="rId285" Type="http://schemas.openxmlformats.org/officeDocument/2006/relationships/hyperlink" Target="javascript:Glossary('Epithelium')" TargetMode="External"/><Relationship Id="rId450" Type="http://schemas.openxmlformats.org/officeDocument/2006/relationships/hyperlink" Target="javascript:Glossary('Protopodite')" TargetMode="External"/><Relationship Id="rId471" Type="http://schemas.openxmlformats.org/officeDocument/2006/relationships/hyperlink" Target="javascript:Glossary('Omnivore')" TargetMode="External"/><Relationship Id="rId506" Type="http://schemas.openxmlformats.org/officeDocument/2006/relationships/hyperlink" Target="javascript:Glossary('Opisthosoma')" TargetMode="External"/><Relationship Id="rId17" Type="http://schemas.openxmlformats.org/officeDocument/2006/relationships/hyperlink" Target="javascript:Glossary('Mandible')" TargetMode="External"/><Relationship Id="rId38" Type="http://schemas.openxmlformats.org/officeDocument/2006/relationships/hyperlink" Target="javascript:Glossary('Protopodite')" TargetMode="External"/><Relationship Id="rId59" Type="http://schemas.openxmlformats.org/officeDocument/2006/relationships/hyperlink" Target="javascript:Glossary('Antennae')" TargetMode="External"/><Relationship Id="rId103" Type="http://schemas.openxmlformats.org/officeDocument/2006/relationships/hyperlink" Target="javascript:Glossary('Malpighian%20tubule')" TargetMode="External"/><Relationship Id="rId124" Type="http://schemas.openxmlformats.org/officeDocument/2006/relationships/hyperlink" Target="javascript:Glossary('Cuticle')" TargetMode="External"/><Relationship Id="rId310" Type="http://schemas.openxmlformats.org/officeDocument/2006/relationships/hyperlink" Target="javascript:Glossary('Taxon')" TargetMode="External"/><Relationship Id="rId492" Type="http://schemas.openxmlformats.org/officeDocument/2006/relationships/hyperlink" Target="javascript:Glossary('Spermatophore')" TargetMode="External"/><Relationship Id="rId527" Type="http://schemas.openxmlformats.org/officeDocument/2006/relationships/hyperlink" Target="javascript:Glossary('Uric%20acid')" TargetMode="External"/><Relationship Id="rId548" Type="http://schemas.openxmlformats.org/officeDocument/2006/relationships/hyperlink" Target="javascript:Glossary(" TargetMode="External"/><Relationship Id="rId569" Type="http://schemas.openxmlformats.org/officeDocument/2006/relationships/hyperlink" Target="javascript:Glossary(" TargetMode="External"/><Relationship Id="rId70" Type="http://schemas.openxmlformats.org/officeDocument/2006/relationships/image" Target="media/image9.gif"/><Relationship Id="rId91" Type="http://schemas.openxmlformats.org/officeDocument/2006/relationships/hyperlink" Target="javascript:Glossary('Tagmosis')" TargetMode="External"/><Relationship Id="rId145" Type="http://schemas.openxmlformats.org/officeDocument/2006/relationships/hyperlink" Target="javascript:Glossary('Trunk')" TargetMode="External"/><Relationship Id="rId166" Type="http://schemas.openxmlformats.org/officeDocument/2006/relationships/hyperlink" Target="javascript:Glossary('Chitin')" TargetMode="External"/><Relationship Id="rId187" Type="http://schemas.openxmlformats.org/officeDocument/2006/relationships/hyperlink" Target="javascript:Glossary('Hydrostatic%20skeleton')" TargetMode="External"/><Relationship Id="rId331" Type="http://schemas.openxmlformats.org/officeDocument/2006/relationships/hyperlink" Target="javascript:Glossary('Ganglion')" TargetMode="External"/><Relationship Id="rId352" Type="http://schemas.openxmlformats.org/officeDocument/2006/relationships/hyperlink" Target="javascript:Glossary('Hydrostatic%20skeleton')" TargetMode="External"/><Relationship Id="rId373" Type="http://schemas.openxmlformats.org/officeDocument/2006/relationships/hyperlink" Target="javascript:Glossary('Maxilla')" TargetMode="External"/><Relationship Id="rId394" Type="http://schemas.openxmlformats.org/officeDocument/2006/relationships/hyperlink" Target="javascript:Glossary('Compound%20eye')" TargetMode="External"/><Relationship Id="rId408" Type="http://schemas.openxmlformats.org/officeDocument/2006/relationships/hyperlink" Target="javascript:Glossary('Epicuticle')" TargetMode="External"/><Relationship Id="rId429" Type="http://schemas.openxmlformats.org/officeDocument/2006/relationships/hyperlink" Target="javascript:Glossary('Hemocoel')" TargetMode="External"/><Relationship Id="rId580" Type="http://schemas.openxmlformats.org/officeDocument/2006/relationships/hyperlink" Target="javascript:Glossary(" TargetMode="External"/><Relationship Id="rId1" Type="http://schemas.openxmlformats.org/officeDocument/2006/relationships/styles" Target="styles.xml"/><Relationship Id="rId212" Type="http://schemas.openxmlformats.org/officeDocument/2006/relationships/hyperlink" Target="javascript:Glossary('Cuticle')" TargetMode="External"/><Relationship Id="rId233" Type="http://schemas.openxmlformats.org/officeDocument/2006/relationships/hyperlink" Target="javascript:Glossary('Chitin')" TargetMode="External"/><Relationship Id="rId254" Type="http://schemas.openxmlformats.org/officeDocument/2006/relationships/hyperlink" Target="javascript:Glossary('Ectoderm')" TargetMode="External"/><Relationship Id="rId440" Type="http://schemas.openxmlformats.org/officeDocument/2006/relationships/hyperlink" Target="javascript:Glossary('Indirect%20development')" TargetMode="External"/><Relationship Id="rId28" Type="http://schemas.openxmlformats.org/officeDocument/2006/relationships/hyperlink" Target="javascript:Glossary('Monophyletic')" TargetMode="External"/><Relationship Id="rId49" Type="http://schemas.openxmlformats.org/officeDocument/2006/relationships/hyperlink" Target="javascript:Glossary('Thorax')" TargetMode="External"/><Relationship Id="rId114" Type="http://schemas.openxmlformats.org/officeDocument/2006/relationships/hyperlink" Target="javascript:Glossary('Hemimetabolous')" TargetMode="External"/><Relationship Id="rId275" Type="http://schemas.openxmlformats.org/officeDocument/2006/relationships/hyperlink" Target="javascript:Glossary('Collagen')" TargetMode="External"/><Relationship Id="rId296" Type="http://schemas.openxmlformats.org/officeDocument/2006/relationships/hyperlink" Target="javascript:Glossary('Tube%20feet')" TargetMode="External"/><Relationship Id="rId300" Type="http://schemas.openxmlformats.org/officeDocument/2006/relationships/hyperlink" Target="javascript:Glossary('Maxilla')" TargetMode="External"/><Relationship Id="rId461" Type="http://schemas.openxmlformats.org/officeDocument/2006/relationships/hyperlink" Target="javascript:Glossary('Cephalothorax')" TargetMode="External"/><Relationship Id="rId482" Type="http://schemas.openxmlformats.org/officeDocument/2006/relationships/hyperlink" Target="javascript:Glossary('Esophagus')" TargetMode="External"/><Relationship Id="rId517" Type="http://schemas.openxmlformats.org/officeDocument/2006/relationships/hyperlink" Target="javascript:Glossary('Hemocoel')" TargetMode="External"/><Relationship Id="rId538" Type="http://schemas.openxmlformats.org/officeDocument/2006/relationships/hyperlink" Target="javascript:Glossary(" TargetMode="External"/><Relationship Id="rId559" Type="http://schemas.openxmlformats.org/officeDocument/2006/relationships/hyperlink" Target="javascript:Glossary(" TargetMode="External"/><Relationship Id="rId60" Type="http://schemas.openxmlformats.org/officeDocument/2006/relationships/image" Target="media/image8.gif"/><Relationship Id="rId81" Type="http://schemas.openxmlformats.org/officeDocument/2006/relationships/hyperlink" Target="javascript:Glossary('Coxal%20gland')" TargetMode="External"/><Relationship Id="rId135" Type="http://schemas.openxmlformats.org/officeDocument/2006/relationships/hyperlink" Target="javascript:Glossary('Maxilla')" TargetMode="External"/><Relationship Id="rId156" Type="http://schemas.openxmlformats.org/officeDocument/2006/relationships/hyperlink" Target="javascript:Glossary('Thorax')" TargetMode="External"/><Relationship Id="rId177" Type="http://schemas.openxmlformats.org/officeDocument/2006/relationships/hyperlink" Target="javascript:Glossary('Cuticle')" TargetMode="External"/><Relationship Id="rId198" Type="http://schemas.openxmlformats.org/officeDocument/2006/relationships/hyperlink" Target="javascript:Glossary('Compound%20eye')" TargetMode="External"/><Relationship Id="rId321" Type="http://schemas.openxmlformats.org/officeDocument/2006/relationships/hyperlink" Target="javascript:Glossary('Cuticle')" TargetMode="External"/><Relationship Id="rId342" Type="http://schemas.openxmlformats.org/officeDocument/2006/relationships/hyperlink" Target="javascript:Glossary('Cuticle')" TargetMode="External"/><Relationship Id="rId363" Type="http://schemas.openxmlformats.org/officeDocument/2006/relationships/hyperlink" Target="javascript:Glossary('Compound%20eye')" TargetMode="External"/><Relationship Id="rId384" Type="http://schemas.openxmlformats.org/officeDocument/2006/relationships/hyperlink" Target="javascript:Glossary('Myriapod')" TargetMode="External"/><Relationship Id="rId419" Type="http://schemas.openxmlformats.org/officeDocument/2006/relationships/hyperlink" Target="javascript:Glossary('Ganglion')" TargetMode="External"/><Relationship Id="rId570" Type="http://schemas.openxmlformats.org/officeDocument/2006/relationships/hyperlink" Target="javascript:Glossary(" TargetMode="External"/><Relationship Id="rId591" Type="http://schemas.openxmlformats.org/officeDocument/2006/relationships/hyperlink" Target="javascript:Glossary(" TargetMode="External"/><Relationship Id="rId202" Type="http://schemas.openxmlformats.org/officeDocument/2006/relationships/hyperlink" Target="javascript:Glossary('Simple%20eye')" TargetMode="External"/><Relationship Id="rId223" Type="http://schemas.openxmlformats.org/officeDocument/2006/relationships/hyperlink" Target="javascript:Glossary('Cuticle')" TargetMode="External"/><Relationship Id="rId244" Type="http://schemas.openxmlformats.org/officeDocument/2006/relationships/hyperlink" Target="javascript:Glossary('Collagen')" TargetMode="External"/><Relationship Id="rId430" Type="http://schemas.openxmlformats.org/officeDocument/2006/relationships/hyperlink" Target="javascript:Glossary('Hemolymph')" TargetMode="External"/><Relationship Id="rId18" Type="http://schemas.openxmlformats.org/officeDocument/2006/relationships/hyperlink" Target="javascript:Glossary('Maxilla')" TargetMode="External"/><Relationship Id="rId39" Type="http://schemas.openxmlformats.org/officeDocument/2006/relationships/hyperlink" Target="javascript:Glossary('Endopodite')" TargetMode="External"/><Relationship Id="rId265" Type="http://schemas.openxmlformats.org/officeDocument/2006/relationships/hyperlink" Target="javascript:Glossary('Acoelomate')" TargetMode="External"/><Relationship Id="rId286" Type="http://schemas.openxmlformats.org/officeDocument/2006/relationships/hyperlink" Target="javascript:Glossary('Epithelium')" TargetMode="External"/><Relationship Id="rId451" Type="http://schemas.openxmlformats.org/officeDocument/2006/relationships/hyperlink" Target="javascript:Glossary('Endopodite')" TargetMode="External"/><Relationship Id="rId472" Type="http://schemas.openxmlformats.org/officeDocument/2006/relationships/hyperlink" Target="javascript:Glossary('Setae')" TargetMode="External"/><Relationship Id="rId493" Type="http://schemas.openxmlformats.org/officeDocument/2006/relationships/hyperlink" Target="javascript:Glossary('Indirect%20Development')" TargetMode="External"/><Relationship Id="rId507" Type="http://schemas.openxmlformats.org/officeDocument/2006/relationships/hyperlink" Target="javascript:Glossary('Mesosome')" TargetMode="External"/><Relationship Id="rId528" Type="http://schemas.openxmlformats.org/officeDocument/2006/relationships/hyperlink" Target="javascript:Glossary('Esophagus')" TargetMode="External"/><Relationship Id="rId549" Type="http://schemas.openxmlformats.org/officeDocument/2006/relationships/hyperlink" Target="javascript:Glossary(" TargetMode="External"/><Relationship Id="rId50" Type="http://schemas.openxmlformats.org/officeDocument/2006/relationships/hyperlink" Target="javascript:Glossary('Abdomen')" TargetMode="External"/><Relationship Id="rId104" Type="http://schemas.openxmlformats.org/officeDocument/2006/relationships/hyperlink" Target="javascript:Glossary('Hemocoel')" TargetMode="External"/><Relationship Id="rId125" Type="http://schemas.openxmlformats.org/officeDocument/2006/relationships/hyperlink" Target="javascript:Glossary('Ecdysozoa')" TargetMode="External"/><Relationship Id="rId146" Type="http://schemas.openxmlformats.org/officeDocument/2006/relationships/hyperlink" Target="javascript:Glossary('Tagma')" TargetMode="External"/><Relationship Id="rId167" Type="http://schemas.openxmlformats.org/officeDocument/2006/relationships/hyperlink" Target="javascript:Glossary('Chitin')" TargetMode="External"/><Relationship Id="rId188" Type="http://schemas.openxmlformats.org/officeDocument/2006/relationships/hyperlink" Target="javascript:Glossary('Hydrostatic%20skeleton')" TargetMode="External"/><Relationship Id="rId311" Type="http://schemas.openxmlformats.org/officeDocument/2006/relationships/hyperlink" Target="javascript:Glossary('Coxal%20gland')" TargetMode="External"/><Relationship Id="rId332" Type="http://schemas.openxmlformats.org/officeDocument/2006/relationships/hyperlink" Target="javascript:Glossary('Protocerebrum')" TargetMode="External"/><Relationship Id="rId353" Type="http://schemas.openxmlformats.org/officeDocument/2006/relationships/hyperlink" Target="javascript:Glossary('Cuticle')" TargetMode="External"/><Relationship Id="rId374" Type="http://schemas.openxmlformats.org/officeDocument/2006/relationships/hyperlink" Target="javascript:Glossary('Labium')" TargetMode="External"/><Relationship Id="rId395" Type="http://schemas.openxmlformats.org/officeDocument/2006/relationships/hyperlink" Target="javascript:Glossary('Monophyletic')" TargetMode="External"/><Relationship Id="rId409" Type="http://schemas.openxmlformats.org/officeDocument/2006/relationships/hyperlink" Target="javascript:Glossary('Procuticle')" TargetMode="External"/><Relationship Id="rId560" Type="http://schemas.openxmlformats.org/officeDocument/2006/relationships/hyperlink" Target="javascript:Glossary(" TargetMode="External"/><Relationship Id="rId581" Type="http://schemas.openxmlformats.org/officeDocument/2006/relationships/hyperlink" Target="javascript:Glossary(" TargetMode="External"/><Relationship Id="rId71" Type="http://schemas.openxmlformats.org/officeDocument/2006/relationships/hyperlink" Target="javascript:Glossary('Tagma')" TargetMode="External"/><Relationship Id="rId92" Type="http://schemas.openxmlformats.org/officeDocument/2006/relationships/hyperlink" Target="javascript:Glossary('Tagma')" TargetMode="External"/><Relationship Id="rId213" Type="http://schemas.openxmlformats.org/officeDocument/2006/relationships/hyperlink" Target="javascript:Glossary('Ecdysis')" TargetMode="External"/><Relationship Id="rId234" Type="http://schemas.openxmlformats.org/officeDocument/2006/relationships/hyperlink" Target="javascript:Glossary('Chitin')" TargetMode="External"/><Relationship Id="rId420" Type="http://schemas.openxmlformats.org/officeDocument/2006/relationships/hyperlink" Target="javascript:Glossary('Subesophageal')" TargetMode="External"/><Relationship Id="rId2" Type="http://schemas.openxmlformats.org/officeDocument/2006/relationships/settings" Target="settings.xml"/><Relationship Id="rId29" Type="http://schemas.openxmlformats.org/officeDocument/2006/relationships/hyperlink" Target="javascript:Glossary('Polyphyletic')" TargetMode="External"/><Relationship Id="rId255" Type="http://schemas.openxmlformats.org/officeDocument/2006/relationships/hyperlink" Target="javascript:Glossary('Blastula')" TargetMode="External"/><Relationship Id="rId276" Type="http://schemas.openxmlformats.org/officeDocument/2006/relationships/hyperlink" Target="javascript:Glossary('Cuticle')" TargetMode="External"/><Relationship Id="rId297" Type="http://schemas.openxmlformats.org/officeDocument/2006/relationships/hyperlink" Target="javascript:Glossary('Mandible')" TargetMode="External"/><Relationship Id="rId441" Type="http://schemas.openxmlformats.org/officeDocument/2006/relationships/hyperlink" Target="javascript:Glossary('Parthenogenesis')" TargetMode="External"/><Relationship Id="rId462" Type="http://schemas.openxmlformats.org/officeDocument/2006/relationships/hyperlink" Target="javascript:Glossary('Trunk')" TargetMode="External"/><Relationship Id="rId483" Type="http://schemas.openxmlformats.org/officeDocument/2006/relationships/hyperlink" Target="javascript:Glossary('Subesophageal')" TargetMode="External"/><Relationship Id="rId518" Type="http://schemas.openxmlformats.org/officeDocument/2006/relationships/hyperlink" Target="javascript:Glossary('Dorsal')" TargetMode="External"/><Relationship Id="rId539" Type="http://schemas.openxmlformats.org/officeDocument/2006/relationships/hyperlink" Target="javascript:Glossary(" TargetMode="External"/><Relationship Id="rId40" Type="http://schemas.openxmlformats.org/officeDocument/2006/relationships/hyperlink" Target="javascript:Glossary('Exopodite')" TargetMode="External"/><Relationship Id="rId115" Type="http://schemas.openxmlformats.org/officeDocument/2006/relationships/hyperlink" Target="javascript:Glossary('Complete%20metamorphosis')" TargetMode="External"/><Relationship Id="rId136" Type="http://schemas.openxmlformats.org/officeDocument/2006/relationships/hyperlink" Target="javascript:Glossary('Trunk')" TargetMode="External"/><Relationship Id="rId157" Type="http://schemas.openxmlformats.org/officeDocument/2006/relationships/hyperlink" Target="http://salinella.bio.uottawa.ca/digitalzoology/ArthChel/thorax" TargetMode="External"/><Relationship Id="rId178" Type="http://schemas.openxmlformats.org/officeDocument/2006/relationships/hyperlink" Target="javascript:Glossary('Procuticle')" TargetMode="External"/><Relationship Id="rId301" Type="http://schemas.openxmlformats.org/officeDocument/2006/relationships/hyperlink" Target="javascript:Glossary('Trunk')" TargetMode="External"/><Relationship Id="rId322" Type="http://schemas.openxmlformats.org/officeDocument/2006/relationships/hyperlink" Target="javascript:Glossary('Cuticle')" TargetMode="External"/><Relationship Id="rId343" Type="http://schemas.openxmlformats.org/officeDocument/2006/relationships/hyperlink" Target="javascript:Glossary('Sclerites')" TargetMode="External"/><Relationship Id="rId364" Type="http://schemas.openxmlformats.org/officeDocument/2006/relationships/hyperlink" Target="javascript:Glossary('Simple%20eye')" TargetMode="External"/><Relationship Id="rId550" Type="http://schemas.openxmlformats.org/officeDocument/2006/relationships/hyperlink" Target="javascript:Glossary(" TargetMode="External"/><Relationship Id="rId61" Type="http://schemas.openxmlformats.org/officeDocument/2006/relationships/hyperlink" Target="javascript:Glossary('Tagmosis')" TargetMode="External"/><Relationship Id="rId82" Type="http://schemas.openxmlformats.org/officeDocument/2006/relationships/hyperlink" Target="javascript:Glossary('Malpighian%20tubules')" TargetMode="External"/><Relationship Id="rId199" Type="http://schemas.openxmlformats.org/officeDocument/2006/relationships/hyperlink" Target="javascript:Glossary('Compound%20eye')" TargetMode="External"/><Relationship Id="rId203" Type="http://schemas.openxmlformats.org/officeDocument/2006/relationships/hyperlink" Target="http://salinella.bio.uottawa.ca/digitalzoology/ArthChel/ocelli%20%0d%0a." TargetMode="External"/><Relationship Id="rId385" Type="http://schemas.openxmlformats.org/officeDocument/2006/relationships/hyperlink" Target="javascript:Glossary('Polyphyletic')" TargetMode="External"/><Relationship Id="rId571" Type="http://schemas.openxmlformats.org/officeDocument/2006/relationships/hyperlink" Target="javascript:Glossary(" TargetMode="External"/><Relationship Id="rId592" Type="http://schemas.openxmlformats.org/officeDocument/2006/relationships/hyperlink" Target="javascript:Glossary(" TargetMode="External"/><Relationship Id="rId19" Type="http://schemas.openxmlformats.org/officeDocument/2006/relationships/hyperlink" Target="javascript:Glossary('Chelicera')" TargetMode="External"/><Relationship Id="rId224" Type="http://schemas.openxmlformats.org/officeDocument/2006/relationships/hyperlink" Target="javascript:Glossary('Chitin')" TargetMode="External"/><Relationship Id="rId245" Type="http://schemas.openxmlformats.org/officeDocument/2006/relationships/hyperlink" Target="javascript:Glossary('Collagen')" TargetMode="External"/><Relationship Id="rId266" Type="http://schemas.openxmlformats.org/officeDocument/2006/relationships/hyperlink" Target="javascript:Glossary('Ecdysozoa')" TargetMode="External"/><Relationship Id="rId287" Type="http://schemas.openxmlformats.org/officeDocument/2006/relationships/hyperlink" Target="javascript:Glossary('Epithelium')" TargetMode="External"/><Relationship Id="rId410" Type="http://schemas.openxmlformats.org/officeDocument/2006/relationships/hyperlink" Target="javascript:Glossary('Chitin')" TargetMode="External"/><Relationship Id="rId431" Type="http://schemas.openxmlformats.org/officeDocument/2006/relationships/hyperlink" Target="javascript:Glossary('Book%20lung')" TargetMode="External"/><Relationship Id="rId452" Type="http://schemas.openxmlformats.org/officeDocument/2006/relationships/hyperlink" Target="javascript:Glossary('Exopodite')" TargetMode="External"/><Relationship Id="rId473" Type="http://schemas.openxmlformats.org/officeDocument/2006/relationships/hyperlink" Target="javascript:Glossary('Digestive%20cecum')" TargetMode="External"/><Relationship Id="rId494" Type="http://schemas.openxmlformats.org/officeDocument/2006/relationships/hyperlink" Target="javascript:Glossary('Nauplius%20larva')" TargetMode="External"/><Relationship Id="rId508" Type="http://schemas.openxmlformats.org/officeDocument/2006/relationships/hyperlink" Target="javascript:Glossary('Metasome')" TargetMode="External"/><Relationship Id="rId529" Type="http://schemas.openxmlformats.org/officeDocument/2006/relationships/hyperlink" Target="javascript:Glossary('Deuterocerebrum')" TargetMode="External"/><Relationship Id="rId30" Type="http://schemas.openxmlformats.org/officeDocument/2006/relationships/hyperlink" Target="javascript:Glossary('Arthropodisation')" TargetMode="External"/><Relationship Id="rId105" Type="http://schemas.openxmlformats.org/officeDocument/2006/relationships/hyperlink" Target="javascript:Glossary('Open%20circulatory%20system')" TargetMode="External"/><Relationship Id="rId126" Type="http://schemas.openxmlformats.org/officeDocument/2006/relationships/hyperlink" Target="javascript:Glossary('Monophyletic')" TargetMode="External"/><Relationship Id="rId147" Type="http://schemas.openxmlformats.org/officeDocument/2006/relationships/hyperlink" Target="javascript:Glossary('Trunk')" TargetMode="External"/><Relationship Id="rId168" Type="http://schemas.openxmlformats.org/officeDocument/2006/relationships/hyperlink" Target="javascript:Glossary('Cuticle')" TargetMode="External"/><Relationship Id="rId312" Type="http://schemas.openxmlformats.org/officeDocument/2006/relationships/hyperlink" Target="javascript:Glossary('Antennae')" TargetMode="External"/><Relationship Id="rId333" Type="http://schemas.openxmlformats.org/officeDocument/2006/relationships/hyperlink" Target="javascript:Glossary('Compound%20eye')" TargetMode="External"/><Relationship Id="rId354" Type="http://schemas.openxmlformats.org/officeDocument/2006/relationships/hyperlink" Target="javascript:Glossary('Hydrostatic%20skeleton')" TargetMode="External"/><Relationship Id="rId540" Type="http://schemas.openxmlformats.org/officeDocument/2006/relationships/hyperlink" Target="javascript:Glossary(" TargetMode="External"/><Relationship Id="rId51" Type="http://schemas.openxmlformats.org/officeDocument/2006/relationships/hyperlink" Target="javascript:Glossary('Thorax')" TargetMode="External"/><Relationship Id="rId72" Type="http://schemas.openxmlformats.org/officeDocument/2006/relationships/hyperlink" Target="javascript:Glossary('Tagma')" TargetMode="External"/><Relationship Id="rId93" Type="http://schemas.openxmlformats.org/officeDocument/2006/relationships/hyperlink" Target="javascript:Glossary('Thorax')" TargetMode="External"/><Relationship Id="rId189" Type="http://schemas.openxmlformats.org/officeDocument/2006/relationships/hyperlink" Target="javascript:Glossary('Cuticle')" TargetMode="External"/><Relationship Id="rId375" Type="http://schemas.openxmlformats.org/officeDocument/2006/relationships/hyperlink" Target="javascript:Glossary('Chelicera')" TargetMode="External"/><Relationship Id="rId396" Type="http://schemas.openxmlformats.org/officeDocument/2006/relationships/hyperlink" Target="javascript:Glossary('Compound%20eye')" TargetMode="External"/><Relationship Id="rId561" Type="http://schemas.openxmlformats.org/officeDocument/2006/relationships/hyperlink" Target="javascript:Glossary(" TargetMode="External"/><Relationship Id="rId582" Type="http://schemas.openxmlformats.org/officeDocument/2006/relationships/hyperlink" Target="javascript:Glossary(" TargetMode="External"/><Relationship Id="rId3" Type="http://schemas.openxmlformats.org/officeDocument/2006/relationships/webSettings" Target="webSettings.xml"/><Relationship Id="rId214" Type="http://schemas.openxmlformats.org/officeDocument/2006/relationships/hyperlink" Target="javascript:Glossary('Cuticle')" TargetMode="External"/><Relationship Id="rId235" Type="http://schemas.openxmlformats.org/officeDocument/2006/relationships/hyperlink" Target="javascript:Glossary('Chitin')" TargetMode="External"/><Relationship Id="rId256" Type="http://schemas.openxmlformats.org/officeDocument/2006/relationships/hyperlink" Target="javascript:Glossary('Gastrulation')" TargetMode="External"/><Relationship Id="rId277" Type="http://schemas.openxmlformats.org/officeDocument/2006/relationships/hyperlink" Target="javascript:Glossary('Chitin')" TargetMode="External"/><Relationship Id="rId298" Type="http://schemas.openxmlformats.org/officeDocument/2006/relationships/hyperlink" Target="javascript:Glossary('Chelicera')" TargetMode="External"/><Relationship Id="rId400" Type="http://schemas.openxmlformats.org/officeDocument/2006/relationships/hyperlink" Target="javascript:Glossary('Cilia')" TargetMode="External"/><Relationship Id="rId421" Type="http://schemas.openxmlformats.org/officeDocument/2006/relationships/hyperlink" Target="javascript:Glossary('Ganglion')" TargetMode="External"/><Relationship Id="rId442" Type="http://schemas.openxmlformats.org/officeDocument/2006/relationships/hyperlink" Target="javascript:Glossary('Herbivore')" TargetMode="External"/><Relationship Id="rId463" Type="http://schemas.openxmlformats.org/officeDocument/2006/relationships/hyperlink" Target="javascript:Glossary('Trunk')" TargetMode="External"/><Relationship Id="rId484" Type="http://schemas.openxmlformats.org/officeDocument/2006/relationships/hyperlink" Target="javascript:Glossary('Ganglion')" TargetMode="External"/><Relationship Id="rId519" Type="http://schemas.openxmlformats.org/officeDocument/2006/relationships/hyperlink" Target="javascript:Glossary('Ostia')" TargetMode="External"/><Relationship Id="rId116" Type="http://schemas.openxmlformats.org/officeDocument/2006/relationships/hyperlink" Target="javascript:Glossary('Holometabolous')" TargetMode="External"/><Relationship Id="rId137" Type="http://schemas.openxmlformats.org/officeDocument/2006/relationships/hyperlink" Target="javascript:Glossary('Trunk')" TargetMode="External"/><Relationship Id="rId158" Type="http://schemas.openxmlformats.org/officeDocument/2006/relationships/hyperlink" Target="javascript:Glossary('Tagma')" TargetMode="External"/><Relationship Id="rId302" Type="http://schemas.openxmlformats.org/officeDocument/2006/relationships/hyperlink" Target="javascript:Glossary('Maxilliped')" TargetMode="External"/><Relationship Id="rId323" Type="http://schemas.openxmlformats.org/officeDocument/2006/relationships/hyperlink" Target="javascript:Glossary('Cuticle')" TargetMode="External"/><Relationship Id="rId344" Type="http://schemas.openxmlformats.org/officeDocument/2006/relationships/hyperlink" Target="javascript:Glossary('Sclerites')" TargetMode="External"/><Relationship Id="rId530" Type="http://schemas.openxmlformats.org/officeDocument/2006/relationships/hyperlink" Target="javascript:Glossary('Subesophageal')" TargetMode="External"/><Relationship Id="rId20" Type="http://schemas.openxmlformats.org/officeDocument/2006/relationships/image" Target="media/image4.gif"/><Relationship Id="rId41" Type="http://schemas.openxmlformats.org/officeDocument/2006/relationships/hyperlink" Target="javascript:Glossary('Tagma')" TargetMode="External"/><Relationship Id="rId62" Type="http://schemas.openxmlformats.org/officeDocument/2006/relationships/hyperlink" Target="javascript:Glossary('Tagma')" TargetMode="External"/><Relationship Id="rId83" Type="http://schemas.openxmlformats.org/officeDocument/2006/relationships/hyperlink" Target="javascript:Glossary('Book%20lung')" TargetMode="External"/><Relationship Id="rId179" Type="http://schemas.openxmlformats.org/officeDocument/2006/relationships/hyperlink" Target="javascript:Glossary('Cuticle')" TargetMode="External"/><Relationship Id="rId365" Type="http://schemas.openxmlformats.org/officeDocument/2006/relationships/hyperlink" Target="javascript:Glossary('Ocelli')" TargetMode="External"/><Relationship Id="rId386" Type="http://schemas.openxmlformats.org/officeDocument/2006/relationships/hyperlink" Target="javascript:Glossary('Monophyletic')" TargetMode="External"/><Relationship Id="rId551" Type="http://schemas.openxmlformats.org/officeDocument/2006/relationships/hyperlink" Target="javascript:Glossary(" TargetMode="External"/><Relationship Id="rId572" Type="http://schemas.openxmlformats.org/officeDocument/2006/relationships/hyperlink" Target="javascript:Glossary(" TargetMode="External"/><Relationship Id="rId593" Type="http://schemas.openxmlformats.org/officeDocument/2006/relationships/hyperlink" Target="javascript:Glossary(" TargetMode="External"/><Relationship Id="rId190" Type="http://schemas.openxmlformats.org/officeDocument/2006/relationships/hyperlink" Target="javascript:Glossary('Hydrostatic%20skeleton')" TargetMode="External"/><Relationship Id="rId204" Type="http://schemas.openxmlformats.org/officeDocument/2006/relationships/hyperlink" Target="javascript:Glossary('Simple%20eye')" TargetMode="External"/><Relationship Id="rId225" Type="http://schemas.openxmlformats.org/officeDocument/2006/relationships/hyperlink" Target="javascript:Glossary('Collagen')" TargetMode="External"/><Relationship Id="rId246" Type="http://schemas.openxmlformats.org/officeDocument/2006/relationships/hyperlink" Target="javascript:Glossary('Collagen')" TargetMode="External"/><Relationship Id="rId267" Type="http://schemas.openxmlformats.org/officeDocument/2006/relationships/hyperlink" Target="javascript:Glossary('Ecdysozoa')" TargetMode="External"/><Relationship Id="rId288" Type="http://schemas.openxmlformats.org/officeDocument/2006/relationships/hyperlink" Target="javascript:Glossary('Coelom')" TargetMode="External"/><Relationship Id="rId411" Type="http://schemas.openxmlformats.org/officeDocument/2006/relationships/hyperlink" Target="javascript:Glossary('Cuticle')" TargetMode="External"/><Relationship Id="rId432" Type="http://schemas.openxmlformats.org/officeDocument/2006/relationships/hyperlink" Target="javascript:Glossary('Spiracle')" TargetMode="External"/><Relationship Id="rId453" Type="http://schemas.openxmlformats.org/officeDocument/2006/relationships/hyperlink" Target="javascript:Glossary('Biramous')" TargetMode="External"/><Relationship Id="rId474" Type="http://schemas.openxmlformats.org/officeDocument/2006/relationships/hyperlink" Target="javascript:Glossary('Ostia')" TargetMode="External"/><Relationship Id="rId509" Type="http://schemas.openxmlformats.org/officeDocument/2006/relationships/hyperlink" Target="javascript:Glossary('Telson')" TargetMode="External"/><Relationship Id="rId106" Type="http://schemas.openxmlformats.org/officeDocument/2006/relationships/hyperlink" Target="javascript:Glossary('Hemolymph')" TargetMode="External"/><Relationship Id="rId127" Type="http://schemas.openxmlformats.org/officeDocument/2006/relationships/hyperlink" Target="javascript:Glossary('Taxon')" TargetMode="External"/><Relationship Id="rId313" Type="http://schemas.openxmlformats.org/officeDocument/2006/relationships/hyperlink" Target="javascript:Glossary('Maxillae')" TargetMode="External"/><Relationship Id="rId495" Type="http://schemas.openxmlformats.org/officeDocument/2006/relationships/hyperlink" Target="javascript:Glossary('Metamorphosis')" TargetMode="External"/><Relationship Id="rId10" Type="http://schemas.openxmlformats.org/officeDocument/2006/relationships/hyperlink" Target="javascript:Glossary('Metamere')" TargetMode="External"/><Relationship Id="rId31" Type="http://schemas.openxmlformats.org/officeDocument/2006/relationships/image" Target="media/image5.gif"/><Relationship Id="rId52" Type="http://schemas.openxmlformats.org/officeDocument/2006/relationships/hyperlink" Target="javascript:Glossary('Tagma')" TargetMode="External"/><Relationship Id="rId73" Type="http://schemas.openxmlformats.org/officeDocument/2006/relationships/hyperlink" Target="javascript:Glossary('Mandible')" TargetMode="External"/><Relationship Id="rId94" Type="http://schemas.openxmlformats.org/officeDocument/2006/relationships/hyperlink" Target="javascript:Glossary('Abdomen')" TargetMode="External"/><Relationship Id="rId148" Type="http://schemas.openxmlformats.org/officeDocument/2006/relationships/hyperlink" Target="javascript:Glossary('Tagma')" TargetMode="External"/><Relationship Id="rId169" Type="http://schemas.openxmlformats.org/officeDocument/2006/relationships/hyperlink" Target="javascript:Glossary('Exoskeleton')" TargetMode="External"/><Relationship Id="rId334" Type="http://schemas.openxmlformats.org/officeDocument/2006/relationships/hyperlink" Target="javascript:Glossary('Antennae')" TargetMode="External"/><Relationship Id="rId355" Type="http://schemas.openxmlformats.org/officeDocument/2006/relationships/hyperlink" Target="javascript:Glossary('Cuticle')" TargetMode="External"/><Relationship Id="rId376" Type="http://schemas.openxmlformats.org/officeDocument/2006/relationships/hyperlink" Target="javascript:Glossary('Tagma')" TargetMode="External"/><Relationship Id="rId397" Type="http://schemas.openxmlformats.org/officeDocument/2006/relationships/hyperlink" Target="javascript:Glossary('Cuticle')" TargetMode="External"/><Relationship Id="rId520" Type="http://schemas.openxmlformats.org/officeDocument/2006/relationships/hyperlink" Target="javascript:Glossary('Hemolymph')" TargetMode="External"/><Relationship Id="rId541" Type="http://schemas.openxmlformats.org/officeDocument/2006/relationships/hyperlink" Target="javascript:Glossary(" TargetMode="External"/><Relationship Id="rId562" Type="http://schemas.openxmlformats.org/officeDocument/2006/relationships/hyperlink" Target="javascript:Glossary(" TargetMode="External"/><Relationship Id="rId583" Type="http://schemas.openxmlformats.org/officeDocument/2006/relationships/hyperlink" Target="javascript:Glossary(" TargetMode="External"/><Relationship Id="rId4" Type="http://schemas.openxmlformats.org/officeDocument/2006/relationships/image" Target="media/image1.gif"/><Relationship Id="rId180" Type="http://schemas.openxmlformats.org/officeDocument/2006/relationships/hyperlink" Target="javascript:Glossary('Sclerites')" TargetMode="External"/><Relationship Id="rId215" Type="http://schemas.openxmlformats.org/officeDocument/2006/relationships/hyperlink" Target="javascript:Glossary('Cuticle')" TargetMode="External"/><Relationship Id="rId236" Type="http://schemas.openxmlformats.org/officeDocument/2006/relationships/hyperlink" Target="javascript:Glossary('Chitin')" TargetMode="External"/><Relationship Id="rId257" Type="http://schemas.openxmlformats.org/officeDocument/2006/relationships/hyperlink" Target="javascript:Glossary('Cilia')" TargetMode="External"/><Relationship Id="rId278" Type="http://schemas.openxmlformats.org/officeDocument/2006/relationships/hyperlink" Target="javascript:Glossary('Coelom')" TargetMode="External"/><Relationship Id="rId401" Type="http://schemas.openxmlformats.org/officeDocument/2006/relationships/hyperlink" Target="javascript:Glossary('Taxon')" TargetMode="External"/><Relationship Id="rId422" Type="http://schemas.openxmlformats.org/officeDocument/2006/relationships/hyperlink" Target="javascript:Glossary('Esophagus')" TargetMode="External"/><Relationship Id="rId443" Type="http://schemas.openxmlformats.org/officeDocument/2006/relationships/hyperlink" Target="javascript:Glossary('Tagmata')" TargetMode="External"/><Relationship Id="rId464" Type="http://schemas.openxmlformats.org/officeDocument/2006/relationships/hyperlink" Target="javascript:Glossary('Molting')" TargetMode="External"/><Relationship Id="rId303" Type="http://schemas.openxmlformats.org/officeDocument/2006/relationships/hyperlink" Target="javascript:Glossary('Pedipalp')" TargetMode="External"/><Relationship Id="rId485" Type="http://schemas.openxmlformats.org/officeDocument/2006/relationships/hyperlink" Target="javascript:Glossary('Ventral')" TargetMode="External"/><Relationship Id="rId42" Type="http://schemas.openxmlformats.org/officeDocument/2006/relationships/hyperlink" Target="javascript:Glossary('Tagma')" TargetMode="External"/><Relationship Id="rId84" Type="http://schemas.openxmlformats.org/officeDocument/2006/relationships/hyperlink" Target="javascript:Glossary('Tracheal%20system')" TargetMode="External"/><Relationship Id="rId138" Type="http://schemas.openxmlformats.org/officeDocument/2006/relationships/hyperlink" Target="javascript:Glossary('Setae')" TargetMode="External"/><Relationship Id="rId345" Type="http://schemas.openxmlformats.org/officeDocument/2006/relationships/hyperlink" Target="javascript:Glossary('Abdomen')" TargetMode="External"/><Relationship Id="rId387" Type="http://schemas.openxmlformats.org/officeDocument/2006/relationships/hyperlink" Target="javascript:Glossary('Polyphyletic')" TargetMode="External"/><Relationship Id="rId510" Type="http://schemas.openxmlformats.org/officeDocument/2006/relationships/hyperlink" Target="javascript:Glossary('Compound%20eye')" TargetMode="External"/><Relationship Id="rId552" Type="http://schemas.openxmlformats.org/officeDocument/2006/relationships/hyperlink" Target="javascript:Glossary(" TargetMode="External"/><Relationship Id="rId594" Type="http://schemas.openxmlformats.org/officeDocument/2006/relationships/fontTable" Target="fontTable.xml"/><Relationship Id="rId191" Type="http://schemas.openxmlformats.org/officeDocument/2006/relationships/hyperlink" Target="javascript:Glossary('Cuticle')" TargetMode="External"/><Relationship Id="rId205" Type="http://schemas.openxmlformats.org/officeDocument/2006/relationships/hyperlink" Target="javascript:Glossary('Simple%20eye')" TargetMode="External"/><Relationship Id="rId247" Type="http://schemas.openxmlformats.org/officeDocument/2006/relationships/hyperlink" Target="javascript:Glossary('Collagen')" TargetMode="External"/><Relationship Id="rId412" Type="http://schemas.openxmlformats.org/officeDocument/2006/relationships/hyperlink" Target="javascript:Glossary('Molting')" TargetMode="External"/><Relationship Id="rId107" Type="http://schemas.openxmlformats.org/officeDocument/2006/relationships/hyperlink" Target="javascript:Glossary('Uric%20acid')" TargetMode="External"/><Relationship Id="rId289" Type="http://schemas.openxmlformats.org/officeDocument/2006/relationships/hyperlink" Target="javascript:Glossary('Coelom')" TargetMode="External"/><Relationship Id="rId454" Type="http://schemas.openxmlformats.org/officeDocument/2006/relationships/hyperlink" Target="javascript:Glossary('Open%20circulatory%20system')" TargetMode="External"/><Relationship Id="rId496" Type="http://schemas.openxmlformats.org/officeDocument/2006/relationships/hyperlink" Target="javascript:Glossary('Chelicera')" TargetMode="External"/><Relationship Id="rId11" Type="http://schemas.openxmlformats.org/officeDocument/2006/relationships/hyperlink" Target="javascript:Glossary('Parapodia')" TargetMode="External"/><Relationship Id="rId53" Type="http://schemas.openxmlformats.org/officeDocument/2006/relationships/hyperlink" Target="javascript:Glossary('Cephalothorax')" TargetMode="External"/><Relationship Id="rId149" Type="http://schemas.openxmlformats.org/officeDocument/2006/relationships/hyperlink" Target="javascript:Glossary('Antennae')" TargetMode="External"/><Relationship Id="rId314" Type="http://schemas.openxmlformats.org/officeDocument/2006/relationships/hyperlink" Target="javascript:Glossary('Maxillae')" TargetMode="External"/><Relationship Id="rId356" Type="http://schemas.openxmlformats.org/officeDocument/2006/relationships/hyperlink" Target="javascript:Glossary('Cuticle')" TargetMode="External"/><Relationship Id="rId398" Type="http://schemas.openxmlformats.org/officeDocument/2006/relationships/hyperlink" Target="javascript:Glossary('Molting')" TargetMode="External"/><Relationship Id="rId521" Type="http://schemas.openxmlformats.org/officeDocument/2006/relationships/hyperlink" Target="javascript:Glossary('Hemocyanin')" TargetMode="External"/><Relationship Id="rId563" Type="http://schemas.openxmlformats.org/officeDocument/2006/relationships/hyperlink" Target="javascript:Glossary(" TargetMode="External"/><Relationship Id="rId95" Type="http://schemas.openxmlformats.org/officeDocument/2006/relationships/image" Target="media/image13.gif"/><Relationship Id="rId160" Type="http://schemas.openxmlformats.org/officeDocument/2006/relationships/hyperlink" Target="javascript:Glossary('Tagma')" TargetMode="External"/><Relationship Id="rId216" Type="http://schemas.openxmlformats.org/officeDocument/2006/relationships/hyperlink" Target="javascript:Glossary('Cuticle')" TargetMode="External"/><Relationship Id="rId423" Type="http://schemas.openxmlformats.org/officeDocument/2006/relationships/hyperlink" Target="javascript:Glossary('Simple%20eye')" TargetMode="External"/><Relationship Id="rId258" Type="http://schemas.openxmlformats.org/officeDocument/2006/relationships/hyperlink" Target="javascript:Glossary('Cilia')" TargetMode="External"/><Relationship Id="rId465" Type="http://schemas.openxmlformats.org/officeDocument/2006/relationships/hyperlink" Target="javascript:Glossary('Cuticle')" TargetMode="External"/><Relationship Id="rId22" Type="http://schemas.openxmlformats.org/officeDocument/2006/relationships/hyperlink" Target="javascript:Glossary('Cuticle')" TargetMode="External"/><Relationship Id="rId64" Type="http://schemas.openxmlformats.org/officeDocument/2006/relationships/hyperlink" Target="javascript:Glossary('Chelicera')" TargetMode="External"/><Relationship Id="rId118" Type="http://schemas.openxmlformats.org/officeDocument/2006/relationships/hyperlink" Target="javascript:Glossary('Metamere')s" TargetMode="External"/><Relationship Id="rId325" Type="http://schemas.openxmlformats.org/officeDocument/2006/relationships/hyperlink" Target="javascript:Glossary('Protocerebrum')" TargetMode="External"/><Relationship Id="rId367" Type="http://schemas.openxmlformats.org/officeDocument/2006/relationships/hyperlink" Target="javascript:Glossary('Simple%20eye')" TargetMode="External"/><Relationship Id="rId532" Type="http://schemas.openxmlformats.org/officeDocument/2006/relationships/hyperlink" Target="javascript:Glossary('Ventral')" TargetMode="External"/><Relationship Id="rId574" Type="http://schemas.openxmlformats.org/officeDocument/2006/relationships/hyperlink" Target="javascript:Glossary(" TargetMode="External"/><Relationship Id="rId171" Type="http://schemas.openxmlformats.org/officeDocument/2006/relationships/hyperlink" Target="javascript:Glossary('Exoskeleton')" TargetMode="External"/><Relationship Id="rId227" Type="http://schemas.openxmlformats.org/officeDocument/2006/relationships/hyperlink" Target="javascript:Glossary('Cuticle')" TargetMode="External"/><Relationship Id="rId269" Type="http://schemas.openxmlformats.org/officeDocument/2006/relationships/hyperlink" Target="javascript:Glossary('Metanephridia')" TargetMode="External"/><Relationship Id="rId434" Type="http://schemas.openxmlformats.org/officeDocument/2006/relationships/hyperlink" Target="javascript:Glossary('Complete%20digestive%20tract')" TargetMode="External"/><Relationship Id="rId476" Type="http://schemas.openxmlformats.org/officeDocument/2006/relationships/hyperlink" Target="javascript:Glossary('Hemocoel')" TargetMode="External"/><Relationship Id="rId33" Type="http://schemas.openxmlformats.org/officeDocument/2006/relationships/hyperlink" Target="javascript:Glossary('Planktonic')" TargetMode="External"/><Relationship Id="rId129" Type="http://schemas.openxmlformats.org/officeDocument/2006/relationships/hyperlink" Target="javascript:Glossary('Tagmatization')" TargetMode="External"/><Relationship Id="rId280" Type="http://schemas.openxmlformats.org/officeDocument/2006/relationships/hyperlink" Target="javascript:Glossary('Ecdysozoa')" TargetMode="External"/><Relationship Id="rId336" Type="http://schemas.openxmlformats.org/officeDocument/2006/relationships/hyperlink" Target="javascript:Glossary('Tritocerebrum')" TargetMode="External"/><Relationship Id="rId501" Type="http://schemas.openxmlformats.org/officeDocument/2006/relationships/hyperlink" Target="javascript:Glossary('Tagmata')" TargetMode="External"/><Relationship Id="rId543" Type="http://schemas.openxmlformats.org/officeDocument/2006/relationships/hyperlink" Target="javascript:Glossary(" TargetMode="External"/><Relationship Id="rId75" Type="http://schemas.openxmlformats.org/officeDocument/2006/relationships/hyperlink" Target="javascript:Glossary('Compound%20eye')" TargetMode="External"/><Relationship Id="rId140" Type="http://schemas.openxmlformats.org/officeDocument/2006/relationships/hyperlink" Target="javascript:Glossary('Cephalothorax')" TargetMode="External"/><Relationship Id="rId182" Type="http://schemas.openxmlformats.org/officeDocument/2006/relationships/hyperlink" Target="javascript:Glossary('Molting')" TargetMode="External"/><Relationship Id="rId378" Type="http://schemas.openxmlformats.org/officeDocument/2006/relationships/hyperlink" Target="javascript:Glossary('Antennae')" TargetMode="External"/><Relationship Id="rId403" Type="http://schemas.openxmlformats.org/officeDocument/2006/relationships/hyperlink" Target="javascript:Glossary('Cilia')" TargetMode="External"/><Relationship Id="rId585" Type="http://schemas.openxmlformats.org/officeDocument/2006/relationships/hyperlink" Target="javascript:Glossary(" TargetMode="External"/><Relationship Id="rId6" Type="http://schemas.openxmlformats.org/officeDocument/2006/relationships/hyperlink" Target="javascript:Glossary('Compound%20eye')" TargetMode="External"/><Relationship Id="rId238" Type="http://schemas.openxmlformats.org/officeDocument/2006/relationships/hyperlink" Target="javascript:Glossary('Chitin')" TargetMode="External"/><Relationship Id="rId445" Type="http://schemas.openxmlformats.org/officeDocument/2006/relationships/hyperlink" Target="javascript:Glossary('Compound%20eye')" TargetMode="External"/><Relationship Id="rId487" Type="http://schemas.openxmlformats.org/officeDocument/2006/relationships/hyperlink" Target="javascript:Glossary('Monoecious')" TargetMode="External"/><Relationship Id="rId291" Type="http://schemas.openxmlformats.org/officeDocument/2006/relationships/hyperlink" Target="javascript:Glossary('Segmentation')" TargetMode="External"/><Relationship Id="rId305" Type="http://schemas.openxmlformats.org/officeDocument/2006/relationships/hyperlink" Target="javascript:Glossary('Coelom')" TargetMode="External"/><Relationship Id="rId347" Type="http://schemas.openxmlformats.org/officeDocument/2006/relationships/hyperlink" Target="javascript:Glossary('Sclerites')" TargetMode="External"/><Relationship Id="rId512" Type="http://schemas.openxmlformats.org/officeDocument/2006/relationships/hyperlink" Target="javascript:Glossary('Antennae')" TargetMode="External"/><Relationship Id="rId44" Type="http://schemas.openxmlformats.org/officeDocument/2006/relationships/hyperlink" Target="javascript:Glossary('Antennae')" TargetMode="External"/><Relationship Id="rId86" Type="http://schemas.openxmlformats.org/officeDocument/2006/relationships/image" Target="media/image12.gif"/><Relationship Id="rId151" Type="http://schemas.openxmlformats.org/officeDocument/2006/relationships/hyperlink" Target="javascript:Glossary('Compound%20eye')" TargetMode="External"/><Relationship Id="rId389" Type="http://schemas.openxmlformats.org/officeDocument/2006/relationships/hyperlink" Target="javascript:Glossary('Metamerism')" TargetMode="External"/><Relationship Id="rId554" Type="http://schemas.openxmlformats.org/officeDocument/2006/relationships/hyperlink" Target="javascript:Glossary(" TargetMode="External"/><Relationship Id="rId193" Type="http://schemas.openxmlformats.org/officeDocument/2006/relationships/hyperlink" Target="javascript:Glossary('Exoskeleton')" TargetMode="External"/><Relationship Id="rId207" Type="http://schemas.openxmlformats.org/officeDocument/2006/relationships/hyperlink" Target="javascript:Glossary('Simple%20eye')" TargetMode="External"/><Relationship Id="rId249" Type="http://schemas.openxmlformats.org/officeDocument/2006/relationships/hyperlink" Target="javascript:Glossary('Cilia')" TargetMode="External"/><Relationship Id="rId414" Type="http://schemas.openxmlformats.org/officeDocument/2006/relationships/hyperlink" Target="javascript:Glossary('Cilia')" TargetMode="External"/><Relationship Id="rId456" Type="http://schemas.openxmlformats.org/officeDocument/2006/relationships/hyperlink" Target="javascript:Glossary('Trunk')" TargetMode="External"/><Relationship Id="rId498" Type="http://schemas.openxmlformats.org/officeDocument/2006/relationships/hyperlink" Target="javascript:Glossary('Uniramous')" TargetMode="External"/><Relationship Id="rId13" Type="http://schemas.openxmlformats.org/officeDocument/2006/relationships/image" Target="media/image3.gif"/><Relationship Id="rId109" Type="http://schemas.openxmlformats.org/officeDocument/2006/relationships/hyperlink" Target="javascript:Glossary('Tracheal%20system')" TargetMode="External"/><Relationship Id="rId260" Type="http://schemas.openxmlformats.org/officeDocument/2006/relationships/hyperlink" Target="javascript:Glossary('Cilia')" TargetMode="External"/><Relationship Id="rId316" Type="http://schemas.openxmlformats.org/officeDocument/2006/relationships/hyperlink" Target="javascript:Glossary('Nephridiopores')" TargetMode="External"/><Relationship Id="rId523" Type="http://schemas.openxmlformats.org/officeDocument/2006/relationships/hyperlink" Target="javascript:Glossary('Book%20gill')" TargetMode="External"/><Relationship Id="rId55" Type="http://schemas.openxmlformats.org/officeDocument/2006/relationships/hyperlink" Target="javascript:Glossary('Open%20circulatory%20system')" TargetMode="External"/><Relationship Id="rId97" Type="http://schemas.openxmlformats.org/officeDocument/2006/relationships/image" Target="media/image14.gif"/><Relationship Id="rId120" Type="http://schemas.openxmlformats.org/officeDocument/2006/relationships/hyperlink" Target="javascript:Glossary('Metamere')" TargetMode="External"/><Relationship Id="rId358" Type="http://schemas.openxmlformats.org/officeDocument/2006/relationships/hyperlink" Target="javascript:Glossary('Cuticle')" TargetMode="External"/><Relationship Id="rId565" Type="http://schemas.openxmlformats.org/officeDocument/2006/relationships/hyperlink" Target="javascript:Glossary(" TargetMode="External"/><Relationship Id="rId162" Type="http://schemas.openxmlformats.org/officeDocument/2006/relationships/hyperlink" Target="javascript:Glossary('Antennae')" TargetMode="External"/><Relationship Id="rId218" Type="http://schemas.openxmlformats.org/officeDocument/2006/relationships/hyperlink" Target="javascript:Glossary('Cuticle')" TargetMode="External"/><Relationship Id="rId425" Type="http://schemas.openxmlformats.org/officeDocument/2006/relationships/hyperlink" Target="javascript:Glossary('Derived%20characteristic')" TargetMode="External"/><Relationship Id="rId467" Type="http://schemas.openxmlformats.org/officeDocument/2006/relationships/hyperlink" Target="javascript:Glossary('Exocuticle')" TargetMode="External"/><Relationship Id="rId271" Type="http://schemas.openxmlformats.org/officeDocument/2006/relationships/hyperlink" Target="javascript:Glossary('Ecdysozoa')" TargetMode="External"/><Relationship Id="rId24" Type="http://schemas.openxmlformats.org/officeDocument/2006/relationships/hyperlink" Target="javascript:Glossary('Ectoderm')" TargetMode="External"/><Relationship Id="rId66" Type="http://schemas.openxmlformats.org/officeDocument/2006/relationships/hyperlink" Target="javascript:Glossary('Tagma')" TargetMode="External"/><Relationship Id="rId131" Type="http://schemas.openxmlformats.org/officeDocument/2006/relationships/hyperlink" Target="javascript:Glossary('Trunk')" TargetMode="External"/><Relationship Id="rId327" Type="http://schemas.openxmlformats.org/officeDocument/2006/relationships/hyperlink" Target="javascript:Glossary('Ventral')" TargetMode="External"/><Relationship Id="rId369" Type="http://schemas.openxmlformats.org/officeDocument/2006/relationships/hyperlink" Target="javascript:Glossary('Simple%20eye')" TargetMode="External"/><Relationship Id="rId534" Type="http://schemas.openxmlformats.org/officeDocument/2006/relationships/hyperlink" Target="javascript:Glossary('Dioecious')" TargetMode="External"/><Relationship Id="rId576" Type="http://schemas.openxmlformats.org/officeDocument/2006/relationships/hyperlink" Target="javascript:Glossary(" TargetMode="External"/><Relationship Id="rId173" Type="http://schemas.openxmlformats.org/officeDocument/2006/relationships/hyperlink" Target="javascript:Glossary('Chitin')" TargetMode="External"/><Relationship Id="rId229" Type="http://schemas.openxmlformats.org/officeDocument/2006/relationships/hyperlink" Target="javascript:Glossary('Cuticle')" TargetMode="External"/><Relationship Id="rId380" Type="http://schemas.openxmlformats.org/officeDocument/2006/relationships/hyperlink" Target="javascript:Glossary('Antennae')" TargetMode="External"/><Relationship Id="rId436" Type="http://schemas.openxmlformats.org/officeDocument/2006/relationships/hyperlink" Target="javascript:Glossary('Coxal%20gland')" TargetMode="External"/><Relationship Id="rId240" Type="http://schemas.openxmlformats.org/officeDocument/2006/relationships/hyperlink" Target="javascript:Glossary('Chitin')" TargetMode="External"/><Relationship Id="rId478" Type="http://schemas.openxmlformats.org/officeDocument/2006/relationships/hyperlink" Target="javascript:Glossary('Hemocoel')" TargetMode="External"/><Relationship Id="rId35" Type="http://schemas.openxmlformats.org/officeDocument/2006/relationships/hyperlink" Target="javascript:Glossary('Herbivore')" TargetMode="External"/><Relationship Id="rId77" Type="http://schemas.openxmlformats.org/officeDocument/2006/relationships/hyperlink" Target="javascript:Glossary('Compund%20eye')" TargetMode="External"/><Relationship Id="rId100" Type="http://schemas.openxmlformats.org/officeDocument/2006/relationships/image" Target="media/image15.gif"/><Relationship Id="rId282" Type="http://schemas.openxmlformats.org/officeDocument/2006/relationships/hyperlink" Target="javascript:Glossary('Taxon')" TargetMode="External"/><Relationship Id="rId338" Type="http://schemas.openxmlformats.org/officeDocument/2006/relationships/hyperlink" Target="javascript:Glossary('Antennae')" TargetMode="External"/><Relationship Id="rId503" Type="http://schemas.openxmlformats.org/officeDocument/2006/relationships/hyperlink" Target="javascript:Glossary('Cephalothorax')" TargetMode="External"/><Relationship Id="rId545" Type="http://schemas.openxmlformats.org/officeDocument/2006/relationships/hyperlink" Target="javascript:Glossary(" TargetMode="External"/><Relationship Id="rId587" Type="http://schemas.openxmlformats.org/officeDocument/2006/relationships/hyperlink" Target="javascript:Glossary(" TargetMode="External"/><Relationship Id="rId8" Type="http://schemas.openxmlformats.org/officeDocument/2006/relationships/image" Target="media/image2.gif"/><Relationship Id="rId142" Type="http://schemas.openxmlformats.org/officeDocument/2006/relationships/hyperlink" Target="javascript:Glossary('Maxilliped')" TargetMode="External"/><Relationship Id="rId184" Type="http://schemas.openxmlformats.org/officeDocument/2006/relationships/hyperlink" Target="javascript:Glossary('Cuticle')s" TargetMode="External"/><Relationship Id="rId391" Type="http://schemas.openxmlformats.org/officeDocument/2006/relationships/hyperlink" Target="javascript:Glossary('Pedipalp')" TargetMode="External"/><Relationship Id="rId405" Type="http://schemas.openxmlformats.org/officeDocument/2006/relationships/hyperlink" Target="javascript:Glossary('Chitin')" TargetMode="External"/><Relationship Id="rId447" Type="http://schemas.openxmlformats.org/officeDocument/2006/relationships/hyperlink" Target="javascript:Glossary('Mandible')" TargetMode="External"/><Relationship Id="rId251" Type="http://schemas.openxmlformats.org/officeDocument/2006/relationships/hyperlink" Target="javascript:Glossary('Cuticle')" TargetMode="External"/><Relationship Id="rId489" Type="http://schemas.openxmlformats.org/officeDocument/2006/relationships/hyperlink" Target="javascript:Glossary('Gonopore')" TargetMode="External"/><Relationship Id="rId46" Type="http://schemas.openxmlformats.org/officeDocument/2006/relationships/hyperlink" Target="javascript:Glossary('Maxillae')" TargetMode="External"/><Relationship Id="rId293" Type="http://schemas.openxmlformats.org/officeDocument/2006/relationships/hyperlink" Target="javascript:Glossary('Septum')" TargetMode="External"/><Relationship Id="rId307" Type="http://schemas.openxmlformats.org/officeDocument/2006/relationships/hyperlink" Target="javascript:Glossary('Metanephridia')" TargetMode="External"/><Relationship Id="rId349" Type="http://schemas.openxmlformats.org/officeDocument/2006/relationships/hyperlink" Target="javascript:Glossary('Cuticle')" TargetMode="External"/><Relationship Id="rId514" Type="http://schemas.openxmlformats.org/officeDocument/2006/relationships/hyperlink" Target="javascript:Glossary('Complete%20digestive%20tract')" TargetMode="External"/><Relationship Id="rId556" Type="http://schemas.openxmlformats.org/officeDocument/2006/relationships/hyperlink" Target="javascript:Glossary(" TargetMode="External"/><Relationship Id="rId88" Type="http://schemas.openxmlformats.org/officeDocument/2006/relationships/hyperlink" Target="javascript:Glossary('Parasite')" TargetMode="External"/><Relationship Id="rId111" Type="http://schemas.openxmlformats.org/officeDocument/2006/relationships/hyperlink" Target="javascript:Glossary('tRACHEA')" TargetMode="External"/><Relationship Id="rId153" Type="http://schemas.openxmlformats.org/officeDocument/2006/relationships/hyperlink" Target="http://salinella.bio.uottawa.ca/digitalzoology/ArthChel/thorax" TargetMode="External"/><Relationship Id="rId195" Type="http://schemas.openxmlformats.org/officeDocument/2006/relationships/hyperlink" Target="javascript:Glossary('Analogy')" TargetMode="External"/><Relationship Id="rId209" Type="http://schemas.openxmlformats.org/officeDocument/2006/relationships/hyperlink" Target="javascript:Glossary('Cuticle')" TargetMode="External"/><Relationship Id="rId360" Type="http://schemas.openxmlformats.org/officeDocument/2006/relationships/hyperlink" Target="javascript:Glossary('Compound%20eye')" TargetMode="External"/><Relationship Id="rId416" Type="http://schemas.openxmlformats.org/officeDocument/2006/relationships/hyperlink" Target="javascript:Glossary('Biramous')" TargetMode="External"/><Relationship Id="rId220" Type="http://schemas.openxmlformats.org/officeDocument/2006/relationships/hyperlink" Target="javascript:Glossary('Cuticle')" TargetMode="External"/><Relationship Id="rId458" Type="http://schemas.openxmlformats.org/officeDocument/2006/relationships/hyperlink" Target="javascript:Glossary('Maxilliped')" TargetMode="External"/><Relationship Id="rId15" Type="http://schemas.openxmlformats.org/officeDocument/2006/relationships/hyperlink" Target="javascript:Glossary('Tagma')" TargetMode="External"/><Relationship Id="rId57" Type="http://schemas.openxmlformats.org/officeDocument/2006/relationships/hyperlink" Target="javascript:Glossary('Metabolic%20waste')" TargetMode="External"/><Relationship Id="rId262" Type="http://schemas.openxmlformats.org/officeDocument/2006/relationships/hyperlink" Target="javascript:Glossary('Coelom')" TargetMode="External"/><Relationship Id="rId318" Type="http://schemas.openxmlformats.org/officeDocument/2006/relationships/hyperlink" Target="javascript:Glossary('Hydrostatic%20skeleton')" TargetMode="External"/><Relationship Id="rId525" Type="http://schemas.openxmlformats.org/officeDocument/2006/relationships/hyperlink" Target="javascript:Glossary('Coxal%20gland')" TargetMode="External"/><Relationship Id="rId567" Type="http://schemas.openxmlformats.org/officeDocument/2006/relationships/hyperlink" Target="javascript:Glossary(" TargetMode="External"/><Relationship Id="rId99" Type="http://schemas.openxmlformats.org/officeDocument/2006/relationships/hyperlink" Target="javascript:Glossary('Ovaries')" TargetMode="External"/><Relationship Id="rId122" Type="http://schemas.openxmlformats.org/officeDocument/2006/relationships/hyperlink" Target="javascript:Glossary('Tagma')" TargetMode="External"/><Relationship Id="rId164" Type="http://schemas.openxmlformats.org/officeDocument/2006/relationships/hyperlink" Target="javascript:Glossary('Collagen')" TargetMode="External"/><Relationship Id="rId371" Type="http://schemas.openxmlformats.org/officeDocument/2006/relationships/hyperlink" Target="javascript:Glossary('Prosome')" TargetMode="External"/><Relationship Id="rId427" Type="http://schemas.openxmlformats.org/officeDocument/2006/relationships/hyperlink" Target="javascript:Glossary('Dorsal')" TargetMode="External"/><Relationship Id="rId469" Type="http://schemas.openxmlformats.org/officeDocument/2006/relationships/hyperlink" Target="javascript:Glossary('Procuticle')" TargetMode="External"/><Relationship Id="rId26" Type="http://schemas.openxmlformats.org/officeDocument/2006/relationships/hyperlink" Target="javascript:Glossary('Cilia')" TargetMode="External"/><Relationship Id="rId231" Type="http://schemas.openxmlformats.org/officeDocument/2006/relationships/hyperlink" Target="javascript:Glossary('Chitinous')" TargetMode="External"/><Relationship Id="rId273" Type="http://schemas.openxmlformats.org/officeDocument/2006/relationships/hyperlink" Target="javascript:Glossary('Chitinous')" TargetMode="External"/><Relationship Id="rId329" Type="http://schemas.openxmlformats.org/officeDocument/2006/relationships/hyperlink" Target="javascript:Glossary('Tritocerebrum')" TargetMode="External"/><Relationship Id="rId480" Type="http://schemas.openxmlformats.org/officeDocument/2006/relationships/hyperlink" Target="javascript:Glossary('Metabolic%20waste')" TargetMode="External"/><Relationship Id="rId536" Type="http://schemas.openxmlformats.org/officeDocument/2006/relationships/hyperlink" Target="javascript:Glossary('Direct%20development')" TargetMode="External"/><Relationship Id="rId68" Type="http://schemas.openxmlformats.org/officeDocument/2006/relationships/hyperlink" Target="javascript:Glossary('Spinneret')" TargetMode="External"/><Relationship Id="rId133" Type="http://schemas.openxmlformats.org/officeDocument/2006/relationships/hyperlink" Target="javascript:Glossary('Mandible')" TargetMode="External"/><Relationship Id="rId175" Type="http://schemas.openxmlformats.org/officeDocument/2006/relationships/hyperlink" Target="javascript:Glossary('Epicuticle')" TargetMode="External"/><Relationship Id="rId340" Type="http://schemas.openxmlformats.org/officeDocument/2006/relationships/hyperlink" Target="javascript:Glossary('Tritocerebrum')" TargetMode="External"/><Relationship Id="rId578" Type="http://schemas.openxmlformats.org/officeDocument/2006/relationships/hyperlink" Target="javascript:Glossary(" TargetMode="External"/><Relationship Id="rId200" Type="http://schemas.openxmlformats.org/officeDocument/2006/relationships/hyperlink" Target="javascript:Glossary('Compound%20eye')" TargetMode="External"/><Relationship Id="rId382" Type="http://schemas.openxmlformats.org/officeDocument/2006/relationships/hyperlink" Target="javascript:Glossary('Taxa')" TargetMode="External"/><Relationship Id="rId438" Type="http://schemas.openxmlformats.org/officeDocument/2006/relationships/hyperlink" Target="javascript:Glossary('Dioecious')" TargetMode="External"/><Relationship Id="rId242" Type="http://schemas.openxmlformats.org/officeDocument/2006/relationships/hyperlink" Target="javascript:Glossary('Chitin')" TargetMode="External"/><Relationship Id="rId284" Type="http://schemas.openxmlformats.org/officeDocument/2006/relationships/hyperlink" Target="javascript:Glossary('Coelom')" TargetMode="External"/><Relationship Id="rId491" Type="http://schemas.openxmlformats.org/officeDocument/2006/relationships/hyperlink" Target="javascript:Glossary('Seminal%20receptacle')" TargetMode="External"/><Relationship Id="rId505" Type="http://schemas.openxmlformats.org/officeDocument/2006/relationships/hyperlink" Target="javascript:Glossary('Abdom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492</TotalTime>
  <Pages>30</Pages>
  <Words>13604</Words>
  <Characters>77549</Characters>
  <Application>Microsoft Office Word</Application>
  <DocSecurity>0</DocSecurity>
  <Lines>646</Lines>
  <Paragraphs>181</Paragraphs>
  <ScaleCrop>false</ScaleCrop>
  <Company>Hewlett-Packard</Company>
  <LinksUpToDate>false</LinksUpToDate>
  <CharactersWithSpaces>90972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Ghummaz Bhatti</dc:creator>
  <cp:lastModifiedBy>Ghummaz</cp:lastModifiedBy>
  <cp:revision>8</cp:revision>
  <dcterms:created xsi:type="dcterms:W3CDTF">2009-03-09T22:46:00Z</dcterms:created>
  <dcterms:modified xsi:type="dcterms:W3CDTF">2010-03-09T05:04:00Z</dcterms:modified>
</cp:coreProperties>
</file>